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6B2F05" w14:textId="25CC2B00" w:rsidR="003B625F" w:rsidRPr="000704EA" w:rsidRDefault="003B625F" w:rsidP="00B63E15">
      <w:pPr>
        <w:jc w:val="center"/>
        <w:rPr>
          <w:rFonts w:ascii="Courier New" w:hAnsi="Courier New" w:cs="Courier New"/>
          <w:b/>
          <w:bCs/>
          <w:u w:val="single"/>
        </w:rPr>
      </w:pPr>
      <w:r w:rsidRPr="000704EA">
        <w:rPr>
          <w:rFonts w:ascii="Courier New" w:hAnsi="Courier New" w:cs="Courier New"/>
          <w:b/>
          <w:bCs/>
          <w:u w:val="single"/>
        </w:rPr>
        <w:t xml:space="preserve">APÉNDICE </w:t>
      </w:r>
      <w:r w:rsidR="00D202A2">
        <w:rPr>
          <w:rFonts w:ascii="Courier New" w:hAnsi="Courier New" w:cs="Courier New"/>
          <w:b/>
          <w:bCs/>
          <w:u w:val="single"/>
        </w:rPr>
        <w:t>N°2</w:t>
      </w:r>
    </w:p>
    <w:p w14:paraId="1093D6EA" w14:textId="382BE1F2" w:rsidR="00EA2E70" w:rsidRPr="000704EA" w:rsidRDefault="00B63E15" w:rsidP="00B63E15">
      <w:pPr>
        <w:jc w:val="center"/>
        <w:rPr>
          <w:rFonts w:ascii="Courier New" w:hAnsi="Courier New" w:cs="Courier New"/>
          <w:b/>
          <w:bCs/>
          <w:u w:val="single"/>
        </w:rPr>
      </w:pPr>
      <w:r w:rsidRPr="000704EA">
        <w:rPr>
          <w:rFonts w:ascii="Courier New" w:hAnsi="Courier New" w:cs="Courier New"/>
          <w:b/>
          <w:bCs/>
          <w:u w:val="single"/>
        </w:rPr>
        <w:t xml:space="preserve">PLAN DE </w:t>
      </w:r>
      <w:r w:rsidR="00BB7251">
        <w:rPr>
          <w:rFonts w:ascii="Courier New" w:hAnsi="Courier New" w:cs="Courier New"/>
          <w:b/>
          <w:bCs/>
          <w:u w:val="single"/>
        </w:rPr>
        <w:t>RE-</w:t>
      </w:r>
      <w:r w:rsidRPr="000704EA">
        <w:rPr>
          <w:rFonts w:ascii="Courier New" w:hAnsi="Courier New" w:cs="Courier New"/>
          <w:b/>
          <w:bCs/>
          <w:u w:val="single"/>
        </w:rPr>
        <w:t>EMBARQUE</w:t>
      </w:r>
      <w:r w:rsidR="0053077B" w:rsidRPr="000704EA">
        <w:rPr>
          <w:rFonts w:ascii="Courier New" w:hAnsi="Courier New" w:cs="Courier New"/>
          <w:b/>
          <w:bCs/>
          <w:u w:val="single"/>
        </w:rPr>
        <w:t xml:space="preserve"> EN ISLA DAWSON</w:t>
      </w:r>
      <w:r w:rsidRPr="000704EA">
        <w:rPr>
          <w:rFonts w:ascii="Courier New" w:hAnsi="Courier New" w:cs="Courier New"/>
          <w:b/>
          <w:bCs/>
          <w:u w:val="single"/>
        </w:rPr>
        <w:t>.</w:t>
      </w:r>
    </w:p>
    <w:p w14:paraId="3ADE86C2" w14:textId="367A8A6A" w:rsidR="00B63E15" w:rsidRPr="000704EA" w:rsidRDefault="00B63E15">
      <w:pPr>
        <w:rPr>
          <w:rFonts w:ascii="Courier New" w:hAnsi="Courier New" w:cs="Courier New"/>
        </w:rPr>
      </w:pPr>
      <w:r w:rsidRPr="000704EA">
        <w:rPr>
          <w:rFonts w:ascii="Courier New" w:hAnsi="Courier New" w:cs="Courier New"/>
          <w:b/>
          <w:bCs/>
        </w:rPr>
        <w:t>CONOPS</w:t>
      </w:r>
      <w:r w:rsidRPr="000704EA">
        <w:rPr>
          <w:rFonts w:ascii="Courier New" w:hAnsi="Courier New" w:cs="Courier New"/>
        </w:rPr>
        <w:t>:</w:t>
      </w:r>
    </w:p>
    <w:p w14:paraId="61EB72A8" w14:textId="326354EF" w:rsidR="00CA4531" w:rsidRPr="000704EA" w:rsidRDefault="003B625F" w:rsidP="009E408F">
      <w:pPr>
        <w:jc w:val="both"/>
        <w:rPr>
          <w:rFonts w:ascii="Courier New" w:hAnsi="Courier New" w:cs="Courier New"/>
        </w:rPr>
      </w:pPr>
      <w:r w:rsidRPr="000704EA">
        <w:rPr>
          <w:rFonts w:ascii="Courier New" w:hAnsi="Courier New" w:cs="Courier New"/>
        </w:rPr>
        <w:t xml:space="preserve">Este apéndice abarca las maniobras para </w:t>
      </w:r>
      <w:r w:rsidR="00BB7251">
        <w:rPr>
          <w:rFonts w:ascii="Courier New" w:hAnsi="Courier New" w:cs="Courier New"/>
        </w:rPr>
        <w:t>embarca</w:t>
      </w:r>
      <w:r w:rsidRPr="000704EA">
        <w:rPr>
          <w:rFonts w:ascii="Courier New" w:hAnsi="Courier New" w:cs="Courier New"/>
        </w:rPr>
        <w:t xml:space="preserve"> el material rodante desde </w:t>
      </w:r>
      <w:r w:rsidR="00BB7251">
        <w:rPr>
          <w:rFonts w:ascii="Courier New" w:hAnsi="Courier New" w:cs="Courier New"/>
        </w:rPr>
        <w:t xml:space="preserve">BLS RED </w:t>
      </w:r>
      <w:r w:rsidR="00F0210B">
        <w:rPr>
          <w:rFonts w:ascii="Courier New" w:hAnsi="Courier New" w:cs="Courier New"/>
        </w:rPr>
        <w:t>a LST y</w:t>
      </w:r>
      <w:r w:rsidR="00BB7251">
        <w:rPr>
          <w:rFonts w:ascii="Courier New" w:hAnsi="Courier New" w:cs="Courier New"/>
        </w:rPr>
        <w:t xml:space="preserve"> </w:t>
      </w:r>
      <w:r w:rsidRPr="000704EA">
        <w:rPr>
          <w:rFonts w:ascii="Courier New" w:hAnsi="Courier New" w:cs="Courier New"/>
        </w:rPr>
        <w:t>LSDH, utilizando los conectores LCU</w:t>
      </w:r>
      <w:r w:rsidR="00BB7251">
        <w:rPr>
          <w:rFonts w:ascii="Courier New" w:hAnsi="Courier New" w:cs="Courier New"/>
        </w:rPr>
        <w:t xml:space="preserve"> y LCM </w:t>
      </w:r>
      <w:r w:rsidRPr="000704EA">
        <w:rPr>
          <w:rFonts w:ascii="Courier New" w:hAnsi="Courier New" w:cs="Courier New"/>
        </w:rPr>
        <w:t>propios de esta</w:t>
      </w:r>
      <w:r w:rsidR="00F0210B">
        <w:rPr>
          <w:rFonts w:ascii="Courier New" w:hAnsi="Courier New" w:cs="Courier New"/>
        </w:rPr>
        <w:t>s</w:t>
      </w:r>
      <w:r w:rsidRPr="000704EA">
        <w:rPr>
          <w:rFonts w:ascii="Courier New" w:hAnsi="Courier New" w:cs="Courier New"/>
        </w:rPr>
        <w:t xml:space="preserve"> unidad</w:t>
      </w:r>
      <w:r w:rsidR="00F0210B">
        <w:rPr>
          <w:rFonts w:ascii="Courier New" w:hAnsi="Courier New" w:cs="Courier New"/>
        </w:rPr>
        <w:t>es</w:t>
      </w:r>
      <w:r w:rsidRPr="000704EA">
        <w:rPr>
          <w:rFonts w:ascii="Courier New" w:hAnsi="Courier New" w:cs="Courier New"/>
        </w:rPr>
        <w:t xml:space="preserve"> de superficie. </w:t>
      </w:r>
      <w:r w:rsidR="00B63E15" w:rsidRPr="000704EA">
        <w:rPr>
          <w:rFonts w:ascii="Courier New" w:hAnsi="Courier New" w:cs="Courier New"/>
        </w:rPr>
        <w:t xml:space="preserve">El </w:t>
      </w:r>
      <w:r w:rsidR="00C35A90">
        <w:rPr>
          <w:rFonts w:ascii="Courier New" w:hAnsi="Courier New" w:cs="Courier New"/>
        </w:rPr>
        <w:t>embarco</w:t>
      </w:r>
      <w:r w:rsidR="00B63E15" w:rsidRPr="000704EA">
        <w:rPr>
          <w:rFonts w:ascii="Courier New" w:hAnsi="Courier New" w:cs="Courier New"/>
        </w:rPr>
        <w:t xml:space="preserve"> se desarrollará en cuatro momentos, ejecutados en forma secuencial</w:t>
      </w:r>
      <w:r w:rsidR="0053077B" w:rsidRPr="000704EA">
        <w:rPr>
          <w:rFonts w:ascii="Courier New" w:hAnsi="Courier New" w:cs="Courier New"/>
        </w:rPr>
        <w:t xml:space="preserve"> en horas</w:t>
      </w:r>
      <w:r w:rsidR="00F0210B">
        <w:rPr>
          <w:rFonts w:ascii="Courier New" w:hAnsi="Courier New" w:cs="Courier New"/>
        </w:rPr>
        <w:t xml:space="preserve"> respectivas de marea para los</w:t>
      </w:r>
      <w:r w:rsidR="0053077B" w:rsidRPr="000704EA">
        <w:rPr>
          <w:rFonts w:ascii="Courier New" w:hAnsi="Courier New" w:cs="Courier New"/>
        </w:rPr>
        <w:t xml:space="preserve"> día</w:t>
      </w:r>
      <w:r w:rsidR="00F0210B">
        <w:rPr>
          <w:rFonts w:ascii="Courier New" w:hAnsi="Courier New" w:cs="Courier New"/>
        </w:rPr>
        <w:t>s</w:t>
      </w:r>
      <w:r w:rsidR="0053077B" w:rsidRPr="000704EA">
        <w:rPr>
          <w:rFonts w:ascii="Courier New" w:hAnsi="Courier New" w:cs="Courier New"/>
        </w:rPr>
        <w:t xml:space="preserve"> </w:t>
      </w:r>
      <w:r w:rsidR="00BB7251">
        <w:rPr>
          <w:rFonts w:ascii="Courier New" w:hAnsi="Courier New" w:cs="Courier New"/>
        </w:rPr>
        <w:t>25 y 26.</w:t>
      </w:r>
    </w:p>
    <w:p w14:paraId="2D2BF6E3" w14:textId="74502F40" w:rsidR="00B63E15" w:rsidRPr="000704EA" w:rsidRDefault="00CA4531" w:rsidP="00CA4531">
      <w:pPr>
        <w:pStyle w:val="Prrafodelista"/>
        <w:numPr>
          <w:ilvl w:val="0"/>
          <w:numId w:val="1"/>
        </w:numPr>
        <w:jc w:val="both"/>
        <w:rPr>
          <w:rFonts w:ascii="Courier New" w:hAnsi="Courier New" w:cs="Courier New"/>
        </w:rPr>
      </w:pPr>
      <w:r w:rsidRPr="000704EA">
        <w:rPr>
          <w:rFonts w:ascii="Courier New" w:hAnsi="Courier New" w:cs="Courier New"/>
        </w:rPr>
        <w:t>El Primer Momento</w:t>
      </w:r>
      <w:r w:rsidR="0053077B" w:rsidRPr="000704EA">
        <w:rPr>
          <w:rFonts w:ascii="Courier New" w:hAnsi="Courier New" w:cs="Courier New"/>
        </w:rPr>
        <w:t xml:space="preserve"> </w:t>
      </w:r>
      <w:r w:rsidR="00B63E15" w:rsidRPr="000704EA">
        <w:rPr>
          <w:rFonts w:ascii="Courier New" w:hAnsi="Courier New" w:cs="Courier New"/>
        </w:rPr>
        <w:t xml:space="preserve">comenzará </w:t>
      </w:r>
      <w:r w:rsidR="00F0210B">
        <w:rPr>
          <w:rFonts w:ascii="Courier New" w:hAnsi="Courier New" w:cs="Courier New"/>
        </w:rPr>
        <w:t>250923 hasta 251604.</w:t>
      </w:r>
      <w:r w:rsidR="001061DC" w:rsidRPr="00BB7251">
        <w:rPr>
          <w:rFonts w:ascii="Courier New" w:hAnsi="Courier New" w:cs="Courier New"/>
          <w:color w:val="FF0000"/>
        </w:rPr>
        <w:t xml:space="preserve"> </w:t>
      </w:r>
      <w:r w:rsidR="00B63E15" w:rsidRPr="000704EA">
        <w:rPr>
          <w:rFonts w:ascii="Courier New" w:hAnsi="Courier New" w:cs="Courier New"/>
        </w:rPr>
        <w:t>En e</w:t>
      </w:r>
      <w:r w:rsidR="0053077B" w:rsidRPr="000704EA">
        <w:rPr>
          <w:rFonts w:ascii="Courier New" w:hAnsi="Courier New" w:cs="Courier New"/>
        </w:rPr>
        <w:t xml:space="preserve">ste </w:t>
      </w:r>
      <w:r w:rsidR="00B63E15" w:rsidRPr="000704EA">
        <w:rPr>
          <w:rFonts w:ascii="Courier New" w:hAnsi="Courier New" w:cs="Courier New"/>
        </w:rPr>
        <w:t xml:space="preserve">momento, se efectuará </w:t>
      </w:r>
      <w:r w:rsidR="00BB7251">
        <w:rPr>
          <w:rFonts w:ascii="Courier New" w:hAnsi="Courier New" w:cs="Courier New"/>
        </w:rPr>
        <w:t xml:space="preserve">la varada de la LST CHACABUCO en donde se </w:t>
      </w:r>
      <w:r w:rsidR="00C35A90">
        <w:rPr>
          <w:rFonts w:ascii="Courier New" w:hAnsi="Courier New" w:cs="Courier New"/>
        </w:rPr>
        <w:t>embarcarán</w:t>
      </w:r>
      <w:r w:rsidR="00BB7251">
        <w:rPr>
          <w:rFonts w:ascii="Courier New" w:hAnsi="Courier New" w:cs="Courier New"/>
        </w:rPr>
        <w:t xml:space="preserve"> los medios de acuerdo </w:t>
      </w:r>
      <w:r w:rsidR="002D0D61">
        <w:rPr>
          <w:rFonts w:ascii="Courier New" w:hAnsi="Courier New" w:cs="Courier New"/>
        </w:rPr>
        <w:t>con</w:t>
      </w:r>
      <w:r w:rsidR="00BB7251">
        <w:rPr>
          <w:rFonts w:ascii="Courier New" w:hAnsi="Courier New" w:cs="Courier New"/>
        </w:rPr>
        <w:t xml:space="preserve"> la figura N°1</w:t>
      </w:r>
      <w:r w:rsidR="003C25E1">
        <w:rPr>
          <w:rFonts w:ascii="Courier New" w:hAnsi="Courier New" w:cs="Courier New"/>
        </w:rPr>
        <w:t xml:space="preserve"> y 98 pax.</w:t>
      </w:r>
    </w:p>
    <w:p w14:paraId="1BDF308C" w14:textId="56402432" w:rsidR="00B63E15" w:rsidRDefault="00BB7251" w:rsidP="00B63E15">
      <w:pPr>
        <w:jc w:val="center"/>
        <w:rPr>
          <w:noProof/>
        </w:rPr>
      </w:pPr>
      <w:r>
        <w:rPr>
          <w:noProof/>
        </w:rPr>
        <mc:AlternateContent>
          <mc:Choice Requires="wps">
            <w:drawing>
              <wp:anchor distT="0" distB="0" distL="114300" distR="114300" simplePos="0" relativeHeight="251659264" behindDoc="0" locked="0" layoutInCell="1" allowOverlap="1" wp14:anchorId="3EC178F0" wp14:editId="7F595195">
                <wp:simplePos x="0" y="0"/>
                <wp:positionH relativeFrom="column">
                  <wp:posOffset>49530</wp:posOffset>
                </wp:positionH>
                <wp:positionV relativeFrom="paragraph">
                  <wp:posOffset>2313305</wp:posOffset>
                </wp:positionV>
                <wp:extent cx="679450" cy="273050"/>
                <wp:effectExtent l="0" t="0" r="25400" b="12700"/>
                <wp:wrapNone/>
                <wp:docPr id="1340471822" name="Rectángulo 26"/>
                <wp:cNvGraphicFramePr/>
                <a:graphic xmlns:a="http://schemas.openxmlformats.org/drawingml/2006/main">
                  <a:graphicData uri="http://schemas.microsoft.com/office/word/2010/wordprocessingShape">
                    <wps:wsp>
                      <wps:cNvSpPr/>
                      <wps:spPr>
                        <a:xfrm>
                          <a:off x="0" y="0"/>
                          <a:ext cx="679450" cy="27305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596CA894" w14:textId="5776BB29" w:rsidR="00B63E15" w:rsidRPr="00B63E15" w:rsidRDefault="00B63E15" w:rsidP="00B63E15">
                            <w:pPr>
                              <w:jc w:val="center"/>
                              <w:rPr>
                                <w:i/>
                                <w:iCs/>
                                <w:color w:val="000000" w:themeColor="text1"/>
                                <w:sz w:val="20"/>
                                <w:szCs w:val="18"/>
                              </w:rPr>
                            </w:pPr>
                            <w:r w:rsidRPr="00B63E15">
                              <w:rPr>
                                <w:i/>
                                <w:iCs/>
                                <w:color w:val="000000" w:themeColor="text1"/>
                                <w:sz w:val="20"/>
                                <w:szCs w:val="18"/>
                              </w:rPr>
                              <w:t>Fig.N°1.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C178F0" id="Rectángulo 26" o:spid="_x0000_s1026" style="position:absolute;left:0;text-align:left;margin-left:3.9pt;margin-top:182.15pt;width:53.5pt;height:2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" fillcolor="white [3212]" strokecolor="#030e13 [484]" strokeweight="1pt">
                <v:textbox>
                  <w:txbxContent>
                    <w:p w14:paraId="596CA894" w14:textId="5776BB29" w:rsidR="00B63E15" w:rsidRPr="00B63E15" w:rsidRDefault="00B63E15" w:rsidP="00B63E15">
                      <w:pPr>
                        <w:jc w:val="center"/>
                        <w:rPr>
                          <w:i/>
                          <w:iCs/>
                          <w:color w:val="000000" w:themeColor="text1"/>
                          <w:sz w:val="20"/>
                          <w:szCs w:val="18"/>
                        </w:rPr>
                      </w:pPr>
                      <w:r w:rsidRPr="00B63E15">
                        <w:rPr>
                          <w:i/>
                          <w:iCs/>
                          <w:color w:val="000000" w:themeColor="text1"/>
                          <w:sz w:val="20"/>
                          <w:szCs w:val="18"/>
                        </w:rPr>
                        <w:t>Fig.N°1.</w:t>
                      </w:r>
                    </w:p>
                  </w:txbxContent>
                </v:textbox>
              </v:rect>
            </w:pict>
          </mc:Fallback>
        </mc:AlternateContent>
      </w:r>
      <w:r w:rsidR="00357654" w:rsidRPr="00357654">
        <w:drawing>
          <wp:inline distT="0" distB="0" distL="0" distR="0" wp14:anchorId="1F1E84D4" wp14:editId="4471F592">
            <wp:extent cx="5939790" cy="2578735"/>
            <wp:effectExtent l="0" t="0" r="3810" b="0"/>
            <wp:docPr id="8982145"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t="5930"/>
                    <a:stretch/>
                  </pic:blipFill>
                  <pic:spPr bwMode="auto">
                    <a:xfrm>
                      <a:off x="0" y="0"/>
                      <a:ext cx="5939790" cy="2578735"/>
                    </a:xfrm>
                    <a:prstGeom prst="rect">
                      <a:avLst/>
                    </a:prstGeom>
                    <a:noFill/>
                    <a:ln>
                      <a:noFill/>
                    </a:ln>
                    <a:extLst>
                      <a:ext uri="{53640926-AAD7-44D8-BBD7-CCE9431645EC}">
                        <a14:shadowObscured xmlns:a14="http://schemas.microsoft.com/office/drawing/2010/main"/>
                      </a:ext>
                    </a:extLst>
                  </pic:spPr>
                </pic:pic>
              </a:graphicData>
            </a:graphic>
          </wp:inline>
        </w:drawing>
      </w:r>
    </w:p>
    <w:p w14:paraId="0B169626" w14:textId="099147A3" w:rsidR="00B63E15" w:rsidRDefault="00B63E15" w:rsidP="0053077B">
      <w:pPr>
        <w:pStyle w:val="Prrafodelista"/>
        <w:numPr>
          <w:ilvl w:val="0"/>
          <w:numId w:val="1"/>
        </w:numPr>
        <w:jc w:val="both"/>
        <w:rPr>
          <w:rFonts w:ascii="Courier New" w:hAnsi="Courier New" w:cs="Courier New"/>
        </w:rPr>
      </w:pPr>
      <w:r w:rsidRPr="000704EA">
        <w:rPr>
          <w:rFonts w:ascii="Courier New" w:hAnsi="Courier New" w:cs="Courier New"/>
        </w:rPr>
        <w:t xml:space="preserve">El segundo momento iniciará cuando </w:t>
      </w:r>
      <w:r w:rsidR="00BB7251">
        <w:rPr>
          <w:rFonts w:ascii="Courier New" w:hAnsi="Courier New" w:cs="Courier New"/>
        </w:rPr>
        <w:t>la LCU CANAVE desde el</w:t>
      </w:r>
      <w:r w:rsidRPr="000704EA">
        <w:rPr>
          <w:rFonts w:ascii="Courier New" w:hAnsi="Courier New" w:cs="Courier New"/>
        </w:rPr>
        <w:t xml:space="preserve"> buque LSDH </w:t>
      </w:r>
      <w:r w:rsidR="00F0210B">
        <w:rPr>
          <w:rFonts w:ascii="Courier New" w:hAnsi="Courier New" w:cs="Courier New"/>
        </w:rPr>
        <w:t>efectúe</w:t>
      </w:r>
      <w:r w:rsidR="00BB7251">
        <w:rPr>
          <w:rFonts w:ascii="Courier New" w:hAnsi="Courier New" w:cs="Courier New"/>
        </w:rPr>
        <w:t xml:space="preserve"> la primera varada en BLS RED, objeto embarcar los medios dispuestos en la figura N°2, para posteriormente ser distribuidos en las distintas cubiertas </w:t>
      </w:r>
      <w:r w:rsidR="00F0210B">
        <w:rPr>
          <w:rFonts w:ascii="Courier New" w:hAnsi="Courier New" w:cs="Courier New"/>
        </w:rPr>
        <w:t>de acuerdo a</w:t>
      </w:r>
      <w:r w:rsidR="00BB7251">
        <w:rPr>
          <w:rFonts w:ascii="Courier New" w:hAnsi="Courier New" w:cs="Courier New"/>
        </w:rPr>
        <w:t xml:space="preserve"> sus colores:</w:t>
      </w:r>
    </w:p>
    <w:p w14:paraId="66B9DBBA" w14:textId="30C27B51" w:rsidR="00F0210B" w:rsidRPr="000704EA" w:rsidRDefault="00F0210B" w:rsidP="00F0210B">
      <w:pPr>
        <w:pStyle w:val="Prrafodelista"/>
        <w:jc w:val="both"/>
        <w:rPr>
          <w:rFonts w:ascii="Courier New" w:hAnsi="Courier New" w:cs="Courier New"/>
        </w:rPr>
      </w:pPr>
      <w:r w:rsidRPr="002E62AC">
        <w:rPr>
          <w:noProof/>
          <w:sz w:val="20"/>
          <w:szCs w:val="18"/>
        </w:rPr>
        <mc:AlternateContent>
          <mc:Choice Requires="wps">
            <w:drawing>
              <wp:anchor distT="0" distB="0" distL="114300" distR="114300" simplePos="0" relativeHeight="251664384" behindDoc="0" locked="0" layoutInCell="1" allowOverlap="1" wp14:anchorId="0BFA0A6C" wp14:editId="4B772CD8">
                <wp:simplePos x="0" y="0"/>
                <wp:positionH relativeFrom="column">
                  <wp:posOffset>3434715</wp:posOffset>
                </wp:positionH>
                <wp:positionV relativeFrom="paragraph">
                  <wp:posOffset>130810</wp:posOffset>
                </wp:positionV>
                <wp:extent cx="1187450" cy="241300"/>
                <wp:effectExtent l="0" t="0" r="12700" b="25400"/>
                <wp:wrapNone/>
                <wp:docPr id="1732839330" name="Rectángulo 72"/>
                <wp:cNvGraphicFramePr/>
                <a:graphic xmlns:a="http://schemas.openxmlformats.org/drawingml/2006/main">
                  <a:graphicData uri="http://schemas.microsoft.com/office/word/2010/wordprocessingShape">
                    <wps:wsp>
                      <wps:cNvSpPr/>
                      <wps:spPr>
                        <a:xfrm>
                          <a:off x="0" y="0"/>
                          <a:ext cx="1187450" cy="241300"/>
                        </a:xfrm>
                        <a:prstGeom prst="rect">
                          <a:avLst/>
                        </a:prstGeom>
                        <a:solidFill>
                          <a:srgbClr val="FFFF00"/>
                        </a:solidFill>
                      </wps:spPr>
                      <wps:style>
                        <a:lnRef idx="2">
                          <a:schemeClr val="accent1">
                            <a:shade val="15000"/>
                          </a:schemeClr>
                        </a:lnRef>
                        <a:fillRef idx="1">
                          <a:schemeClr val="accent1"/>
                        </a:fillRef>
                        <a:effectRef idx="0">
                          <a:schemeClr val="accent1"/>
                        </a:effectRef>
                        <a:fontRef idx="minor">
                          <a:schemeClr val="lt1"/>
                        </a:fontRef>
                      </wps:style>
                      <wps:txbx>
                        <w:txbxContent>
                          <w:p w14:paraId="08673BC4" w14:textId="485BACB5" w:rsidR="002E62AC" w:rsidRPr="002E62AC" w:rsidRDefault="002E62AC" w:rsidP="002E62AC">
                            <w:pPr>
                              <w:jc w:val="center"/>
                              <w:rPr>
                                <w:color w:val="000000" w:themeColor="text1"/>
                                <w:sz w:val="18"/>
                                <w:szCs w:val="16"/>
                              </w:rPr>
                            </w:pPr>
                            <w:r w:rsidRPr="002E62AC">
                              <w:rPr>
                                <w:color w:val="000000" w:themeColor="text1"/>
                                <w:sz w:val="18"/>
                                <w:szCs w:val="16"/>
                              </w:rPr>
                              <w:t>ENTRE CUBIERTA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FA0A6C" id="Rectángulo 72" o:spid="_x0000_s1027" style="position:absolute;left:0;text-align:left;margin-left:270.45pt;margin-top:10.3pt;width:93.5pt;height:1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" fillcolor="yellow" strokecolor="#030e13 [484]" strokeweight="1pt">
                <v:textbox>
                  <w:txbxContent>
                    <w:p w14:paraId="08673BC4" w14:textId="485BACB5" w:rsidR="002E62AC" w:rsidRPr="002E62AC" w:rsidRDefault="002E62AC" w:rsidP="002E62AC">
                      <w:pPr>
                        <w:jc w:val="center"/>
                        <w:rPr>
                          <w:color w:val="000000" w:themeColor="text1"/>
                          <w:sz w:val="18"/>
                          <w:szCs w:val="16"/>
                        </w:rPr>
                      </w:pPr>
                      <w:r w:rsidRPr="002E62AC">
                        <w:rPr>
                          <w:color w:val="000000" w:themeColor="text1"/>
                          <w:sz w:val="18"/>
                          <w:szCs w:val="16"/>
                        </w:rPr>
                        <w:t>ENTRE CUBIERTA</w:t>
                      </w:r>
                    </w:p>
                  </w:txbxContent>
                </v:textbox>
              </v:rect>
            </w:pict>
          </mc:Fallback>
        </mc:AlternateContent>
      </w:r>
      <w:r>
        <w:rPr>
          <w:noProof/>
        </w:rPr>
        <mc:AlternateContent>
          <mc:Choice Requires="wps">
            <w:drawing>
              <wp:anchor distT="0" distB="0" distL="114300" distR="114300" simplePos="0" relativeHeight="251662336" behindDoc="0" locked="0" layoutInCell="1" allowOverlap="1" wp14:anchorId="1F6CBCD1" wp14:editId="7F6B1E52">
                <wp:simplePos x="0" y="0"/>
                <wp:positionH relativeFrom="column">
                  <wp:posOffset>2355215</wp:posOffset>
                </wp:positionH>
                <wp:positionV relativeFrom="paragraph">
                  <wp:posOffset>125095</wp:posOffset>
                </wp:positionV>
                <wp:extent cx="1035050" cy="241300"/>
                <wp:effectExtent l="0" t="0" r="12700" b="25400"/>
                <wp:wrapNone/>
                <wp:docPr id="1976012005" name="Rectángulo 72"/>
                <wp:cNvGraphicFramePr/>
                <a:graphic xmlns:a="http://schemas.openxmlformats.org/drawingml/2006/main">
                  <a:graphicData uri="http://schemas.microsoft.com/office/word/2010/wordprocessingShape">
                    <wps:wsp>
                      <wps:cNvSpPr/>
                      <wps:spPr>
                        <a:xfrm>
                          <a:off x="0" y="0"/>
                          <a:ext cx="1035050" cy="241300"/>
                        </a:xfrm>
                        <a:prstGeom prst="rect">
                          <a:avLst/>
                        </a:prstGeom>
                        <a:solidFill>
                          <a:srgbClr val="00B050"/>
                        </a:solidFill>
                      </wps:spPr>
                      <wps:style>
                        <a:lnRef idx="2">
                          <a:schemeClr val="accent1">
                            <a:shade val="15000"/>
                          </a:schemeClr>
                        </a:lnRef>
                        <a:fillRef idx="1">
                          <a:schemeClr val="accent1"/>
                        </a:fillRef>
                        <a:effectRef idx="0">
                          <a:schemeClr val="accent1"/>
                        </a:effectRef>
                        <a:fontRef idx="minor">
                          <a:schemeClr val="lt1"/>
                        </a:fontRef>
                      </wps:style>
                      <wps:txbx>
                        <w:txbxContent>
                          <w:p w14:paraId="2BA93AA9" w14:textId="56981F32" w:rsidR="002E62AC" w:rsidRPr="002E62AC" w:rsidRDefault="002E62AC" w:rsidP="002E62AC">
                            <w:pPr>
                              <w:jc w:val="center"/>
                              <w:rPr>
                                <w:color w:val="000000" w:themeColor="text1"/>
                                <w:sz w:val="18"/>
                                <w:szCs w:val="16"/>
                              </w:rPr>
                            </w:pPr>
                            <w:r w:rsidRPr="002E62AC">
                              <w:rPr>
                                <w:color w:val="000000" w:themeColor="text1"/>
                                <w:sz w:val="18"/>
                                <w:szCs w:val="16"/>
                              </w:rPr>
                              <w:t>H. VEHÍCULOS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6CBCD1" id="_x0000_s1028" style="position:absolute;left:0;text-align:left;margin-left:185.45pt;margin-top:9.85pt;width:81.5pt;height:1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" fillcolor="#00b050" strokecolor="#030e13 [484]" strokeweight="1pt">
                <v:textbox>
                  <w:txbxContent>
                    <w:p w14:paraId="2BA93AA9" w14:textId="56981F32" w:rsidR="002E62AC" w:rsidRPr="002E62AC" w:rsidRDefault="002E62AC" w:rsidP="002E62AC">
                      <w:pPr>
                        <w:jc w:val="center"/>
                        <w:rPr>
                          <w:color w:val="000000" w:themeColor="text1"/>
                          <w:sz w:val="18"/>
                          <w:szCs w:val="16"/>
                        </w:rPr>
                      </w:pPr>
                      <w:r w:rsidRPr="002E62AC">
                        <w:rPr>
                          <w:color w:val="000000" w:themeColor="text1"/>
                          <w:sz w:val="18"/>
                          <w:szCs w:val="16"/>
                        </w:rPr>
                        <w:t>H. VEHÍCULOS</w:t>
                      </w:r>
                    </w:p>
                  </w:txbxContent>
                </v:textbox>
              </v:rect>
            </w:pict>
          </mc:Fallback>
        </mc:AlternateContent>
      </w:r>
      <w:r>
        <w:rPr>
          <w:noProof/>
        </w:rPr>
        <mc:AlternateContent>
          <mc:Choice Requires="wps">
            <w:drawing>
              <wp:anchor distT="0" distB="0" distL="114300" distR="114300" simplePos="0" relativeHeight="251660288" behindDoc="0" locked="0" layoutInCell="1" allowOverlap="1" wp14:anchorId="1B06A444" wp14:editId="084CA539">
                <wp:simplePos x="0" y="0"/>
                <wp:positionH relativeFrom="column">
                  <wp:posOffset>1688465</wp:posOffset>
                </wp:positionH>
                <wp:positionV relativeFrom="paragraph">
                  <wp:posOffset>125095</wp:posOffset>
                </wp:positionV>
                <wp:extent cx="615950" cy="241300"/>
                <wp:effectExtent l="0" t="0" r="12700" b="25400"/>
                <wp:wrapNone/>
                <wp:docPr id="658399341" name="Rectángulo 72"/>
                <wp:cNvGraphicFramePr/>
                <a:graphic xmlns:a="http://schemas.openxmlformats.org/drawingml/2006/main">
                  <a:graphicData uri="http://schemas.microsoft.com/office/word/2010/wordprocessingShape">
                    <wps:wsp>
                      <wps:cNvSpPr/>
                      <wps:spPr>
                        <a:xfrm>
                          <a:off x="0" y="0"/>
                          <a:ext cx="615950" cy="241300"/>
                        </a:xfrm>
                        <a:prstGeom prst="rect">
                          <a:avLst/>
                        </a:prstGeom>
                        <a:solidFill>
                          <a:srgbClr val="FF0000"/>
                        </a:solidFill>
                      </wps:spPr>
                      <wps:style>
                        <a:lnRef idx="2">
                          <a:schemeClr val="accent1">
                            <a:shade val="15000"/>
                          </a:schemeClr>
                        </a:lnRef>
                        <a:fillRef idx="1">
                          <a:schemeClr val="accent1"/>
                        </a:fillRef>
                        <a:effectRef idx="0">
                          <a:schemeClr val="accent1"/>
                        </a:effectRef>
                        <a:fontRef idx="minor">
                          <a:schemeClr val="lt1"/>
                        </a:fontRef>
                      </wps:style>
                      <wps:txbx>
                        <w:txbxContent>
                          <w:p w14:paraId="6FDAB3AF" w14:textId="3715960A" w:rsidR="002E62AC" w:rsidRPr="002E62AC" w:rsidRDefault="002E62AC" w:rsidP="002E62AC">
                            <w:pPr>
                              <w:jc w:val="center"/>
                              <w:rPr>
                                <w:color w:val="000000" w:themeColor="text1"/>
                                <w:sz w:val="18"/>
                                <w:szCs w:val="16"/>
                              </w:rPr>
                            </w:pPr>
                            <w:r w:rsidRPr="002E62AC">
                              <w:rPr>
                                <w:color w:val="000000" w:themeColor="text1"/>
                                <w:sz w:val="18"/>
                                <w:szCs w:val="16"/>
                              </w:rPr>
                              <w:t>ZULU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06A444" id="_x0000_s1029" style="position:absolute;left:0;text-align:left;margin-left:132.95pt;margin-top:9.85pt;width:48.5pt;height:1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" fillcolor="red" strokecolor="#030e13 [484]" strokeweight="1pt">
                <v:textbox>
                  <w:txbxContent>
                    <w:p w14:paraId="6FDAB3AF" w14:textId="3715960A" w:rsidR="002E62AC" w:rsidRPr="002E62AC" w:rsidRDefault="002E62AC" w:rsidP="002E62AC">
                      <w:pPr>
                        <w:jc w:val="center"/>
                        <w:rPr>
                          <w:color w:val="000000" w:themeColor="text1"/>
                          <w:sz w:val="18"/>
                          <w:szCs w:val="16"/>
                        </w:rPr>
                      </w:pPr>
                      <w:r w:rsidRPr="002E62AC">
                        <w:rPr>
                          <w:color w:val="000000" w:themeColor="text1"/>
                          <w:sz w:val="18"/>
                          <w:szCs w:val="16"/>
                        </w:rPr>
                        <w:t>ZULU</w:t>
                      </w:r>
                    </w:p>
                  </w:txbxContent>
                </v:textbox>
              </v:rect>
            </w:pict>
          </mc:Fallback>
        </mc:AlternateContent>
      </w:r>
      <w:r w:rsidRPr="002E62AC">
        <w:rPr>
          <w:noProof/>
          <w:sz w:val="20"/>
          <w:szCs w:val="18"/>
        </w:rPr>
        <mc:AlternateContent>
          <mc:Choice Requires="wps">
            <w:drawing>
              <wp:anchor distT="0" distB="0" distL="114300" distR="114300" simplePos="0" relativeHeight="251674624" behindDoc="0" locked="0" layoutInCell="1" allowOverlap="1" wp14:anchorId="0F39B763" wp14:editId="64E0348B">
                <wp:simplePos x="0" y="0"/>
                <wp:positionH relativeFrom="column">
                  <wp:posOffset>4672965</wp:posOffset>
                </wp:positionH>
                <wp:positionV relativeFrom="paragraph">
                  <wp:posOffset>141605</wp:posOffset>
                </wp:positionV>
                <wp:extent cx="847725" cy="231775"/>
                <wp:effectExtent l="0" t="0" r="28575" b="15875"/>
                <wp:wrapNone/>
                <wp:docPr id="577759379" name="Rectángulo 72"/>
                <wp:cNvGraphicFramePr/>
                <a:graphic xmlns:a="http://schemas.openxmlformats.org/drawingml/2006/main">
                  <a:graphicData uri="http://schemas.microsoft.com/office/word/2010/wordprocessingShape">
                    <wps:wsp>
                      <wps:cNvSpPr/>
                      <wps:spPr>
                        <a:xfrm>
                          <a:off x="0" y="0"/>
                          <a:ext cx="847725" cy="231775"/>
                        </a:xfrm>
                        <a:prstGeom prst="rect">
                          <a:avLst/>
                        </a:prstGeom>
                        <a:solidFill>
                          <a:schemeClr val="tx2">
                            <a:lumMod val="25000"/>
                            <a:lumOff val="7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3A9726BF" w14:textId="2EFE1170" w:rsidR="00877ACB" w:rsidRPr="002E62AC" w:rsidRDefault="00BB7251" w:rsidP="00877ACB">
                            <w:pPr>
                              <w:jc w:val="center"/>
                              <w:rPr>
                                <w:color w:val="000000" w:themeColor="text1"/>
                                <w:sz w:val="18"/>
                                <w:szCs w:val="16"/>
                              </w:rPr>
                            </w:pPr>
                            <w:r>
                              <w:rPr>
                                <w:color w:val="000000" w:themeColor="text1"/>
                                <w:sz w:val="18"/>
                                <w:szCs w:val="16"/>
                              </w:rPr>
                              <w:t>RADIER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39B763" id="_x0000_s1030" style="position:absolute;left:0;text-align:left;margin-left:367.95pt;margin-top:11.15pt;width:66.75pt;height:18.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" fillcolor="#a7caec [831]" strokecolor="#030e13 [484]" strokeweight="1pt">
                <v:textbox>
                  <w:txbxContent>
                    <w:p w14:paraId="3A9726BF" w14:textId="2EFE1170" w:rsidR="00877ACB" w:rsidRPr="002E62AC" w:rsidRDefault="00BB7251" w:rsidP="00877ACB">
                      <w:pPr>
                        <w:jc w:val="center"/>
                        <w:rPr>
                          <w:color w:val="000000" w:themeColor="text1"/>
                          <w:sz w:val="18"/>
                          <w:szCs w:val="16"/>
                        </w:rPr>
                      </w:pPr>
                      <w:r>
                        <w:rPr>
                          <w:color w:val="000000" w:themeColor="text1"/>
                          <w:sz w:val="18"/>
                          <w:szCs w:val="16"/>
                        </w:rPr>
                        <w:t>RADIER</w:t>
                      </w:r>
                    </w:p>
                  </w:txbxContent>
                </v:textbox>
              </v:rect>
            </w:pict>
          </mc:Fallback>
        </mc:AlternateContent>
      </w:r>
    </w:p>
    <w:p w14:paraId="01108B2B" w14:textId="281C00E9" w:rsidR="002E62AC" w:rsidRDefault="00BB7251" w:rsidP="002E62AC">
      <w:pPr>
        <w:rPr>
          <w:rFonts w:ascii="Courier New" w:hAnsi="Courier New" w:cs="Courier New"/>
          <w:sz w:val="20"/>
          <w:szCs w:val="18"/>
        </w:rPr>
      </w:pPr>
      <w:r>
        <w:rPr>
          <w:noProof/>
        </w:rPr>
        <mc:AlternateContent>
          <mc:Choice Requires="wps">
            <w:drawing>
              <wp:anchor distT="0" distB="0" distL="114300" distR="114300" simplePos="0" relativeHeight="251666432" behindDoc="0" locked="0" layoutInCell="1" allowOverlap="1" wp14:anchorId="60A3EA4F" wp14:editId="0A99EC27">
                <wp:simplePos x="0" y="0"/>
                <wp:positionH relativeFrom="column">
                  <wp:posOffset>161867</wp:posOffset>
                </wp:positionH>
                <wp:positionV relativeFrom="paragraph">
                  <wp:posOffset>2020108</wp:posOffset>
                </wp:positionV>
                <wp:extent cx="679450" cy="273050"/>
                <wp:effectExtent l="0" t="0" r="25400" b="12700"/>
                <wp:wrapNone/>
                <wp:docPr id="2005115330" name="Rectángulo 26"/>
                <wp:cNvGraphicFramePr/>
                <a:graphic xmlns:a="http://schemas.openxmlformats.org/drawingml/2006/main">
                  <a:graphicData uri="http://schemas.microsoft.com/office/word/2010/wordprocessingShape">
                    <wps:wsp>
                      <wps:cNvSpPr/>
                      <wps:spPr>
                        <a:xfrm>
                          <a:off x="0" y="0"/>
                          <a:ext cx="679450" cy="27305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32958F4D" w14:textId="67D923A4" w:rsidR="002E62AC" w:rsidRPr="00B63E15" w:rsidRDefault="002E62AC" w:rsidP="002E62AC">
                            <w:pPr>
                              <w:jc w:val="center"/>
                              <w:rPr>
                                <w:i/>
                                <w:iCs/>
                                <w:color w:val="000000" w:themeColor="text1"/>
                                <w:sz w:val="20"/>
                                <w:szCs w:val="18"/>
                              </w:rPr>
                            </w:pPr>
                            <w:r w:rsidRPr="00B63E15">
                              <w:rPr>
                                <w:i/>
                                <w:iCs/>
                                <w:color w:val="000000" w:themeColor="text1"/>
                                <w:sz w:val="20"/>
                                <w:szCs w:val="18"/>
                              </w:rPr>
                              <w:t>Fig.N°</w:t>
                            </w:r>
                            <w:r>
                              <w:rPr>
                                <w:i/>
                                <w:iCs/>
                                <w:color w:val="000000" w:themeColor="text1"/>
                                <w:sz w:val="20"/>
                                <w:szCs w:val="18"/>
                              </w:rPr>
                              <w:t>2</w:t>
                            </w:r>
                            <w:r w:rsidRPr="00B63E15">
                              <w:rPr>
                                <w:i/>
                                <w:iCs/>
                                <w:color w:val="000000" w:themeColor="text1"/>
                                <w:sz w:val="20"/>
                                <w:szCs w:val="1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A3EA4F" id="_x0000_s1031" style="position:absolute;margin-left:12.75pt;margin-top:159.05pt;width:53.5pt;height:2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" fillcolor="white [3212]" strokecolor="#030e13 [484]" strokeweight="1pt">
                <v:textbox>
                  <w:txbxContent>
                    <w:p w14:paraId="32958F4D" w14:textId="67D923A4" w:rsidR="002E62AC" w:rsidRPr="00B63E15" w:rsidRDefault="002E62AC" w:rsidP="002E62AC">
                      <w:pPr>
                        <w:jc w:val="center"/>
                        <w:rPr>
                          <w:i/>
                          <w:iCs/>
                          <w:color w:val="000000" w:themeColor="text1"/>
                          <w:sz w:val="20"/>
                          <w:szCs w:val="18"/>
                        </w:rPr>
                      </w:pPr>
                      <w:r w:rsidRPr="00B63E15">
                        <w:rPr>
                          <w:i/>
                          <w:iCs/>
                          <w:color w:val="000000" w:themeColor="text1"/>
                          <w:sz w:val="20"/>
                          <w:szCs w:val="18"/>
                        </w:rPr>
                        <w:t>Fig.N°</w:t>
                      </w:r>
                      <w:r>
                        <w:rPr>
                          <w:i/>
                          <w:iCs/>
                          <w:color w:val="000000" w:themeColor="text1"/>
                          <w:sz w:val="20"/>
                          <w:szCs w:val="18"/>
                        </w:rPr>
                        <w:t>2</w:t>
                      </w:r>
                      <w:r w:rsidRPr="00B63E15">
                        <w:rPr>
                          <w:i/>
                          <w:iCs/>
                          <w:color w:val="000000" w:themeColor="text1"/>
                          <w:sz w:val="20"/>
                          <w:szCs w:val="18"/>
                        </w:rPr>
                        <w:t>.</w:t>
                      </w:r>
                    </w:p>
                  </w:txbxContent>
                </v:textbox>
              </v:rect>
            </w:pict>
          </mc:Fallback>
        </mc:AlternateContent>
      </w:r>
      <w:r w:rsidRPr="00BB7251">
        <w:rPr>
          <w:noProof/>
        </w:rPr>
        <w:drawing>
          <wp:inline distT="0" distB="0" distL="0" distR="0" wp14:anchorId="60BD76BB" wp14:editId="10881B45">
            <wp:extent cx="5939790" cy="2120265"/>
            <wp:effectExtent l="0" t="0" r="3810" b="0"/>
            <wp:docPr id="289083019" name="Imagen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9790" cy="2120265"/>
                    </a:xfrm>
                    <a:prstGeom prst="rect">
                      <a:avLst/>
                    </a:prstGeom>
                    <a:noFill/>
                    <a:ln>
                      <a:noFill/>
                    </a:ln>
                  </pic:spPr>
                </pic:pic>
              </a:graphicData>
            </a:graphic>
          </wp:inline>
        </w:drawing>
      </w:r>
    </w:p>
    <w:p w14:paraId="0CAC0509" w14:textId="5A197560" w:rsidR="002E62AC" w:rsidRPr="000704EA" w:rsidRDefault="002E62AC" w:rsidP="0053077B">
      <w:pPr>
        <w:pStyle w:val="Prrafodelista"/>
        <w:numPr>
          <w:ilvl w:val="0"/>
          <w:numId w:val="1"/>
        </w:numPr>
        <w:jc w:val="both"/>
        <w:rPr>
          <w:rFonts w:ascii="Courier New" w:hAnsi="Courier New" w:cs="Courier New"/>
        </w:rPr>
      </w:pPr>
      <w:r w:rsidRPr="000704EA">
        <w:rPr>
          <w:rFonts w:ascii="Courier New" w:hAnsi="Courier New" w:cs="Courier New"/>
        </w:rPr>
        <w:lastRenderedPageBreak/>
        <w:t>E</w:t>
      </w:r>
      <w:r w:rsidR="0053077B" w:rsidRPr="000704EA">
        <w:rPr>
          <w:rFonts w:ascii="Courier New" w:hAnsi="Courier New" w:cs="Courier New"/>
        </w:rPr>
        <w:t>l</w:t>
      </w:r>
      <w:r w:rsidRPr="000704EA">
        <w:rPr>
          <w:rFonts w:ascii="Courier New" w:hAnsi="Courier New" w:cs="Courier New"/>
        </w:rPr>
        <w:t xml:space="preserve"> Tercer Momento, </w:t>
      </w:r>
      <w:r w:rsidR="0053077B" w:rsidRPr="000704EA">
        <w:rPr>
          <w:rFonts w:ascii="Courier New" w:hAnsi="Courier New" w:cs="Courier New"/>
        </w:rPr>
        <w:t>inicia cuando</w:t>
      </w:r>
      <w:r w:rsidR="001061DC" w:rsidRPr="000704EA">
        <w:rPr>
          <w:rFonts w:ascii="Courier New" w:hAnsi="Courier New" w:cs="Courier New"/>
        </w:rPr>
        <w:t xml:space="preserve"> se </w:t>
      </w:r>
      <w:r w:rsidR="00BF4A54" w:rsidRPr="000704EA">
        <w:rPr>
          <w:rFonts w:ascii="Courier New" w:hAnsi="Courier New" w:cs="Courier New"/>
        </w:rPr>
        <w:t>efectúe</w:t>
      </w:r>
      <w:r w:rsidR="001061DC" w:rsidRPr="000704EA">
        <w:rPr>
          <w:rFonts w:ascii="Courier New" w:hAnsi="Courier New" w:cs="Courier New"/>
        </w:rPr>
        <w:t xml:space="preserve"> el desembarco </w:t>
      </w:r>
      <w:r w:rsidR="00BB7251">
        <w:rPr>
          <w:rFonts w:ascii="Courier New" w:hAnsi="Courier New" w:cs="Courier New"/>
        </w:rPr>
        <w:t>puerta a puerta de la CANAVE en el buque ALDEA para posteriormente dirigirse a efectuar su segunda varada</w:t>
      </w:r>
      <w:r w:rsidR="00F0210B">
        <w:rPr>
          <w:rFonts w:ascii="Courier New" w:hAnsi="Courier New" w:cs="Courier New"/>
        </w:rPr>
        <w:t xml:space="preserve"> 252223 a 260409,</w:t>
      </w:r>
      <w:r w:rsidR="00BB7251">
        <w:rPr>
          <w:rFonts w:ascii="Courier New" w:hAnsi="Courier New" w:cs="Courier New"/>
        </w:rPr>
        <w:t xml:space="preserve"> donde embarcará los medios que se muestran en la figura N°3,</w:t>
      </w:r>
      <w:r w:rsidR="0053077B" w:rsidRPr="000704EA">
        <w:rPr>
          <w:rFonts w:ascii="Courier New" w:hAnsi="Courier New" w:cs="Courier New"/>
        </w:rPr>
        <w:t>.</w:t>
      </w:r>
    </w:p>
    <w:p w14:paraId="56BBC432" w14:textId="1A0D8F21" w:rsidR="00877ACB" w:rsidRDefault="00C35A90" w:rsidP="00877ACB">
      <w:pPr>
        <w:jc w:val="center"/>
        <w:rPr>
          <w:noProof/>
        </w:rPr>
      </w:pPr>
      <w:r>
        <w:rPr>
          <w:noProof/>
        </w:rPr>
        <mc:AlternateContent>
          <mc:Choice Requires="wps">
            <w:drawing>
              <wp:anchor distT="0" distB="0" distL="114300" distR="114300" simplePos="0" relativeHeight="251676672" behindDoc="0" locked="0" layoutInCell="1" allowOverlap="1" wp14:anchorId="5266FC60" wp14:editId="4B9780CA">
                <wp:simplePos x="0" y="0"/>
                <wp:positionH relativeFrom="column">
                  <wp:posOffset>187498</wp:posOffset>
                </wp:positionH>
                <wp:positionV relativeFrom="paragraph">
                  <wp:posOffset>1909849</wp:posOffset>
                </wp:positionV>
                <wp:extent cx="679450" cy="273050"/>
                <wp:effectExtent l="0" t="0" r="25400" b="12700"/>
                <wp:wrapNone/>
                <wp:docPr id="240899577" name="Rectángulo 26"/>
                <wp:cNvGraphicFramePr/>
                <a:graphic xmlns:a="http://schemas.openxmlformats.org/drawingml/2006/main">
                  <a:graphicData uri="http://schemas.microsoft.com/office/word/2010/wordprocessingShape">
                    <wps:wsp>
                      <wps:cNvSpPr/>
                      <wps:spPr>
                        <a:xfrm>
                          <a:off x="0" y="0"/>
                          <a:ext cx="679450" cy="27305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1AF25B70" w14:textId="77777777" w:rsidR="00C35A90" w:rsidRPr="00B63E15" w:rsidRDefault="00C35A90" w:rsidP="00C35A90">
                            <w:pPr>
                              <w:jc w:val="center"/>
                              <w:rPr>
                                <w:i/>
                                <w:iCs/>
                                <w:color w:val="000000" w:themeColor="text1"/>
                                <w:sz w:val="20"/>
                                <w:szCs w:val="18"/>
                              </w:rPr>
                            </w:pPr>
                            <w:r w:rsidRPr="00B63E15">
                              <w:rPr>
                                <w:i/>
                                <w:iCs/>
                                <w:color w:val="000000" w:themeColor="text1"/>
                                <w:sz w:val="20"/>
                                <w:szCs w:val="18"/>
                              </w:rPr>
                              <w:t>Fig.N°</w:t>
                            </w:r>
                            <w:r>
                              <w:rPr>
                                <w:i/>
                                <w:iCs/>
                                <w:color w:val="000000" w:themeColor="text1"/>
                                <w:sz w:val="20"/>
                                <w:szCs w:val="18"/>
                              </w:rPr>
                              <w:t>3</w:t>
                            </w:r>
                            <w:r w:rsidRPr="00B63E15">
                              <w:rPr>
                                <w:i/>
                                <w:iCs/>
                                <w:color w:val="000000" w:themeColor="text1"/>
                                <w:sz w:val="20"/>
                                <w:szCs w:val="1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66FC60" id="_x0000_s1032" style="position:absolute;left:0;text-align:left;margin-left:14.75pt;margin-top:150.4pt;width:53.5pt;height:2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" fillcolor="white [3212]" strokecolor="#030e13 [484]" strokeweight="1pt">
                <v:textbox>
                  <w:txbxContent>
                    <w:p w14:paraId="1AF25B70" w14:textId="77777777" w:rsidR="00C35A90" w:rsidRPr="00B63E15" w:rsidRDefault="00C35A90" w:rsidP="00C35A90">
                      <w:pPr>
                        <w:jc w:val="center"/>
                        <w:rPr>
                          <w:i/>
                          <w:iCs/>
                          <w:color w:val="000000" w:themeColor="text1"/>
                          <w:sz w:val="20"/>
                          <w:szCs w:val="18"/>
                        </w:rPr>
                      </w:pPr>
                      <w:r w:rsidRPr="00B63E15">
                        <w:rPr>
                          <w:i/>
                          <w:iCs/>
                          <w:color w:val="000000" w:themeColor="text1"/>
                          <w:sz w:val="20"/>
                          <w:szCs w:val="18"/>
                        </w:rPr>
                        <w:t>Fig.N°</w:t>
                      </w:r>
                      <w:r>
                        <w:rPr>
                          <w:i/>
                          <w:iCs/>
                          <w:color w:val="000000" w:themeColor="text1"/>
                          <w:sz w:val="20"/>
                          <w:szCs w:val="18"/>
                        </w:rPr>
                        <w:t>3</w:t>
                      </w:r>
                      <w:r w:rsidRPr="00B63E15">
                        <w:rPr>
                          <w:i/>
                          <w:iCs/>
                          <w:color w:val="000000" w:themeColor="text1"/>
                          <w:sz w:val="20"/>
                          <w:szCs w:val="18"/>
                        </w:rPr>
                        <w:t>.</w:t>
                      </w:r>
                    </w:p>
                  </w:txbxContent>
                </v:textbox>
              </v:rect>
            </w:pict>
          </mc:Fallback>
        </mc:AlternateContent>
      </w:r>
      <w:r w:rsidR="00BB7251" w:rsidRPr="00BB7251">
        <w:rPr>
          <w:noProof/>
        </w:rPr>
        <w:drawing>
          <wp:inline distT="0" distB="0" distL="0" distR="0" wp14:anchorId="7FF1E39A" wp14:editId="07B3AA49">
            <wp:extent cx="5939790" cy="2120265"/>
            <wp:effectExtent l="0" t="0" r="3810" b="0"/>
            <wp:docPr id="536251819" name="Imagen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9790" cy="2120265"/>
                    </a:xfrm>
                    <a:prstGeom prst="rect">
                      <a:avLst/>
                    </a:prstGeom>
                    <a:noFill/>
                    <a:ln>
                      <a:noFill/>
                    </a:ln>
                  </pic:spPr>
                </pic:pic>
              </a:graphicData>
            </a:graphic>
          </wp:inline>
        </w:drawing>
      </w:r>
    </w:p>
    <w:p w14:paraId="02903B75" w14:textId="698BBACD" w:rsidR="00877ACB" w:rsidRDefault="00877ACB" w:rsidP="002E62AC">
      <w:pPr>
        <w:jc w:val="center"/>
      </w:pPr>
    </w:p>
    <w:p w14:paraId="6E5F96A5" w14:textId="16F8A75E" w:rsidR="002E62AC" w:rsidRDefault="002E62AC" w:rsidP="0053077B">
      <w:pPr>
        <w:pStyle w:val="Prrafodelista"/>
        <w:numPr>
          <w:ilvl w:val="0"/>
          <w:numId w:val="1"/>
        </w:numPr>
        <w:jc w:val="both"/>
        <w:rPr>
          <w:rFonts w:ascii="Courier New" w:hAnsi="Courier New" w:cs="Courier New"/>
          <w:szCs w:val="24"/>
        </w:rPr>
      </w:pPr>
      <w:r w:rsidRPr="000704EA">
        <w:rPr>
          <w:rFonts w:ascii="Courier New" w:hAnsi="Courier New" w:cs="Courier New"/>
          <w:szCs w:val="24"/>
        </w:rPr>
        <w:t xml:space="preserve">El cuarto momento, </w:t>
      </w:r>
      <w:r w:rsidR="0053077B" w:rsidRPr="000704EA">
        <w:rPr>
          <w:rFonts w:ascii="Courier New" w:hAnsi="Courier New" w:cs="Courier New"/>
          <w:szCs w:val="24"/>
        </w:rPr>
        <w:t xml:space="preserve">inicia </w:t>
      </w:r>
      <w:r w:rsidR="00BB7251">
        <w:rPr>
          <w:rFonts w:ascii="Courier New" w:hAnsi="Courier New" w:cs="Courier New"/>
          <w:szCs w:val="24"/>
        </w:rPr>
        <w:t xml:space="preserve">posterior al desembarco puerta a puerta y </w:t>
      </w:r>
      <w:r w:rsidR="00F0210B">
        <w:rPr>
          <w:rFonts w:ascii="Courier New" w:hAnsi="Courier New" w:cs="Courier New"/>
          <w:szCs w:val="24"/>
        </w:rPr>
        <w:t>distribución</w:t>
      </w:r>
      <w:r w:rsidR="00BB7251">
        <w:rPr>
          <w:rFonts w:ascii="Courier New" w:hAnsi="Courier New" w:cs="Courier New"/>
          <w:szCs w:val="24"/>
        </w:rPr>
        <w:t xml:space="preserve"> de los rodados en las cubiertas respectivas. La barcaza </w:t>
      </w:r>
      <w:r w:rsidR="00F0210B">
        <w:rPr>
          <w:rFonts w:ascii="Courier New" w:hAnsi="Courier New" w:cs="Courier New"/>
          <w:szCs w:val="24"/>
        </w:rPr>
        <w:t>CANAVE</w:t>
      </w:r>
      <w:r w:rsidR="00BB7251">
        <w:rPr>
          <w:rFonts w:ascii="Courier New" w:hAnsi="Courier New" w:cs="Courier New"/>
          <w:szCs w:val="24"/>
        </w:rPr>
        <w:t xml:space="preserve"> se prepara para una </w:t>
      </w:r>
      <w:r w:rsidR="00F0210B">
        <w:rPr>
          <w:rFonts w:ascii="Courier New" w:hAnsi="Courier New" w:cs="Courier New"/>
          <w:szCs w:val="24"/>
        </w:rPr>
        <w:t>ú</w:t>
      </w:r>
      <w:r w:rsidR="00BB7251">
        <w:rPr>
          <w:rFonts w:ascii="Courier New" w:hAnsi="Courier New" w:cs="Courier New"/>
          <w:szCs w:val="24"/>
        </w:rPr>
        <w:t>ltima varada en BLS RED</w:t>
      </w:r>
      <w:r w:rsidR="00C35A90">
        <w:rPr>
          <w:rFonts w:ascii="Courier New" w:hAnsi="Courier New" w:cs="Courier New"/>
          <w:szCs w:val="24"/>
        </w:rPr>
        <w:t xml:space="preserve"> embarcando los vehículos de acuerdo a la figura N°4</w:t>
      </w:r>
      <w:r w:rsidR="00F0210B">
        <w:rPr>
          <w:rFonts w:ascii="Courier New" w:hAnsi="Courier New" w:cs="Courier New"/>
          <w:szCs w:val="24"/>
        </w:rPr>
        <w:t>.</w:t>
      </w:r>
    </w:p>
    <w:p w14:paraId="194ADB4D" w14:textId="7AA93545" w:rsidR="00877ACB" w:rsidRDefault="00C35A90" w:rsidP="00877ACB">
      <w:pPr>
        <w:pStyle w:val="Prrafodelista"/>
        <w:jc w:val="both"/>
        <w:rPr>
          <w:rFonts w:ascii="Courier New" w:hAnsi="Courier New" w:cs="Courier New"/>
          <w:szCs w:val="24"/>
        </w:rPr>
      </w:pPr>
      <w:r w:rsidRPr="00C35A90">
        <w:rPr>
          <w:noProof/>
        </w:rPr>
        <w:drawing>
          <wp:anchor distT="0" distB="0" distL="114300" distR="114300" simplePos="0" relativeHeight="251677696" behindDoc="1" locked="0" layoutInCell="1" allowOverlap="1" wp14:anchorId="2980852C" wp14:editId="78D0D3CC">
            <wp:simplePos x="0" y="0"/>
            <wp:positionH relativeFrom="column">
              <wp:posOffset>110837</wp:posOffset>
            </wp:positionH>
            <wp:positionV relativeFrom="paragraph">
              <wp:posOffset>149571</wp:posOffset>
            </wp:positionV>
            <wp:extent cx="5939790" cy="2120265"/>
            <wp:effectExtent l="0" t="0" r="3810" b="0"/>
            <wp:wrapNone/>
            <wp:docPr id="557918904" name="Imagen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39790" cy="2120265"/>
                    </a:xfrm>
                    <a:prstGeom prst="rect">
                      <a:avLst/>
                    </a:prstGeom>
                    <a:noFill/>
                    <a:ln>
                      <a:noFill/>
                    </a:ln>
                  </pic:spPr>
                </pic:pic>
              </a:graphicData>
            </a:graphic>
          </wp:anchor>
        </w:drawing>
      </w:r>
    </w:p>
    <w:p w14:paraId="3E9E4BA9" w14:textId="743A4656" w:rsidR="00877ACB" w:rsidRDefault="00877ACB" w:rsidP="00877ACB">
      <w:pPr>
        <w:pStyle w:val="Prrafodelista"/>
        <w:jc w:val="both"/>
        <w:rPr>
          <w:rFonts w:ascii="Courier New" w:hAnsi="Courier New" w:cs="Courier New"/>
          <w:szCs w:val="24"/>
        </w:rPr>
      </w:pPr>
    </w:p>
    <w:p w14:paraId="706F5C20" w14:textId="2A5E02B6" w:rsidR="00877ACB" w:rsidRDefault="00877ACB" w:rsidP="00877ACB">
      <w:pPr>
        <w:pStyle w:val="Prrafodelista"/>
        <w:jc w:val="both"/>
        <w:rPr>
          <w:rFonts w:ascii="Courier New" w:hAnsi="Courier New" w:cs="Courier New"/>
          <w:szCs w:val="24"/>
        </w:rPr>
      </w:pPr>
    </w:p>
    <w:p w14:paraId="366E59C8" w14:textId="7A736656" w:rsidR="00877ACB" w:rsidRDefault="00877ACB" w:rsidP="00877ACB">
      <w:pPr>
        <w:pStyle w:val="Prrafodelista"/>
        <w:jc w:val="both"/>
        <w:rPr>
          <w:rFonts w:ascii="Courier New" w:hAnsi="Courier New" w:cs="Courier New"/>
          <w:szCs w:val="24"/>
        </w:rPr>
      </w:pPr>
    </w:p>
    <w:p w14:paraId="6F3BCFEE" w14:textId="54A90F91" w:rsidR="00877ACB" w:rsidRDefault="00877ACB" w:rsidP="00877ACB">
      <w:pPr>
        <w:pStyle w:val="Prrafodelista"/>
        <w:jc w:val="both"/>
        <w:rPr>
          <w:rFonts w:ascii="Courier New" w:hAnsi="Courier New" w:cs="Courier New"/>
          <w:szCs w:val="24"/>
        </w:rPr>
      </w:pPr>
    </w:p>
    <w:p w14:paraId="1F6647B8" w14:textId="6E46E1DB" w:rsidR="00877ACB" w:rsidRDefault="00877ACB" w:rsidP="00877ACB">
      <w:pPr>
        <w:pStyle w:val="Prrafodelista"/>
        <w:jc w:val="both"/>
        <w:rPr>
          <w:rFonts w:ascii="Courier New" w:hAnsi="Courier New" w:cs="Courier New"/>
          <w:szCs w:val="24"/>
        </w:rPr>
      </w:pPr>
    </w:p>
    <w:p w14:paraId="19EAB985" w14:textId="49D2FB07" w:rsidR="00877ACB" w:rsidRDefault="00877ACB" w:rsidP="00877ACB">
      <w:pPr>
        <w:pStyle w:val="Prrafodelista"/>
        <w:jc w:val="both"/>
        <w:rPr>
          <w:rFonts w:ascii="Courier New" w:hAnsi="Courier New" w:cs="Courier New"/>
          <w:szCs w:val="24"/>
        </w:rPr>
      </w:pPr>
    </w:p>
    <w:p w14:paraId="78C35BCE" w14:textId="65B61E85" w:rsidR="00877ACB" w:rsidRDefault="00877ACB" w:rsidP="00877ACB">
      <w:pPr>
        <w:pStyle w:val="Prrafodelista"/>
        <w:jc w:val="both"/>
        <w:rPr>
          <w:rFonts w:ascii="Courier New" w:hAnsi="Courier New" w:cs="Courier New"/>
          <w:szCs w:val="24"/>
        </w:rPr>
      </w:pPr>
    </w:p>
    <w:p w14:paraId="69B3151B" w14:textId="089970D0" w:rsidR="00877ACB" w:rsidRDefault="00877ACB" w:rsidP="00877ACB">
      <w:pPr>
        <w:pStyle w:val="Prrafodelista"/>
        <w:jc w:val="both"/>
        <w:rPr>
          <w:rFonts w:ascii="Courier New" w:hAnsi="Courier New" w:cs="Courier New"/>
          <w:szCs w:val="24"/>
        </w:rPr>
      </w:pPr>
    </w:p>
    <w:p w14:paraId="52F5CDDF" w14:textId="390A1D8B" w:rsidR="00877ACB" w:rsidRDefault="00877ACB" w:rsidP="00877ACB">
      <w:pPr>
        <w:pStyle w:val="Prrafodelista"/>
        <w:jc w:val="both"/>
        <w:rPr>
          <w:rFonts w:ascii="Courier New" w:hAnsi="Courier New" w:cs="Courier New"/>
          <w:szCs w:val="24"/>
        </w:rPr>
      </w:pPr>
    </w:p>
    <w:p w14:paraId="6720693A" w14:textId="3DF518FB" w:rsidR="00877ACB" w:rsidRDefault="00C35A90" w:rsidP="00877ACB">
      <w:pPr>
        <w:pStyle w:val="Prrafodelista"/>
        <w:jc w:val="both"/>
        <w:rPr>
          <w:rFonts w:ascii="Courier New" w:hAnsi="Courier New" w:cs="Courier New"/>
          <w:szCs w:val="24"/>
        </w:rPr>
      </w:pPr>
      <w:r>
        <w:rPr>
          <w:noProof/>
        </w:rPr>
        <mc:AlternateContent>
          <mc:Choice Requires="wps">
            <w:drawing>
              <wp:anchor distT="0" distB="0" distL="114300" distR="114300" simplePos="0" relativeHeight="251668480" behindDoc="0" locked="0" layoutInCell="1" allowOverlap="1" wp14:anchorId="2BC1ACBC" wp14:editId="6E2E560A">
                <wp:simplePos x="0" y="0"/>
                <wp:positionH relativeFrom="column">
                  <wp:posOffset>314787</wp:posOffset>
                </wp:positionH>
                <wp:positionV relativeFrom="paragraph">
                  <wp:posOffset>240954</wp:posOffset>
                </wp:positionV>
                <wp:extent cx="679450" cy="273050"/>
                <wp:effectExtent l="0" t="0" r="25400" b="12700"/>
                <wp:wrapNone/>
                <wp:docPr id="1480407078" name="Rectángulo 26"/>
                <wp:cNvGraphicFramePr/>
                <a:graphic xmlns:a="http://schemas.openxmlformats.org/drawingml/2006/main">
                  <a:graphicData uri="http://schemas.microsoft.com/office/word/2010/wordprocessingShape">
                    <wps:wsp>
                      <wps:cNvSpPr/>
                      <wps:spPr>
                        <a:xfrm>
                          <a:off x="0" y="0"/>
                          <a:ext cx="679450" cy="27305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77A124CB" w14:textId="775D8B91" w:rsidR="002E62AC" w:rsidRPr="00B63E15" w:rsidRDefault="002E62AC" w:rsidP="002E62AC">
                            <w:pPr>
                              <w:jc w:val="center"/>
                              <w:rPr>
                                <w:i/>
                                <w:iCs/>
                                <w:color w:val="000000" w:themeColor="text1"/>
                                <w:sz w:val="20"/>
                                <w:szCs w:val="18"/>
                              </w:rPr>
                            </w:pPr>
                            <w:r w:rsidRPr="00B63E15">
                              <w:rPr>
                                <w:i/>
                                <w:iCs/>
                                <w:color w:val="000000" w:themeColor="text1"/>
                                <w:sz w:val="20"/>
                                <w:szCs w:val="18"/>
                              </w:rPr>
                              <w:t>Fig.N°</w:t>
                            </w:r>
                            <w:r w:rsidR="00C35A90">
                              <w:rPr>
                                <w:i/>
                                <w:iCs/>
                                <w:color w:val="000000" w:themeColor="text1"/>
                                <w:sz w:val="20"/>
                                <w:szCs w:val="18"/>
                              </w:rPr>
                              <w:t>4</w:t>
                            </w:r>
                            <w:r w:rsidRPr="00B63E15">
                              <w:rPr>
                                <w:i/>
                                <w:iCs/>
                                <w:color w:val="000000" w:themeColor="text1"/>
                                <w:sz w:val="20"/>
                                <w:szCs w:val="1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C1ACBC" id="_x0000_s1033" style="position:absolute;left:0;text-align:left;margin-left:24.8pt;margin-top:18.95pt;width:53.5pt;height:2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" fillcolor="white [3212]" strokecolor="#030e13 [484]" strokeweight="1pt">
                <v:textbox>
                  <w:txbxContent>
                    <w:p w14:paraId="77A124CB" w14:textId="775D8B91" w:rsidR="002E62AC" w:rsidRPr="00B63E15" w:rsidRDefault="002E62AC" w:rsidP="002E62AC">
                      <w:pPr>
                        <w:jc w:val="center"/>
                        <w:rPr>
                          <w:i/>
                          <w:iCs/>
                          <w:color w:val="000000" w:themeColor="text1"/>
                          <w:sz w:val="20"/>
                          <w:szCs w:val="18"/>
                        </w:rPr>
                      </w:pPr>
                      <w:r w:rsidRPr="00B63E15">
                        <w:rPr>
                          <w:i/>
                          <w:iCs/>
                          <w:color w:val="000000" w:themeColor="text1"/>
                          <w:sz w:val="20"/>
                          <w:szCs w:val="18"/>
                        </w:rPr>
                        <w:t>Fig.N°</w:t>
                      </w:r>
                      <w:r w:rsidR="00C35A90">
                        <w:rPr>
                          <w:i/>
                          <w:iCs/>
                          <w:color w:val="000000" w:themeColor="text1"/>
                          <w:sz w:val="20"/>
                          <w:szCs w:val="18"/>
                        </w:rPr>
                        <w:t>4</w:t>
                      </w:r>
                      <w:r w:rsidRPr="00B63E15">
                        <w:rPr>
                          <w:i/>
                          <w:iCs/>
                          <w:color w:val="000000" w:themeColor="text1"/>
                          <w:sz w:val="20"/>
                          <w:szCs w:val="18"/>
                        </w:rPr>
                        <w:t>.</w:t>
                      </w:r>
                    </w:p>
                  </w:txbxContent>
                </v:textbox>
              </v:rect>
            </w:pict>
          </mc:Fallback>
        </mc:AlternateContent>
      </w:r>
    </w:p>
    <w:p w14:paraId="5D70E5C9" w14:textId="453EEF7A" w:rsidR="002E62AC" w:rsidRDefault="002E62AC" w:rsidP="002E62AC">
      <w:pPr>
        <w:tabs>
          <w:tab w:val="left" w:pos="3950"/>
        </w:tabs>
        <w:rPr>
          <w:rFonts w:ascii="Courier New" w:hAnsi="Courier New" w:cs="Courier New"/>
        </w:rPr>
      </w:pPr>
    </w:p>
    <w:p w14:paraId="13828054" w14:textId="4675D006" w:rsidR="00C35A90" w:rsidRPr="00C35A90" w:rsidRDefault="00C35A90" w:rsidP="00885AB6">
      <w:pPr>
        <w:pStyle w:val="Prrafodelista"/>
        <w:numPr>
          <w:ilvl w:val="0"/>
          <w:numId w:val="1"/>
        </w:numPr>
        <w:tabs>
          <w:tab w:val="left" w:pos="3950"/>
        </w:tabs>
        <w:jc w:val="both"/>
        <w:rPr>
          <w:rFonts w:ascii="Courier New" w:hAnsi="Courier New" w:cs="Courier New"/>
        </w:rPr>
      </w:pPr>
      <w:r w:rsidRPr="00C35A90">
        <w:rPr>
          <w:rFonts w:ascii="Courier New" w:hAnsi="Courier New" w:cs="Courier New"/>
          <w:szCs w:val="24"/>
        </w:rPr>
        <w:t xml:space="preserve">Posterior a la maniobra puerta a puerta y distribución de los rodados en las cubiertas respectivas, la barcaza </w:t>
      </w:r>
      <w:r w:rsidR="00F0210B">
        <w:rPr>
          <w:rFonts w:ascii="Courier New" w:hAnsi="Courier New" w:cs="Courier New"/>
          <w:szCs w:val="24"/>
        </w:rPr>
        <w:t>CANAVE</w:t>
      </w:r>
      <w:r w:rsidRPr="00C35A90">
        <w:rPr>
          <w:rFonts w:ascii="Courier New" w:hAnsi="Courier New" w:cs="Courier New"/>
          <w:szCs w:val="24"/>
        </w:rPr>
        <w:t xml:space="preserve"> </w:t>
      </w:r>
      <w:r>
        <w:rPr>
          <w:rFonts w:ascii="Courier New" w:hAnsi="Courier New" w:cs="Courier New"/>
          <w:szCs w:val="24"/>
        </w:rPr>
        <w:t xml:space="preserve">embarcará los vehículos designados en RADIER y </w:t>
      </w:r>
      <w:r w:rsidR="00F0210B">
        <w:rPr>
          <w:rFonts w:ascii="Courier New" w:hAnsi="Courier New" w:cs="Courier New"/>
          <w:szCs w:val="24"/>
        </w:rPr>
        <w:t>efectuará</w:t>
      </w:r>
      <w:r>
        <w:rPr>
          <w:rFonts w:ascii="Courier New" w:hAnsi="Courier New" w:cs="Courier New"/>
          <w:szCs w:val="24"/>
        </w:rPr>
        <w:t xml:space="preserve"> maniobra BALLAST para quedar en condiciones de zarpar. El personal será embarcado desde el muelle en Harris designado para tal efecto en dos movimientos de LCM (300 pax) en cuanto se ordene.</w:t>
      </w:r>
    </w:p>
    <w:sectPr w:rsidR="00C35A90" w:rsidRPr="00C35A90" w:rsidSect="00214FB2">
      <w:pgSz w:w="11906" w:h="16838"/>
      <w:pgMar w:top="1134" w:right="851" w:bottom="141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D0D53D" w14:textId="77777777" w:rsidR="00875A7A" w:rsidRDefault="00875A7A" w:rsidP="002E62AC">
      <w:pPr>
        <w:spacing w:after="0" w:line="240" w:lineRule="auto"/>
      </w:pPr>
      <w:r>
        <w:separator/>
      </w:r>
    </w:p>
  </w:endnote>
  <w:endnote w:type="continuationSeparator" w:id="0">
    <w:p w14:paraId="6DA0C697" w14:textId="77777777" w:rsidR="00875A7A" w:rsidRDefault="00875A7A" w:rsidP="002E62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BC0F94" w14:textId="77777777" w:rsidR="00875A7A" w:rsidRDefault="00875A7A" w:rsidP="002E62AC">
      <w:pPr>
        <w:spacing w:after="0" w:line="240" w:lineRule="auto"/>
      </w:pPr>
      <w:r>
        <w:separator/>
      </w:r>
    </w:p>
  </w:footnote>
  <w:footnote w:type="continuationSeparator" w:id="0">
    <w:p w14:paraId="06914A45" w14:textId="77777777" w:rsidR="00875A7A" w:rsidRDefault="00875A7A" w:rsidP="002E62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990D0B"/>
    <w:multiLevelType w:val="hybridMultilevel"/>
    <w:tmpl w:val="2B52345A"/>
    <w:lvl w:ilvl="0" w:tplc="340A0013">
      <w:start w:val="1"/>
      <w:numFmt w:val="upperRoman"/>
      <w:lvlText w:val="%1."/>
      <w:lvlJc w:val="righ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16cid:durableId="4273853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6F7"/>
    <w:rsid w:val="000704EA"/>
    <w:rsid w:val="000919F4"/>
    <w:rsid w:val="000C6714"/>
    <w:rsid w:val="001061DC"/>
    <w:rsid w:val="001865B3"/>
    <w:rsid w:val="001E7C78"/>
    <w:rsid w:val="00214FB2"/>
    <w:rsid w:val="002D0D61"/>
    <w:rsid w:val="002E62AC"/>
    <w:rsid w:val="002F6430"/>
    <w:rsid w:val="003106B3"/>
    <w:rsid w:val="0031534D"/>
    <w:rsid w:val="00357654"/>
    <w:rsid w:val="003B625F"/>
    <w:rsid w:val="003C25E1"/>
    <w:rsid w:val="00430267"/>
    <w:rsid w:val="0053077B"/>
    <w:rsid w:val="005E4E59"/>
    <w:rsid w:val="006A6C2A"/>
    <w:rsid w:val="007E59D0"/>
    <w:rsid w:val="00831825"/>
    <w:rsid w:val="00875A7A"/>
    <w:rsid w:val="00877ACB"/>
    <w:rsid w:val="00884E10"/>
    <w:rsid w:val="009E408F"/>
    <w:rsid w:val="00A37469"/>
    <w:rsid w:val="00A866F7"/>
    <w:rsid w:val="00A948D8"/>
    <w:rsid w:val="00B03D50"/>
    <w:rsid w:val="00B07F39"/>
    <w:rsid w:val="00B52D8F"/>
    <w:rsid w:val="00B60F77"/>
    <w:rsid w:val="00B63E15"/>
    <w:rsid w:val="00BB7251"/>
    <w:rsid w:val="00BF4A54"/>
    <w:rsid w:val="00C35A90"/>
    <w:rsid w:val="00CA4531"/>
    <w:rsid w:val="00D2028B"/>
    <w:rsid w:val="00D202A2"/>
    <w:rsid w:val="00D35502"/>
    <w:rsid w:val="00D84104"/>
    <w:rsid w:val="00DF1C2B"/>
    <w:rsid w:val="00EA2E70"/>
    <w:rsid w:val="00F0210B"/>
    <w:rsid w:val="00FB7E46"/>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C26EE6"/>
  <w15:chartTrackingRefBased/>
  <w15:docId w15:val="{ED7B2AFA-AA35-4778-A97B-DDE06DB384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theme="minorBidi"/>
        <w:kern w:val="2"/>
        <w:sz w:val="24"/>
        <w:szCs w:val="22"/>
        <w:lang w:val="es-C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A866F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866F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866F7"/>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866F7"/>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Ttulo5">
    <w:name w:val="heading 5"/>
    <w:basedOn w:val="Normal"/>
    <w:next w:val="Normal"/>
    <w:link w:val="Ttulo5Car"/>
    <w:uiPriority w:val="9"/>
    <w:semiHidden/>
    <w:unhideWhenUsed/>
    <w:qFormat/>
    <w:rsid w:val="00A866F7"/>
    <w:pPr>
      <w:keepNext/>
      <w:keepLines/>
      <w:spacing w:before="80" w:after="40"/>
      <w:outlineLvl w:val="4"/>
    </w:pPr>
    <w:rPr>
      <w:rFonts w:asciiTheme="minorHAnsi" w:eastAsiaTheme="majorEastAsia" w:hAnsiTheme="minorHAnsi" w:cstheme="majorBidi"/>
      <w:color w:val="0F4761" w:themeColor="accent1" w:themeShade="BF"/>
    </w:rPr>
  </w:style>
  <w:style w:type="paragraph" w:styleId="Ttulo6">
    <w:name w:val="heading 6"/>
    <w:basedOn w:val="Normal"/>
    <w:next w:val="Normal"/>
    <w:link w:val="Ttulo6Car"/>
    <w:uiPriority w:val="9"/>
    <w:semiHidden/>
    <w:unhideWhenUsed/>
    <w:qFormat/>
    <w:rsid w:val="00A866F7"/>
    <w:pPr>
      <w:keepNext/>
      <w:keepLines/>
      <w:spacing w:before="40" w:after="0"/>
      <w:outlineLvl w:val="5"/>
    </w:pPr>
    <w:rPr>
      <w:rFonts w:asciiTheme="minorHAnsi" w:eastAsiaTheme="majorEastAsia" w:hAnsiTheme="minorHAnsi" w:cstheme="majorBidi"/>
      <w:i/>
      <w:iCs/>
      <w:color w:val="595959" w:themeColor="text1" w:themeTint="A6"/>
    </w:rPr>
  </w:style>
  <w:style w:type="paragraph" w:styleId="Ttulo7">
    <w:name w:val="heading 7"/>
    <w:basedOn w:val="Normal"/>
    <w:next w:val="Normal"/>
    <w:link w:val="Ttulo7Car"/>
    <w:uiPriority w:val="9"/>
    <w:semiHidden/>
    <w:unhideWhenUsed/>
    <w:qFormat/>
    <w:rsid w:val="00A866F7"/>
    <w:pPr>
      <w:keepNext/>
      <w:keepLines/>
      <w:spacing w:before="40" w:after="0"/>
      <w:outlineLvl w:val="6"/>
    </w:pPr>
    <w:rPr>
      <w:rFonts w:asciiTheme="minorHAnsi" w:eastAsiaTheme="majorEastAsia" w:hAnsiTheme="minorHAnsi" w:cstheme="majorBidi"/>
      <w:color w:val="595959" w:themeColor="text1" w:themeTint="A6"/>
    </w:rPr>
  </w:style>
  <w:style w:type="paragraph" w:styleId="Ttulo8">
    <w:name w:val="heading 8"/>
    <w:basedOn w:val="Normal"/>
    <w:next w:val="Normal"/>
    <w:link w:val="Ttulo8Car"/>
    <w:uiPriority w:val="9"/>
    <w:semiHidden/>
    <w:unhideWhenUsed/>
    <w:qFormat/>
    <w:rsid w:val="00A866F7"/>
    <w:pPr>
      <w:keepNext/>
      <w:keepLines/>
      <w:spacing w:after="0"/>
      <w:outlineLvl w:val="7"/>
    </w:pPr>
    <w:rPr>
      <w:rFonts w:asciiTheme="minorHAnsi" w:eastAsiaTheme="majorEastAsia" w:hAnsiTheme="minorHAnsi" w:cstheme="majorBidi"/>
      <w:i/>
      <w:iCs/>
      <w:color w:val="272727" w:themeColor="text1" w:themeTint="D8"/>
    </w:rPr>
  </w:style>
  <w:style w:type="paragraph" w:styleId="Ttulo9">
    <w:name w:val="heading 9"/>
    <w:basedOn w:val="Normal"/>
    <w:next w:val="Normal"/>
    <w:link w:val="Ttulo9Car"/>
    <w:uiPriority w:val="9"/>
    <w:semiHidden/>
    <w:unhideWhenUsed/>
    <w:qFormat/>
    <w:rsid w:val="00A866F7"/>
    <w:pPr>
      <w:keepNext/>
      <w:keepLines/>
      <w:spacing w:after="0"/>
      <w:outlineLvl w:val="8"/>
    </w:pPr>
    <w:rPr>
      <w:rFonts w:asciiTheme="minorHAnsi" w:eastAsiaTheme="majorEastAsia" w:hAnsiTheme="minorHAnsi"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866F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866F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866F7"/>
    <w:rPr>
      <w:rFonts w:asciiTheme="minorHAnsi" w:eastAsiaTheme="majorEastAsia" w:hAnsiTheme="minorHAnsi"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866F7"/>
    <w:rPr>
      <w:rFonts w:asciiTheme="minorHAnsi" w:eastAsiaTheme="majorEastAsia" w:hAnsiTheme="minorHAnsi" w:cstheme="majorBidi"/>
      <w:i/>
      <w:iCs/>
      <w:color w:val="0F4761" w:themeColor="accent1" w:themeShade="BF"/>
    </w:rPr>
  </w:style>
  <w:style w:type="character" w:customStyle="1" w:styleId="Ttulo5Car">
    <w:name w:val="Título 5 Car"/>
    <w:basedOn w:val="Fuentedeprrafopredeter"/>
    <w:link w:val="Ttulo5"/>
    <w:uiPriority w:val="9"/>
    <w:semiHidden/>
    <w:rsid w:val="00A866F7"/>
    <w:rPr>
      <w:rFonts w:asciiTheme="minorHAnsi" w:eastAsiaTheme="majorEastAsia" w:hAnsiTheme="minorHAnsi" w:cstheme="majorBidi"/>
      <w:color w:val="0F4761" w:themeColor="accent1" w:themeShade="BF"/>
    </w:rPr>
  </w:style>
  <w:style w:type="character" w:customStyle="1" w:styleId="Ttulo6Car">
    <w:name w:val="Título 6 Car"/>
    <w:basedOn w:val="Fuentedeprrafopredeter"/>
    <w:link w:val="Ttulo6"/>
    <w:uiPriority w:val="9"/>
    <w:semiHidden/>
    <w:rsid w:val="00A866F7"/>
    <w:rPr>
      <w:rFonts w:asciiTheme="minorHAnsi" w:eastAsiaTheme="majorEastAsia" w:hAnsiTheme="minorHAnsi" w:cstheme="majorBidi"/>
      <w:i/>
      <w:iCs/>
      <w:color w:val="595959" w:themeColor="text1" w:themeTint="A6"/>
    </w:rPr>
  </w:style>
  <w:style w:type="character" w:customStyle="1" w:styleId="Ttulo7Car">
    <w:name w:val="Título 7 Car"/>
    <w:basedOn w:val="Fuentedeprrafopredeter"/>
    <w:link w:val="Ttulo7"/>
    <w:uiPriority w:val="9"/>
    <w:semiHidden/>
    <w:rsid w:val="00A866F7"/>
    <w:rPr>
      <w:rFonts w:asciiTheme="minorHAnsi" w:eastAsiaTheme="majorEastAsia" w:hAnsiTheme="minorHAnsi" w:cstheme="majorBidi"/>
      <w:color w:val="595959" w:themeColor="text1" w:themeTint="A6"/>
    </w:rPr>
  </w:style>
  <w:style w:type="character" w:customStyle="1" w:styleId="Ttulo8Car">
    <w:name w:val="Título 8 Car"/>
    <w:basedOn w:val="Fuentedeprrafopredeter"/>
    <w:link w:val="Ttulo8"/>
    <w:uiPriority w:val="9"/>
    <w:semiHidden/>
    <w:rsid w:val="00A866F7"/>
    <w:rPr>
      <w:rFonts w:asciiTheme="minorHAnsi" w:eastAsiaTheme="majorEastAsia" w:hAnsiTheme="minorHAnsi" w:cstheme="majorBidi"/>
      <w:i/>
      <w:iCs/>
      <w:color w:val="272727" w:themeColor="text1" w:themeTint="D8"/>
    </w:rPr>
  </w:style>
  <w:style w:type="character" w:customStyle="1" w:styleId="Ttulo9Car">
    <w:name w:val="Título 9 Car"/>
    <w:basedOn w:val="Fuentedeprrafopredeter"/>
    <w:link w:val="Ttulo9"/>
    <w:uiPriority w:val="9"/>
    <w:semiHidden/>
    <w:rsid w:val="00A866F7"/>
    <w:rPr>
      <w:rFonts w:asciiTheme="minorHAnsi" w:eastAsiaTheme="majorEastAsia" w:hAnsiTheme="minorHAnsi" w:cstheme="majorBidi"/>
      <w:color w:val="272727" w:themeColor="text1" w:themeTint="D8"/>
    </w:rPr>
  </w:style>
  <w:style w:type="paragraph" w:styleId="Ttulo">
    <w:name w:val="Title"/>
    <w:basedOn w:val="Normal"/>
    <w:next w:val="Normal"/>
    <w:link w:val="TtuloCar"/>
    <w:uiPriority w:val="10"/>
    <w:qFormat/>
    <w:rsid w:val="00A866F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866F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866F7"/>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866F7"/>
    <w:rPr>
      <w:rFonts w:asciiTheme="minorHAnsi" w:eastAsiaTheme="majorEastAsia" w:hAnsiTheme="minorHAnsi" w:cstheme="majorBidi"/>
      <w:color w:val="595959" w:themeColor="text1" w:themeTint="A6"/>
      <w:spacing w:val="15"/>
      <w:sz w:val="28"/>
      <w:szCs w:val="28"/>
    </w:rPr>
  </w:style>
  <w:style w:type="paragraph" w:styleId="Cita">
    <w:name w:val="Quote"/>
    <w:basedOn w:val="Normal"/>
    <w:next w:val="Normal"/>
    <w:link w:val="CitaCar"/>
    <w:uiPriority w:val="29"/>
    <w:qFormat/>
    <w:rsid w:val="00A866F7"/>
    <w:pPr>
      <w:spacing w:before="160"/>
      <w:jc w:val="center"/>
    </w:pPr>
    <w:rPr>
      <w:i/>
      <w:iCs/>
      <w:color w:val="404040" w:themeColor="text1" w:themeTint="BF"/>
    </w:rPr>
  </w:style>
  <w:style w:type="character" w:customStyle="1" w:styleId="CitaCar">
    <w:name w:val="Cita Car"/>
    <w:basedOn w:val="Fuentedeprrafopredeter"/>
    <w:link w:val="Cita"/>
    <w:uiPriority w:val="29"/>
    <w:rsid w:val="00A866F7"/>
    <w:rPr>
      <w:i/>
      <w:iCs/>
      <w:color w:val="404040" w:themeColor="text1" w:themeTint="BF"/>
    </w:rPr>
  </w:style>
  <w:style w:type="paragraph" w:styleId="Prrafodelista">
    <w:name w:val="List Paragraph"/>
    <w:basedOn w:val="Normal"/>
    <w:uiPriority w:val="34"/>
    <w:qFormat/>
    <w:rsid w:val="00A866F7"/>
    <w:pPr>
      <w:ind w:left="720"/>
      <w:contextualSpacing/>
    </w:pPr>
  </w:style>
  <w:style w:type="character" w:styleId="nfasisintenso">
    <w:name w:val="Intense Emphasis"/>
    <w:basedOn w:val="Fuentedeprrafopredeter"/>
    <w:uiPriority w:val="21"/>
    <w:qFormat/>
    <w:rsid w:val="00A866F7"/>
    <w:rPr>
      <w:i/>
      <w:iCs/>
      <w:color w:val="0F4761" w:themeColor="accent1" w:themeShade="BF"/>
    </w:rPr>
  </w:style>
  <w:style w:type="paragraph" w:styleId="Citadestacada">
    <w:name w:val="Intense Quote"/>
    <w:basedOn w:val="Normal"/>
    <w:next w:val="Normal"/>
    <w:link w:val="CitadestacadaCar"/>
    <w:uiPriority w:val="30"/>
    <w:qFormat/>
    <w:rsid w:val="00A866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866F7"/>
    <w:rPr>
      <w:i/>
      <w:iCs/>
      <w:color w:val="0F4761" w:themeColor="accent1" w:themeShade="BF"/>
    </w:rPr>
  </w:style>
  <w:style w:type="character" w:styleId="Referenciaintensa">
    <w:name w:val="Intense Reference"/>
    <w:basedOn w:val="Fuentedeprrafopredeter"/>
    <w:uiPriority w:val="32"/>
    <w:qFormat/>
    <w:rsid w:val="00A866F7"/>
    <w:rPr>
      <w:b/>
      <w:bCs/>
      <w:smallCaps/>
      <w:color w:val="0F4761" w:themeColor="accent1" w:themeShade="BF"/>
      <w:spacing w:val="5"/>
    </w:rPr>
  </w:style>
  <w:style w:type="paragraph" w:styleId="Encabezado">
    <w:name w:val="header"/>
    <w:basedOn w:val="Normal"/>
    <w:link w:val="EncabezadoCar"/>
    <w:uiPriority w:val="99"/>
    <w:unhideWhenUsed/>
    <w:rsid w:val="002E62A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E62AC"/>
  </w:style>
  <w:style w:type="paragraph" w:styleId="Piedepgina">
    <w:name w:val="footer"/>
    <w:basedOn w:val="Normal"/>
    <w:link w:val="PiedepginaCar"/>
    <w:uiPriority w:val="99"/>
    <w:unhideWhenUsed/>
    <w:rsid w:val="002E62A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E62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9055393">
      <w:bodyDiv w:val="1"/>
      <w:marLeft w:val="0"/>
      <w:marRight w:val="0"/>
      <w:marTop w:val="0"/>
      <w:marBottom w:val="0"/>
      <w:divBdr>
        <w:top w:val="none" w:sz="0" w:space="0" w:color="auto"/>
        <w:left w:val="none" w:sz="0" w:space="0" w:color="auto"/>
        <w:bottom w:val="none" w:sz="0" w:space="0" w:color="auto"/>
        <w:right w:val="none" w:sz="0" w:space="0" w:color="auto"/>
      </w:divBdr>
    </w:div>
    <w:div w:id="489757803">
      <w:bodyDiv w:val="1"/>
      <w:marLeft w:val="0"/>
      <w:marRight w:val="0"/>
      <w:marTop w:val="0"/>
      <w:marBottom w:val="0"/>
      <w:divBdr>
        <w:top w:val="none" w:sz="0" w:space="0" w:color="auto"/>
        <w:left w:val="none" w:sz="0" w:space="0" w:color="auto"/>
        <w:bottom w:val="none" w:sz="0" w:space="0" w:color="auto"/>
        <w:right w:val="none" w:sz="0" w:space="0" w:color="auto"/>
      </w:divBdr>
    </w:div>
    <w:div w:id="542058551">
      <w:bodyDiv w:val="1"/>
      <w:marLeft w:val="0"/>
      <w:marRight w:val="0"/>
      <w:marTop w:val="0"/>
      <w:marBottom w:val="0"/>
      <w:divBdr>
        <w:top w:val="none" w:sz="0" w:space="0" w:color="auto"/>
        <w:left w:val="none" w:sz="0" w:space="0" w:color="auto"/>
        <w:bottom w:val="none" w:sz="0" w:space="0" w:color="auto"/>
        <w:right w:val="none" w:sz="0" w:space="0" w:color="auto"/>
      </w:divBdr>
    </w:div>
    <w:div w:id="570964918">
      <w:bodyDiv w:val="1"/>
      <w:marLeft w:val="0"/>
      <w:marRight w:val="0"/>
      <w:marTop w:val="0"/>
      <w:marBottom w:val="0"/>
      <w:divBdr>
        <w:top w:val="none" w:sz="0" w:space="0" w:color="auto"/>
        <w:left w:val="none" w:sz="0" w:space="0" w:color="auto"/>
        <w:bottom w:val="none" w:sz="0" w:space="0" w:color="auto"/>
        <w:right w:val="none" w:sz="0" w:space="0" w:color="auto"/>
      </w:divBdr>
    </w:div>
    <w:div w:id="610434503">
      <w:bodyDiv w:val="1"/>
      <w:marLeft w:val="0"/>
      <w:marRight w:val="0"/>
      <w:marTop w:val="0"/>
      <w:marBottom w:val="0"/>
      <w:divBdr>
        <w:top w:val="none" w:sz="0" w:space="0" w:color="auto"/>
        <w:left w:val="none" w:sz="0" w:space="0" w:color="auto"/>
        <w:bottom w:val="none" w:sz="0" w:space="0" w:color="auto"/>
        <w:right w:val="none" w:sz="0" w:space="0" w:color="auto"/>
      </w:divBdr>
    </w:div>
    <w:div w:id="800004238">
      <w:bodyDiv w:val="1"/>
      <w:marLeft w:val="0"/>
      <w:marRight w:val="0"/>
      <w:marTop w:val="0"/>
      <w:marBottom w:val="0"/>
      <w:divBdr>
        <w:top w:val="none" w:sz="0" w:space="0" w:color="auto"/>
        <w:left w:val="none" w:sz="0" w:space="0" w:color="auto"/>
        <w:bottom w:val="none" w:sz="0" w:space="0" w:color="auto"/>
        <w:right w:val="none" w:sz="0" w:space="0" w:color="auto"/>
      </w:divBdr>
    </w:div>
    <w:div w:id="949094945">
      <w:bodyDiv w:val="1"/>
      <w:marLeft w:val="0"/>
      <w:marRight w:val="0"/>
      <w:marTop w:val="0"/>
      <w:marBottom w:val="0"/>
      <w:divBdr>
        <w:top w:val="none" w:sz="0" w:space="0" w:color="auto"/>
        <w:left w:val="none" w:sz="0" w:space="0" w:color="auto"/>
        <w:bottom w:val="none" w:sz="0" w:space="0" w:color="auto"/>
        <w:right w:val="none" w:sz="0" w:space="0" w:color="auto"/>
      </w:divBdr>
    </w:div>
    <w:div w:id="1341927769">
      <w:bodyDiv w:val="1"/>
      <w:marLeft w:val="0"/>
      <w:marRight w:val="0"/>
      <w:marTop w:val="0"/>
      <w:marBottom w:val="0"/>
      <w:divBdr>
        <w:top w:val="none" w:sz="0" w:space="0" w:color="auto"/>
        <w:left w:val="none" w:sz="0" w:space="0" w:color="auto"/>
        <w:bottom w:val="none" w:sz="0" w:space="0" w:color="auto"/>
        <w:right w:val="none" w:sz="0" w:space="0" w:color="auto"/>
      </w:divBdr>
    </w:div>
    <w:div w:id="1480727255">
      <w:bodyDiv w:val="1"/>
      <w:marLeft w:val="0"/>
      <w:marRight w:val="0"/>
      <w:marTop w:val="0"/>
      <w:marBottom w:val="0"/>
      <w:divBdr>
        <w:top w:val="none" w:sz="0" w:space="0" w:color="auto"/>
        <w:left w:val="none" w:sz="0" w:space="0" w:color="auto"/>
        <w:bottom w:val="none" w:sz="0" w:space="0" w:color="auto"/>
        <w:right w:val="none" w:sz="0" w:space="0" w:color="auto"/>
      </w:divBdr>
    </w:div>
    <w:div w:id="1605845049">
      <w:bodyDiv w:val="1"/>
      <w:marLeft w:val="0"/>
      <w:marRight w:val="0"/>
      <w:marTop w:val="0"/>
      <w:marBottom w:val="0"/>
      <w:divBdr>
        <w:top w:val="none" w:sz="0" w:space="0" w:color="auto"/>
        <w:left w:val="none" w:sz="0" w:space="0" w:color="auto"/>
        <w:bottom w:val="none" w:sz="0" w:space="0" w:color="auto"/>
        <w:right w:val="none" w:sz="0" w:space="0" w:color="auto"/>
      </w:divBdr>
    </w:div>
    <w:div w:id="1958558470">
      <w:bodyDiv w:val="1"/>
      <w:marLeft w:val="0"/>
      <w:marRight w:val="0"/>
      <w:marTop w:val="0"/>
      <w:marBottom w:val="0"/>
      <w:divBdr>
        <w:top w:val="none" w:sz="0" w:space="0" w:color="auto"/>
        <w:left w:val="none" w:sz="0" w:space="0" w:color="auto"/>
        <w:bottom w:val="none" w:sz="0" w:space="0" w:color="auto"/>
        <w:right w:val="none" w:sz="0" w:space="0" w:color="auto"/>
      </w:divBdr>
    </w:div>
    <w:div w:id="1999380444">
      <w:bodyDiv w:val="1"/>
      <w:marLeft w:val="0"/>
      <w:marRight w:val="0"/>
      <w:marTop w:val="0"/>
      <w:marBottom w:val="0"/>
      <w:divBdr>
        <w:top w:val="none" w:sz="0" w:space="0" w:color="auto"/>
        <w:left w:val="none" w:sz="0" w:space="0" w:color="auto"/>
        <w:bottom w:val="none" w:sz="0" w:space="0" w:color="auto"/>
        <w:right w:val="none" w:sz="0" w:space="0" w:color="auto"/>
      </w:divBdr>
    </w:div>
    <w:div w:id="2043893909">
      <w:bodyDiv w:val="1"/>
      <w:marLeft w:val="0"/>
      <w:marRight w:val="0"/>
      <w:marTop w:val="0"/>
      <w:marBottom w:val="0"/>
      <w:divBdr>
        <w:top w:val="none" w:sz="0" w:space="0" w:color="auto"/>
        <w:left w:val="none" w:sz="0" w:space="0" w:color="auto"/>
        <w:bottom w:val="none" w:sz="0" w:space="0" w:color="auto"/>
        <w:right w:val="none" w:sz="0" w:space="0" w:color="auto"/>
      </w:divBdr>
    </w:div>
    <w:div w:id="2054385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C39353-498E-4868-9581-E182E94A66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1361</TotalTime>
  <Pages>2</Pages>
  <Words>257</Words>
  <Characters>1419</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sebastian ossa gomez</dc:creator>
  <cp:keywords/>
  <dc:description/>
  <cp:lastModifiedBy>sebastian ossa gomez</cp:lastModifiedBy>
  <cp:revision>13</cp:revision>
  <dcterms:created xsi:type="dcterms:W3CDTF">2024-07-09T22:25:00Z</dcterms:created>
  <dcterms:modified xsi:type="dcterms:W3CDTF">2024-07-23T22:27:00Z</dcterms:modified>
</cp:coreProperties>
</file>