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05D" w:rsidRDefault="00366888" w:rsidP="00366888">
      <w:pPr>
        <w:jc w:val="center"/>
        <w:rPr>
          <w:b/>
        </w:rPr>
      </w:pPr>
      <w:r w:rsidRPr="00366888">
        <w:rPr>
          <w:b/>
        </w:rPr>
        <w:t>Ingeniería de costos</w:t>
      </w:r>
    </w:p>
    <w:p w:rsidR="00366888" w:rsidRDefault="00366888" w:rsidP="00366888">
      <w:pPr>
        <w:jc w:val="center"/>
        <w:rPr>
          <w:b/>
          <w:u w:val="single"/>
        </w:rPr>
      </w:pPr>
      <w:r>
        <w:rPr>
          <w:b/>
          <w:u w:val="single"/>
        </w:rPr>
        <w:t>Costo Estándar</w:t>
      </w:r>
    </w:p>
    <w:p w:rsidR="00366888" w:rsidRDefault="00366888" w:rsidP="00366888">
      <w:pPr>
        <w:jc w:val="both"/>
        <w:rPr>
          <w:b/>
        </w:rPr>
      </w:pPr>
      <w:r>
        <w:rPr>
          <w:b/>
        </w:rPr>
        <w:t>Ejercicio N°1}</w:t>
      </w:r>
    </w:p>
    <w:p w:rsidR="00366888" w:rsidRDefault="00366888" w:rsidP="00366888">
      <w:pPr>
        <w:jc w:val="both"/>
      </w:pPr>
      <w:proofErr w:type="spellStart"/>
      <w:r>
        <w:t>Bergton</w:t>
      </w:r>
      <w:proofErr w:type="spellEnd"/>
      <w:r>
        <w:t xml:space="preserve"> </w:t>
      </w:r>
      <w:proofErr w:type="spellStart"/>
      <w:r>
        <w:t>Manufacturing</w:t>
      </w:r>
      <w:proofErr w:type="spellEnd"/>
      <w:r>
        <w:t xml:space="preserve"> tiene la </w:t>
      </w:r>
      <w:proofErr w:type="spellStart"/>
      <w:r>
        <w:t>sisuiente</w:t>
      </w:r>
      <w:proofErr w:type="spellEnd"/>
      <w:r>
        <w:t xml:space="preserve"> hoja de costo estándar para uno de sus productos:</w:t>
      </w:r>
    </w:p>
    <w:p w:rsidR="00366888" w:rsidRDefault="00366888" w:rsidP="00366888">
      <w:pPr>
        <w:pStyle w:val="Prrafodelista"/>
        <w:numPr>
          <w:ilvl w:val="0"/>
          <w:numId w:val="1"/>
        </w:numPr>
        <w:tabs>
          <w:tab w:val="left" w:pos="5760"/>
        </w:tabs>
        <w:jc w:val="both"/>
      </w:pPr>
      <w:r>
        <w:t xml:space="preserve">Materiales </w:t>
      </w:r>
      <w:proofErr w:type="spellStart"/>
      <w:r>
        <w:t>directors</w:t>
      </w:r>
      <w:proofErr w:type="spellEnd"/>
      <w:r>
        <w:t xml:space="preserve"> (6 pies x $5)</w:t>
      </w:r>
      <w:r>
        <w:tab/>
        <w:t>$30</w:t>
      </w:r>
    </w:p>
    <w:p w:rsidR="00366888" w:rsidRDefault="00366888" w:rsidP="00366888">
      <w:pPr>
        <w:pStyle w:val="Prrafodelista"/>
        <w:numPr>
          <w:ilvl w:val="0"/>
          <w:numId w:val="1"/>
        </w:numPr>
        <w:tabs>
          <w:tab w:val="left" w:pos="5760"/>
        </w:tabs>
        <w:jc w:val="both"/>
      </w:pPr>
      <w:r>
        <w:t>Mano de obra directa (1.5 horas x $10)</w:t>
      </w:r>
      <w:r>
        <w:tab/>
        <w:t>$15</w:t>
      </w:r>
    </w:p>
    <w:p w:rsidR="00366888" w:rsidRDefault="00366888" w:rsidP="00366888">
      <w:pPr>
        <w:pStyle w:val="Prrafodelista"/>
        <w:numPr>
          <w:ilvl w:val="0"/>
          <w:numId w:val="1"/>
        </w:numPr>
        <w:tabs>
          <w:tab w:val="left" w:pos="5760"/>
        </w:tabs>
        <w:jc w:val="both"/>
      </w:pPr>
      <w:r>
        <w:t>Costos indirectos fijos (1.5 horas x $2)*</w:t>
      </w:r>
      <w:r>
        <w:tab/>
        <w:t>$3</w:t>
      </w:r>
    </w:p>
    <w:p w:rsidR="00366888" w:rsidRDefault="00366888" w:rsidP="00366888">
      <w:pPr>
        <w:pStyle w:val="Prrafodelista"/>
        <w:numPr>
          <w:ilvl w:val="0"/>
          <w:numId w:val="1"/>
        </w:numPr>
        <w:tabs>
          <w:tab w:val="left" w:pos="5760"/>
        </w:tabs>
        <w:jc w:val="both"/>
      </w:pPr>
      <w:r>
        <w:t>Costos indirectos variables (1.5 horas x$4)*</w:t>
      </w:r>
      <w:r>
        <w:tab/>
        <w:t>$6</w:t>
      </w:r>
    </w:p>
    <w:p w:rsidR="00366888" w:rsidRDefault="00366888" w:rsidP="00366888">
      <w:pPr>
        <w:pStyle w:val="Prrafodelista"/>
        <w:numPr>
          <w:ilvl w:val="0"/>
          <w:numId w:val="1"/>
        </w:numPr>
        <w:tabs>
          <w:tab w:val="left" w:pos="5760"/>
        </w:tabs>
        <w:jc w:val="both"/>
      </w:pPr>
      <w:r>
        <w:rPr>
          <w:b/>
        </w:rPr>
        <w:t xml:space="preserve">Costo estándar unitario </w:t>
      </w:r>
      <w:r>
        <w:rPr>
          <w:b/>
        </w:rPr>
        <w:tab/>
        <w:t>$54</w:t>
      </w:r>
    </w:p>
    <w:p w:rsidR="00366888" w:rsidRDefault="00366888" w:rsidP="00366888">
      <w:pPr>
        <w:pStyle w:val="Prrafodelista"/>
        <w:tabs>
          <w:tab w:val="left" w:pos="5760"/>
        </w:tabs>
        <w:jc w:val="both"/>
      </w:pPr>
    </w:p>
    <w:p w:rsidR="00366888" w:rsidRDefault="00366888" w:rsidP="00366888">
      <w:pPr>
        <w:pStyle w:val="Prrafodelista"/>
        <w:tabs>
          <w:tab w:val="left" w:pos="5760"/>
        </w:tabs>
        <w:jc w:val="both"/>
      </w:pPr>
      <w:r>
        <w:t xml:space="preserve">*la tasa se basa en una actividad esperada de 17.000 horas  </w:t>
      </w:r>
    </w:p>
    <w:p w:rsidR="00366888" w:rsidRPr="00366888" w:rsidRDefault="00366888" w:rsidP="00366888">
      <w:pPr>
        <w:pStyle w:val="Prrafodelista"/>
        <w:tabs>
          <w:tab w:val="left" w:pos="5760"/>
        </w:tabs>
        <w:jc w:val="both"/>
      </w:pPr>
    </w:p>
    <w:p w:rsidR="00366888" w:rsidRDefault="00366888">
      <w:r>
        <w:t>Durante el presente año, se registraron los siguientes resultados reales:</w:t>
      </w:r>
    </w:p>
    <w:p w:rsidR="00366888" w:rsidRDefault="00366888" w:rsidP="00366888">
      <w:pPr>
        <w:pStyle w:val="Prrafodelista"/>
        <w:numPr>
          <w:ilvl w:val="0"/>
          <w:numId w:val="2"/>
        </w:numPr>
        <w:tabs>
          <w:tab w:val="right" w:pos="5760"/>
        </w:tabs>
      </w:pPr>
      <w:r>
        <w:t xml:space="preserve">Producción </w:t>
      </w:r>
      <w:r>
        <w:tab/>
        <w:t>12.000 unidades</w:t>
      </w:r>
    </w:p>
    <w:p w:rsidR="00366888" w:rsidRDefault="00366888" w:rsidP="00366888">
      <w:pPr>
        <w:pStyle w:val="Prrafodelista"/>
        <w:numPr>
          <w:ilvl w:val="0"/>
          <w:numId w:val="2"/>
        </w:numPr>
        <w:tabs>
          <w:tab w:val="right" w:pos="5760"/>
        </w:tabs>
      </w:pPr>
      <w:r>
        <w:t xml:space="preserve">Costos indirectos fijos </w:t>
      </w:r>
      <w:r>
        <w:tab/>
        <w:t>$33.000</w:t>
      </w:r>
    </w:p>
    <w:p w:rsidR="00366888" w:rsidRDefault="00366888" w:rsidP="00366888">
      <w:pPr>
        <w:pStyle w:val="Prrafodelista"/>
        <w:numPr>
          <w:ilvl w:val="0"/>
          <w:numId w:val="2"/>
        </w:numPr>
        <w:tabs>
          <w:tab w:val="right" w:pos="5760"/>
        </w:tabs>
      </w:pPr>
      <w:r>
        <w:t>Costos indirectos variables</w:t>
      </w:r>
      <w:r>
        <w:tab/>
        <w:t>$69.000</w:t>
      </w:r>
    </w:p>
    <w:p w:rsidR="00366888" w:rsidRDefault="00366888" w:rsidP="00366888">
      <w:pPr>
        <w:pStyle w:val="Prrafodelista"/>
        <w:numPr>
          <w:ilvl w:val="0"/>
          <w:numId w:val="2"/>
        </w:numPr>
        <w:tabs>
          <w:tab w:val="right" w:pos="5760"/>
        </w:tabs>
      </w:pPr>
      <w:r>
        <w:t>Materiales directos (71.750 pies comprados)</w:t>
      </w:r>
      <w:r>
        <w:tab/>
        <w:t>$361.620</w:t>
      </w:r>
    </w:p>
    <w:p w:rsidR="00366888" w:rsidRDefault="00366888" w:rsidP="00366888">
      <w:pPr>
        <w:pStyle w:val="Prrafodelista"/>
        <w:numPr>
          <w:ilvl w:val="0"/>
          <w:numId w:val="2"/>
        </w:numPr>
        <w:tabs>
          <w:tab w:val="right" w:pos="5760"/>
        </w:tabs>
      </w:pPr>
      <w:r>
        <w:t>Mano de obra directa (17.900 horas)</w:t>
      </w:r>
      <w:r>
        <w:tab/>
        <w:t>$182.580</w:t>
      </w:r>
    </w:p>
    <w:p w:rsidR="00366888" w:rsidRDefault="00366888" w:rsidP="00366888">
      <w:pPr>
        <w:tabs>
          <w:tab w:val="right" w:pos="5760"/>
        </w:tabs>
      </w:pPr>
    </w:p>
    <w:p w:rsidR="00366888" w:rsidRDefault="00366888" w:rsidP="00366888">
      <w:pPr>
        <w:tabs>
          <w:tab w:val="right" w:pos="5760"/>
        </w:tabs>
        <w:rPr>
          <w:u w:val="single"/>
        </w:rPr>
      </w:pPr>
      <w:r w:rsidRPr="00366888">
        <w:rPr>
          <w:u w:val="single"/>
        </w:rPr>
        <w:t>Se pide calcular:</w:t>
      </w:r>
    </w:p>
    <w:p w:rsidR="00366888" w:rsidRDefault="00366888" w:rsidP="00366888">
      <w:pPr>
        <w:pStyle w:val="Prrafodelista"/>
        <w:numPr>
          <w:ilvl w:val="0"/>
          <w:numId w:val="3"/>
        </w:numPr>
        <w:tabs>
          <w:tab w:val="right" w:pos="5760"/>
        </w:tabs>
      </w:pPr>
      <w:r w:rsidRPr="00366888">
        <w:t>Variación en precio y co</w:t>
      </w:r>
      <w:r>
        <w:t>nsumo de materiales directos</w:t>
      </w:r>
    </w:p>
    <w:p w:rsidR="00366888" w:rsidRDefault="00366888" w:rsidP="00366888">
      <w:pPr>
        <w:pStyle w:val="Prrafodelista"/>
        <w:numPr>
          <w:ilvl w:val="0"/>
          <w:numId w:val="3"/>
        </w:numPr>
        <w:tabs>
          <w:tab w:val="right" w:pos="5760"/>
        </w:tabs>
      </w:pPr>
      <w:r>
        <w:t>Variaciones en eficiencia y tarifa de la mano de obra directa</w:t>
      </w:r>
    </w:p>
    <w:p w:rsidR="00366888" w:rsidRDefault="00366888" w:rsidP="00366888">
      <w:pPr>
        <w:pStyle w:val="Prrafodelista"/>
        <w:numPr>
          <w:ilvl w:val="0"/>
          <w:numId w:val="3"/>
        </w:numPr>
        <w:tabs>
          <w:tab w:val="right" w:pos="5760"/>
        </w:tabs>
      </w:pPr>
      <w:r>
        <w:t xml:space="preserve">Variaciones en el desembolso y en la eficiencia de los costos indirectos variables </w:t>
      </w:r>
    </w:p>
    <w:p w:rsidR="00366888" w:rsidRDefault="00366888" w:rsidP="00366888">
      <w:pPr>
        <w:pStyle w:val="Prrafodelista"/>
        <w:numPr>
          <w:ilvl w:val="0"/>
          <w:numId w:val="3"/>
        </w:numPr>
        <w:tabs>
          <w:tab w:val="right" w:pos="5760"/>
        </w:tabs>
      </w:pPr>
      <w:r>
        <w:t>Variaciones en el desembolso y el volumen de los costos indirectos fijos</w:t>
      </w:r>
    </w:p>
    <w:p w:rsidR="00366888" w:rsidRDefault="00366888" w:rsidP="00366888">
      <w:pPr>
        <w:tabs>
          <w:tab w:val="right" w:pos="5760"/>
        </w:tabs>
      </w:pPr>
    </w:p>
    <w:p w:rsidR="00366888" w:rsidRDefault="00366888" w:rsidP="00366888">
      <w:pPr>
        <w:tabs>
          <w:tab w:val="right" w:pos="5760"/>
        </w:tabs>
        <w:rPr>
          <w:b/>
        </w:rPr>
      </w:pPr>
      <w:r>
        <w:rPr>
          <w:b/>
        </w:rPr>
        <w:t xml:space="preserve">Solución: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44"/>
        <w:gridCol w:w="2244"/>
        <w:gridCol w:w="2245"/>
        <w:gridCol w:w="2245"/>
      </w:tblGrid>
      <w:tr w:rsidR="00140FE5" w:rsidTr="00140FE5">
        <w:tc>
          <w:tcPr>
            <w:tcW w:w="2244" w:type="dxa"/>
          </w:tcPr>
          <w:p w:rsidR="00140FE5" w:rsidRDefault="00140FE5" w:rsidP="00140FE5">
            <w:pPr>
              <w:tabs>
                <w:tab w:val="right" w:pos="5760"/>
              </w:tabs>
              <w:jc w:val="center"/>
              <w:rPr>
                <w:b/>
              </w:rPr>
            </w:pPr>
            <w:r>
              <w:rPr>
                <w:b/>
              </w:rPr>
              <w:t>Elementos de costos</w:t>
            </w:r>
          </w:p>
        </w:tc>
        <w:tc>
          <w:tcPr>
            <w:tcW w:w="2244" w:type="dxa"/>
          </w:tcPr>
          <w:p w:rsidR="00140FE5" w:rsidRDefault="00140FE5" w:rsidP="00140FE5">
            <w:pPr>
              <w:tabs>
                <w:tab w:val="right" w:pos="5760"/>
              </w:tabs>
              <w:jc w:val="center"/>
              <w:rPr>
                <w:b/>
              </w:rPr>
            </w:pPr>
            <w:r>
              <w:rPr>
                <w:b/>
              </w:rPr>
              <w:t>Cantidad</w:t>
            </w:r>
          </w:p>
        </w:tc>
        <w:tc>
          <w:tcPr>
            <w:tcW w:w="2245" w:type="dxa"/>
          </w:tcPr>
          <w:p w:rsidR="00140FE5" w:rsidRDefault="00140FE5" w:rsidP="00140FE5">
            <w:pPr>
              <w:tabs>
                <w:tab w:val="right" w:pos="5760"/>
              </w:tabs>
              <w:jc w:val="center"/>
              <w:rPr>
                <w:b/>
              </w:rPr>
            </w:pPr>
            <w:r>
              <w:rPr>
                <w:b/>
              </w:rPr>
              <w:t>Precio unitario</w:t>
            </w:r>
          </w:p>
        </w:tc>
        <w:tc>
          <w:tcPr>
            <w:tcW w:w="2245" w:type="dxa"/>
          </w:tcPr>
          <w:p w:rsidR="00140FE5" w:rsidRDefault="00140FE5" w:rsidP="00140FE5">
            <w:pPr>
              <w:tabs>
                <w:tab w:val="right" w:pos="5760"/>
              </w:tabs>
              <w:jc w:val="center"/>
              <w:rPr>
                <w:b/>
              </w:rPr>
            </w:pPr>
            <w:r>
              <w:rPr>
                <w:b/>
              </w:rPr>
              <w:t>Costo</w:t>
            </w:r>
          </w:p>
        </w:tc>
      </w:tr>
      <w:tr w:rsidR="00140FE5" w:rsidTr="00140FE5">
        <w:tc>
          <w:tcPr>
            <w:tcW w:w="2244" w:type="dxa"/>
          </w:tcPr>
          <w:p w:rsidR="00140FE5" w:rsidRPr="00140FE5" w:rsidRDefault="00140FE5" w:rsidP="00140FE5">
            <w:pPr>
              <w:tabs>
                <w:tab w:val="right" w:pos="5760"/>
              </w:tabs>
              <w:jc w:val="center"/>
            </w:pPr>
            <w:r>
              <w:t>MATERIA PRIMA</w:t>
            </w:r>
          </w:p>
        </w:tc>
        <w:tc>
          <w:tcPr>
            <w:tcW w:w="2244" w:type="dxa"/>
          </w:tcPr>
          <w:p w:rsidR="00140FE5" w:rsidRDefault="00140FE5" w:rsidP="00140FE5">
            <w:pPr>
              <w:tabs>
                <w:tab w:val="right" w:pos="5760"/>
              </w:tabs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245" w:type="dxa"/>
          </w:tcPr>
          <w:p w:rsidR="00140FE5" w:rsidRDefault="00140FE5" w:rsidP="00140FE5">
            <w:pPr>
              <w:tabs>
                <w:tab w:val="right" w:pos="5760"/>
              </w:tabs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245" w:type="dxa"/>
          </w:tcPr>
          <w:p w:rsidR="00140FE5" w:rsidRDefault="00140FE5" w:rsidP="00140FE5">
            <w:pPr>
              <w:tabs>
                <w:tab w:val="right" w:pos="5760"/>
              </w:tabs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</w:tr>
      <w:tr w:rsidR="00140FE5" w:rsidTr="00140FE5">
        <w:tc>
          <w:tcPr>
            <w:tcW w:w="2244" w:type="dxa"/>
          </w:tcPr>
          <w:p w:rsidR="00140FE5" w:rsidRDefault="00140FE5" w:rsidP="00140FE5">
            <w:pPr>
              <w:tabs>
                <w:tab w:val="right" w:pos="5760"/>
              </w:tabs>
              <w:jc w:val="center"/>
            </w:pPr>
            <w:r>
              <w:t>MANO DE OBRA</w:t>
            </w:r>
          </w:p>
        </w:tc>
        <w:tc>
          <w:tcPr>
            <w:tcW w:w="2244" w:type="dxa"/>
          </w:tcPr>
          <w:p w:rsidR="00140FE5" w:rsidRDefault="00140FE5" w:rsidP="00140FE5">
            <w:pPr>
              <w:tabs>
                <w:tab w:val="right" w:pos="5760"/>
              </w:tabs>
              <w:jc w:val="center"/>
              <w:rPr>
                <w:b/>
              </w:rPr>
            </w:pPr>
            <w:r>
              <w:rPr>
                <w:b/>
              </w:rPr>
              <w:t>1.5</w:t>
            </w:r>
          </w:p>
        </w:tc>
        <w:tc>
          <w:tcPr>
            <w:tcW w:w="2245" w:type="dxa"/>
          </w:tcPr>
          <w:p w:rsidR="00140FE5" w:rsidRDefault="00140FE5" w:rsidP="00140FE5">
            <w:pPr>
              <w:tabs>
                <w:tab w:val="right" w:pos="5760"/>
              </w:tabs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245" w:type="dxa"/>
          </w:tcPr>
          <w:p w:rsidR="00140FE5" w:rsidRDefault="00140FE5" w:rsidP="00140FE5">
            <w:pPr>
              <w:tabs>
                <w:tab w:val="right" w:pos="5760"/>
              </w:tabs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</w:tr>
      <w:tr w:rsidR="00140FE5" w:rsidTr="00140FE5">
        <w:tc>
          <w:tcPr>
            <w:tcW w:w="2244" w:type="dxa"/>
          </w:tcPr>
          <w:p w:rsidR="00140FE5" w:rsidRDefault="00140FE5" w:rsidP="00140FE5">
            <w:pPr>
              <w:tabs>
                <w:tab w:val="right" w:pos="5760"/>
              </w:tabs>
              <w:jc w:val="center"/>
            </w:pPr>
            <w:r>
              <w:t>COSTOS INDIRECTOS</w:t>
            </w:r>
          </w:p>
        </w:tc>
        <w:tc>
          <w:tcPr>
            <w:tcW w:w="2244" w:type="dxa"/>
          </w:tcPr>
          <w:p w:rsidR="00140FE5" w:rsidRDefault="00140FE5" w:rsidP="00140FE5">
            <w:pPr>
              <w:tabs>
                <w:tab w:val="right" w:pos="5760"/>
              </w:tabs>
              <w:jc w:val="center"/>
              <w:rPr>
                <w:b/>
              </w:rPr>
            </w:pPr>
          </w:p>
        </w:tc>
        <w:tc>
          <w:tcPr>
            <w:tcW w:w="2245" w:type="dxa"/>
          </w:tcPr>
          <w:p w:rsidR="00140FE5" w:rsidRDefault="00140FE5" w:rsidP="00140FE5">
            <w:pPr>
              <w:tabs>
                <w:tab w:val="right" w:pos="5760"/>
              </w:tabs>
              <w:jc w:val="center"/>
              <w:rPr>
                <w:b/>
              </w:rPr>
            </w:pPr>
          </w:p>
        </w:tc>
        <w:tc>
          <w:tcPr>
            <w:tcW w:w="2245" w:type="dxa"/>
          </w:tcPr>
          <w:p w:rsidR="00140FE5" w:rsidRDefault="00140FE5" w:rsidP="00140FE5">
            <w:pPr>
              <w:tabs>
                <w:tab w:val="right" w:pos="5760"/>
              </w:tabs>
              <w:jc w:val="center"/>
              <w:rPr>
                <w:b/>
              </w:rPr>
            </w:pPr>
          </w:p>
        </w:tc>
      </w:tr>
      <w:tr w:rsidR="00140FE5" w:rsidTr="00140FE5">
        <w:tc>
          <w:tcPr>
            <w:tcW w:w="2244" w:type="dxa"/>
          </w:tcPr>
          <w:p w:rsidR="00140FE5" w:rsidRDefault="00140FE5" w:rsidP="00140FE5">
            <w:pPr>
              <w:tabs>
                <w:tab w:val="right" w:pos="5760"/>
              </w:tabs>
              <w:jc w:val="center"/>
            </w:pPr>
            <w:r>
              <w:t>CIF</w:t>
            </w:r>
          </w:p>
        </w:tc>
        <w:tc>
          <w:tcPr>
            <w:tcW w:w="2244" w:type="dxa"/>
          </w:tcPr>
          <w:p w:rsidR="00140FE5" w:rsidRDefault="00140FE5" w:rsidP="00140FE5">
            <w:pPr>
              <w:tabs>
                <w:tab w:val="right" w:pos="5760"/>
              </w:tabs>
              <w:jc w:val="center"/>
              <w:rPr>
                <w:b/>
              </w:rPr>
            </w:pPr>
            <w:r>
              <w:rPr>
                <w:b/>
              </w:rPr>
              <w:t>1.5</w:t>
            </w:r>
          </w:p>
        </w:tc>
        <w:tc>
          <w:tcPr>
            <w:tcW w:w="2245" w:type="dxa"/>
          </w:tcPr>
          <w:p w:rsidR="00140FE5" w:rsidRDefault="00140FE5" w:rsidP="00140FE5">
            <w:pPr>
              <w:tabs>
                <w:tab w:val="right" w:pos="5760"/>
              </w:tabs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245" w:type="dxa"/>
          </w:tcPr>
          <w:p w:rsidR="00140FE5" w:rsidRDefault="00140FE5" w:rsidP="00140FE5">
            <w:pPr>
              <w:tabs>
                <w:tab w:val="right" w:pos="5760"/>
              </w:tabs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140FE5" w:rsidTr="00140FE5">
        <w:tc>
          <w:tcPr>
            <w:tcW w:w="2244" w:type="dxa"/>
          </w:tcPr>
          <w:p w:rsidR="00140FE5" w:rsidRDefault="00140FE5" w:rsidP="00140FE5">
            <w:pPr>
              <w:tabs>
                <w:tab w:val="right" w:pos="5760"/>
              </w:tabs>
              <w:jc w:val="center"/>
            </w:pPr>
            <w:r>
              <w:t>CIV</w:t>
            </w:r>
          </w:p>
        </w:tc>
        <w:tc>
          <w:tcPr>
            <w:tcW w:w="2244" w:type="dxa"/>
          </w:tcPr>
          <w:p w:rsidR="00140FE5" w:rsidRDefault="00140FE5" w:rsidP="00140FE5">
            <w:pPr>
              <w:tabs>
                <w:tab w:val="right" w:pos="5760"/>
              </w:tabs>
              <w:jc w:val="center"/>
              <w:rPr>
                <w:b/>
              </w:rPr>
            </w:pPr>
            <w:r>
              <w:rPr>
                <w:b/>
              </w:rPr>
              <w:t>1.5</w:t>
            </w:r>
          </w:p>
        </w:tc>
        <w:tc>
          <w:tcPr>
            <w:tcW w:w="2245" w:type="dxa"/>
          </w:tcPr>
          <w:p w:rsidR="00140FE5" w:rsidRDefault="00140FE5" w:rsidP="00140FE5">
            <w:pPr>
              <w:tabs>
                <w:tab w:val="right" w:pos="5760"/>
              </w:tabs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245" w:type="dxa"/>
          </w:tcPr>
          <w:p w:rsidR="00140FE5" w:rsidRDefault="00140FE5" w:rsidP="00140FE5">
            <w:pPr>
              <w:tabs>
                <w:tab w:val="right" w:pos="5760"/>
              </w:tabs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140FE5" w:rsidTr="00140FE5">
        <w:tc>
          <w:tcPr>
            <w:tcW w:w="2244" w:type="dxa"/>
          </w:tcPr>
          <w:p w:rsidR="00140FE5" w:rsidRDefault="00140FE5" w:rsidP="00140FE5">
            <w:pPr>
              <w:tabs>
                <w:tab w:val="right" w:pos="5760"/>
              </w:tabs>
              <w:jc w:val="center"/>
            </w:pPr>
            <w:r>
              <w:t>COSTO ESTANDAR UNITARIO</w:t>
            </w:r>
          </w:p>
        </w:tc>
        <w:tc>
          <w:tcPr>
            <w:tcW w:w="2244" w:type="dxa"/>
          </w:tcPr>
          <w:p w:rsidR="00140FE5" w:rsidRDefault="00140FE5" w:rsidP="00140FE5">
            <w:pPr>
              <w:tabs>
                <w:tab w:val="right" w:pos="5760"/>
              </w:tabs>
              <w:jc w:val="center"/>
              <w:rPr>
                <w:b/>
              </w:rPr>
            </w:pPr>
          </w:p>
        </w:tc>
        <w:tc>
          <w:tcPr>
            <w:tcW w:w="2245" w:type="dxa"/>
          </w:tcPr>
          <w:p w:rsidR="00140FE5" w:rsidRDefault="00140FE5" w:rsidP="00140FE5">
            <w:pPr>
              <w:tabs>
                <w:tab w:val="right" w:pos="5760"/>
              </w:tabs>
              <w:jc w:val="center"/>
              <w:rPr>
                <w:b/>
              </w:rPr>
            </w:pPr>
          </w:p>
        </w:tc>
        <w:tc>
          <w:tcPr>
            <w:tcW w:w="2245" w:type="dxa"/>
          </w:tcPr>
          <w:p w:rsidR="00140FE5" w:rsidRDefault="00140FE5" w:rsidP="00140FE5">
            <w:pPr>
              <w:tabs>
                <w:tab w:val="right" w:pos="5760"/>
              </w:tabs>
              <w:jc w:val="center"/>
              <w:rPr>
                <w:b/>
              </w:rPr>
            </w:pPr>
            <w:r>
              <w:rPr>
                <w:b/>
              </w:rPr>
              <w:t>54</w:t>
            </w:r>
          </w:p>
        </w:tc>
      </w:tr>
    </w:tbl>
    <w:p w:rsidR="00140FE5" w:rsidRDefault="00140FE5" w:rsidP="00366888">
      <w:pPr>
        <w:tabs>
          <w:tab w:val="right" w:pos="5760"/>
        </w:tabs>
        <w:rPr>
          <w:b/>
        </w:rPr>
      </w:pPr>
      <w:r>
        <w:rPr>
          <w:b/>
        </w:rPr>
        <w:lastRenderedPageBreak/>
        <w:t>CÁLCULO DE VARIONES DE COSTO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140FE5" w:rsidTr="00140FE5">
        <w:tc>
          <w:tcPr>
            <w:tcW w:w="2992" w:type="dxa"/>
            <w:vAlign w:val="center"/>
          </w:tcPr>
          <w:p w:rsidR="00140FE5" w:rsidRDefault="00140FE5" w:rsidP="00140FE5">
            <w:pPr>
              <w:tabs>
                <w:tab w:val="right" w:pos="5760"/>
              </w:tabs>
              <w:jc w:val="center"/>
              <w:rPr>
                <w:b/>
              </w:rPr>
            </w:pPr>
            <w:r>
              <w:rPr>
                <w:b/>
              </w:rPr>
              <w:t>Variación de precios de Materia Prima (MP)</w:t>
            </w:r>
          </w:p>
          <w:p w:rsidR="00140FE5" w:rsidRDefault="00140FE5" w:rsidP="00140FE5">
            <w:pPr>
              <w:tabs>
                <w:tab w:val="right" w:pos="5760"/>
              </w:tabs>
              <w:jc w:val="center"/>
              <w:rPr>
                <w:b/>
              </w:rPr>
            </w:pPr>
            <w:r>
              <w:rPr>
                <w:b/>
              </w:rPr>
              <w:t>(Precio Estándar-Precio Real)x Cantidad Real Utilizada</w:t>
            </w:r>
          </w:p>
        </w:tc>
        <w:tc>
          <w:tcPr>
            <w:tcW w:w="2993" w:type="dxa"/>
            <w:vAlign w:val="center"/>
          </w:tcPr>
          <w:p w:rsidR="00140FE5" w:rsidRDefault="00140FE5" w:rsidP="00140FE5">
            <w:pPr>
              <w:tabs>
                <w:tab w:val="right" w:pos="5760"/>
              </w:tabs>
              <w:jc w:val="center"/>
              <w:rPr>
                <w:b/>
              </w:rPr>
            </w:pPr>
            <w:r>
              <w:rPr>
                <w:b/>
              </w:rPr>
              <w:t>(5.00-5.04)x71.750</w:t>
            </w:r>
          </w:p>
        </w:tc>
        <w:tc>
          <w:tcPr>
            <w:tcW w:w="2993" w:type="dxa"/>
            <w:vAlign w:val="center"/>
          </w:tcPr>
          <w:p w:rsidR="00140FE5" w:rsidRDefault="00140FE5" w:rsidP="00140FE5">
            <w:pPr>
              <w:tabs>
                <w:tab w:val="right" w:pos="5760"/>
              </w:tabs>
              <w:jc w:val="center"/>
              <w:rPr>
                <w:b/>
              </w:rPr>
            </w:pPr>
            <w:r>
              <w:rPr>
                <w:b/>
              </w:rPr>
              <w:t>2.870.00(D)</w:t>
            </w:r>
          </w:p>
        </w:tc>
      </w:tr>
      <w:tr w:rsidR="00140FE5" w:rsidTr="00140FE5">
        <w:tc>
          <w:tcPr>
            <w:tcW w:w="2992" w:type="dxa"/>
            <w:vAlign w:val="center"/>
          </w:tcPr>
          <w:p w:rsidR="00140FE5" w:rsidRDefault="00140FE5" w:rsidP="00140FE5">
            <w:pPr>
              <w:tabs>
                <w:tab w:val="right" w:pos="5760"/>
              </w:tabs>
              <w:jc w:val="center"/>
              <w:rPr>
                <w:b/>
              </w:rPr>
            </w:pPr>
            <w:r>
              <w:rPr>
                <w:b/>
              </w:rPr>
              <w:t>Variación de cantidad de materia prima (MP)</w:t>
            </w:r>
          </w:p>
          <w:p w:rsidR="00140FE5" w:rsidRDefault="00140FE5" w:rsidP="00140FE5">
            <w:pPr>
              <w:tabs>
                <w:tab w:val="right" w:pos="5760"/>
              </w:tabs>
              <w:jc w:val="center"/>
              <w:rPr>
                <w:b/>
              </w:rPr>
            </w:pPr>
            <w:r>
              <w:rPr>
                <w:b/>
              </w:rPr>
              <w:t>(Cantidad Aplicada-Cantidad Real)x Precio Estándar</w:t>
            </w:r>
          </w:p>
        </w:tc>
        <w:tc>
          <w:tcPr>
            <w:tcW w:w="2993" w:type="dxa"/>
            <w:vAlign w:val="center"/>
          </w:tcPr>
          <w:p w:rsidR="00140FE5" w:rsidRDefault="00140FE5" w:rsidP="00140FE5">
            <w:pPr>
              <w:tabs>
                <w:tab w:val="right" w:pos="5760"/>
              </w:tabs>
              <w:jc w:val="center"/>
              <w:rPr>
                <w:b/>
              </w:rPr>
            </w:pPr>
            <w:r>
              <w:rPr>
                <w:b/>
              </w:rPr>
              <w:t>(72.000-71.750) x 5</w:t>
            </w:r>
          </w:p>
        </w:tc>
        <w:tc>
          <w:tcPr>
            <w:tcW w:w="2993" w:type="dxa"/>
            <w:vAlign w:val="center"/>
          </w:tcPr>
          <w:p w:rsidR="00140FE5" w:rsidRDefault="00140FE5" w:rsidP="00140FE5">
            <w:pPr>
              <w:tabs>
                <w:tab w:val="right" w:pos="5760"/>
              </w:tabs>
              <w:jc w:val="center"/>
              <w:rPr>
                <w:b/>
              </w:rPr>
            </w:pPr>
            <w:r>
              <w:rPr>
                <w:b/>
              </w:rPr>
              <w:t>1.250(F)</w:t>
            </w:r>
          </w:p>
        </w:tc>
      </w:tr>
    </w:tbl>
    <w:p w:rsidR="00140FE5" w:rsidRDefault="00140FE5" w:rsidP="00366888">
      <w:pPr>
        <w:tabs>
          <w:tab w:val="right" w:pos="5760"/>
        </w:tabs>
        <w:rPr>
          <w:b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140FE5" w:rsidTr="00140FE5">
        <w:tc>
          <w:tcPr>
            <w:tcW w:w="2992" w:type="dxa"/>
            <w:vAlign w:val="center"/>
          </w:tcPr>
          <w:p w:rsidR="00140FE5" w:rsidRDefault="00140FE5" w:rsidP="00140FE5">
            <w:pPr>
              <w:tabs>
                <w:tab w:val="right" w:pos="5760"/>
              </w:tabs>
              <w:jc w:val="center"/>
              <w:rPr>
                <w:b/>
              </w:rPr>
            </w:pPr>
            <w:r>
              <w:rPr>
                <w:b/>
              </w:rPr>
              <w:t>Variación en la tarifa de Mano de Obra (MO)</w:t>
            </w:r>
          </w:p>
          <w:p w:rsidR="00140FE5" w:rsidRDefault="00140FE5" w:rsidP="00140FE5">
            <w:pPr>
              <w:tabs>
                <w:tab w:val="right" w:pos="5760"/>
              </w:tabs>
              <w:jc w:val="center"/>
              <w:rPr>
                <w:b/>
              </w:rPr>
            </w:pPr>
            <w:r>
              <w:rPr>
                <w:b/>
              </w:rPr>
              <w:t>(Tarifa Estándar-Tarifa Real)x Horas reales Trabajadas</w:t>
            </w:r>
          </w:p>
        </w:tc>
        <w:tc>
          <w:tcPr>
            <w:tcW w:w="2993" w:type="dxa"/>
            <w:vAlign w:val="center"/>
          </w:tcPr>
          <w:p w:rsidR="00140FE5" w:rsidRDefault="00140FE5" w:rsidP="00140FE5">
            <w:pPr>
              <w:tabs>
                <w:tab w:val="right" w:pos="5760"/>
              </w:tabs>
              <w:jc w:val="center"/>
              <w:rPr>
                <w:b/>
              </w:rPr>
            </w:pPr>
            <w:r>
              <w:rPr>
                <w:b/>
              </w:rPr>
              <w:t>(10.00 -10.20)x 17.900</w:t>
            </w:r>
          </w:p>
        </w:tc>
        <w:tc>
          <w:tcPr>
            <w:tcW w:w="2993" w:type="dxa"/>
            <w:vAlign w:val="center"/>
          </w:tcPr>
          <w:p w:rsidR="00140FE5" w:rsidRDefault="00140FE5" w:rsidP="00140FE5">
            <w:pPr>
              <w:tabs>
                <w:tab w:val="right" w:pos="5760"/>
              </w:tabs>
              <w:jc w:val="center"/>
              <w:rPr>
                <w:b/>
              </w:rPr>
            </w:pPr>
            <w:r>
              <w:rPr>
                <w:b/>
              </w:rPr>
              <w:t>3.580.00(D)</w:t>
            </w:r>
          </w:p>
        </w:tc>
      </w:tr>
      <w:tr w:rsidR="00140FE5" w:rsidTr="00140FE5">
        <w:tc>
          <w:tcPr>
            <w:tcW w:w="2992" w:type="dxa"/>
            <w:vAlign w:val="center"/>
          </w:tcPr>
          <w:p w:rsidR="00140FE5" w:rsidRDefault="00140FE5" w:rsidP="00140FE5">
            <w:pPr>
              <w:tabs>
                <w:tab w:val="right" w:pos="5760"/>
              </w:tabs>
              <w:jc w:val="center"/>
              <w:rPr>
                <w:b/>
              </w:rPr>
            </w:pPr>
            <w:r>
              <w:rPr>
                <w:b/>
              </w:rPr>
              <w:t>Variación en la eficiencia de la Mano de Obra (MO)</w:t>
            </w:r>
          </w:p>
          <w:p w:rsidR="00140FE5" w:rsidRDefault="00140FE5" w:rsidP="00140FE5">
            <w:pPr>
              <w:tabs>
                <w:tab w:val="right" w:pos="5760"/>
              </w:tabs>
              <w:jc w:val="center"/>
              <w:rPr>
                <w:b/>
              </w:rPr>
            </w:pPr>
            <w:r>
              <w:rPr>
                <w:b/>
              </w:rPr>
              <w:t>(Horas Aplicada-Horas Reales)x Tarifa Estándar</w:t>
            </w:r>
          </w:p>
        </w:tc>
        <w:tc>
          <w:tcPr>
            <w:tcW w:w="2993" w:type="dxa"/>
            <w:vAlign w:val="center"/>
          </w:tcPr>
          <w:p w:rsidR="00140FE5" w:rsidRDefault="00140FE5" w:rsidP="00140FE5">
            <w:pPr>
              <w:tabs>
                <w:tab w:val="right" w:pos="5760"/>
              </w:tabs>
              <w:jc w:val="center"/>
              <w:rPr>
                <w:b/>
              </w:rPr>
            </w:pPr>
            <w:r>
              <w:rPr>
                <w:b/>
              </w:rPr>
              <w:t>(18.000-17.900)x 10</w:t>
            </w:r>
          </w:p>
        </w:tc>
        <w:tc>
          <w:tcPr>
            <w:tcW w:w="2993" w:type="dxa"/>
            <w:vAlign w:val="center"/>
          </w:tcPr>
          <w:p w:rsidR="00140FE5" w:rsidRDefault="00140FE5" w:rsidP="00140FE5">
            <w:pPr>
              <w:tabs>
                <w:tab w:val="right" w:pos="5760"/>
              </w:tabs>
              <w:jc w:val="center"/>
              <w:rPr>
                <w:b/>
              </w:rPr>
            </w:pPr>
            <w:r>
              <w:rPr>
                <w:b/>
              </w:rPr>
              <w:t>1000.00(F)</w:t>
            </w:r>
          </w:p>
        </w:tc>
      </w:tr>
    </w:tbl>
    <w:p w:rsidR="00140FE5" w:rsidRDefault="00140FE5" w:rsidP="00366888">
      <w:pPr>
        <w:tabs>
          <w:tab w:val="right" w:pos="5760"/>
        </w:tabs>
        <w:rPr>
          <w:b/>
        </w:rPr>
      </w:pPr>
    </w:p>
    <w:p w:rsidR="00140FE5" w:rsidRDefault="00140FE5" w:rsidP="00140FE5">
      <w:pPr>
        <w:pStyle w:val="Sinespaciado"/>
        <w:tabs>
          <w:tab w:val="decimal" w:pos="1440"/>
        </w:tabs>
        <w:jc w:val="both"/>
      </w:pPr>
      <w:r>
        <w:t xml:space="preserve">Tasa Variable = </w:t>
      </w:r>
      <w:r>
        <w:tab/>
        <w:t>Presupuesto de CIV</w:t>
      </w:r>
      <w:r>
        <w:tab/>
      </w:r>
      <w:r>
        <w:tab/>
        <w:t>68.000</w:t>
      </w:r>
    </w:p>
    <w:p w:rsidR="00140FE5" w:rsidRDefault="00140FE5" w:rsidP="00140FE5">
      <w:pPr>
        <w:pStyle w:val="Sinespaciado"/>
        <w:jc w:val="both"/>
      </w:pPr>
      <w:r>
        <w:tab/>
      </w:r>
      <w:r>
        <w:tab/>
        <w:t>------------------------              =       ------------    =$4.00 por C/Hora</w:t>
      </w:r>
    </w:p>
    <w:p w:rsidR="00140FE5" w:rsidRDefault="00140FE5" w:rsidP="00140FE5">
      <w:pPr>
        <w:pStyle w:val="Sinespaciado"/>
        <w:jc w:val="both"/>
      </w:pPr>
      <w:r>
        <w:tab/>
      </w:r>
      <w:r>
        <w:tab/>
        <w:t>Presupuesto del nivel                  17.000 h</w:t>
      </w:r>
    </w:p>
    <w:p w:rsidR="00140FE5" w:rsidRDefault="00140FE5" w:rsidP="00140FE5">
      <w:pPr>
        <w:pStyle w:val="Sinespaciado"/>
        <w:jc w:val="both"/>
      </w:pPr>
      <w:r>
        <w:tab/>
      </w:r>
      <w:r>
        <w:tab/>
        <w:t xml:space="preserve">     De producción </w:t>
      </w:r>
    </w:p>
    <w:p w:rsidR="00140FE5" w:rsidRDefault="00140FE5" w:rsidP="00366888">
      <w:pPr>
        <w:tabs>
          <w:tab w:val="right" w:pos="5760"/>
        </w:tabs>
        <w:rPr>
          <w:b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F36E07" w:rsidTr="00F36E07">
        <w:tc>
          <w:tcPr>
            <w:tcW w:w="2992" w:type="dxa"/>
            <w:vAlign w:val="center"/>
          </w:tcPr>
          <w:p w:rsidR="00F36E07" w:rsidRDefault="00F36E07" w:rsidP="00F36E07">
            <w:pPr>
              <w:tabs>
                <w:tab w:val="right" w:pos="5760"/>
              </w:tabs>
              <w:jc w:val="center"/>
              <w:rPr>
                <w:b/>
              </w:rPr>
            </w:pPr>
            <w:r>
              <w:rPr>
                <w:b/>
              </w:rPr>
              <w:t>Variación de eficiencia CIV</w:t>
            </w:r>
          </w:p>
          <w:p w:rsidR="00F36E07" w:rsidRDefault="00F36E07" w:rsidP="00F36E07">
            <w:pPr>
              <w:tabs>
                <w:tab w:val="right" w:pos="5760"/>
              </w:tabs>
              <w:jc w:val="center"/>
              <w:rPr>
                <w:b/>
              </w:rPr>
            </w:pPr>
            <w:r>
              <w:rPr>
                <w:b/>
              </w:rPr>
              <w:t>(Horas aplicadas – Horas Reales) x tasa variable</w:t>
            </w:r>
          </w:p>
        </w:tc>
        <w:tc>
          <w:tcPr>
            <w:tcW w:w="2993" w:type="dxa"/>
            <w:vAlign w:val="center"/>
          </w:tcPr>
          <w:p w:rsidR="00F36E07" w:rsidRDefault="00F36E07" w:rsidP="00F36E07">
            <w:pPr>
              <w:tabs>
                <w:tab w:val="right" w:pos="5760"/>
              </w:tabs>
              <w:jc w:val="center"/>
              <w:rPr>
                <w:b/>
              </w:rPr>
            </w:pPr>
            <w:r>
              <w:rPr>
                <w:b/>
              </w:rPr>
              <w:t>(18.000 – 17.900) x 4</w:t>
            </w:r>
          </w:p>
        </w:tc>
        <w:tc>
          <w:tcPr>
            <w:tcW w:w="2993" w:type="dxa"/>
            <w:vAlign w:val="center"/>
          </w:tcPr>
          <w:p w:rsidR="00F36E07" w:rsidRDefault="00F36E07" w:rsidP="00F36E07">
            <w:pPr>
              <w:tabs>
                <w:tab w:val="right" w:pos="5760"/>
              </w:tabs>
              <w:jc w:val="center"/>
              <w:rPr>
                <w:b/>
              </w:rPr>
            </w:pPr>
            <w:r>
              <w:rPr>
                <w:b/>
              </w:rPr>
              <w:t>400.00(F)</w:t>
            </w:r>
          </w:p>
        </w:tc>
      </w:tr>
      <w:tr w:rsidR="00F36E07" w:rsidTr="00F36E07">
        <w:tc>
          <w:tcPr>
            <w:tcW w:w="2992" w:type="dxa"/>
            <w:vAlign w:val="center"/>
          </w:tcPr>
          <w:p w:rsidR="00F36E07" w:rsidRDefault="00F36E07" w:rsidP="00F36E07">
            <w:pPr>
              <w:tabs>
                <w:tab w:val="right" w:pos="5760"/>
              </w:tabs>
              <w:jc w:val="center"/>
              <w:rPr>
                <w:b/>
              </w:rPr>
            </w:pPr>
            <w:r>
              <w:rPr>
                <w:b/>
              </w:rPr>
              <w:t>Variación de cantidad de CIV</w:t>
            </w:r>
          </w:p>
          <w:p w:rsidR="00F36E07" w:rsidRDefault="00F36E07" w:rsidP="00F36E07">
            <w:pPr>
              <w:tabs>
                <w:tab w:val="right" w:pos="5760"/>
              </w:tabs>
              <w:jc w:val="center"/>
              <w:rPr>
                <w:b/>
              </w:rPr>
            </w:pPr>
            <w:r>
              <w:rPr>
                <w:b/>
              </w:rPr>
              <w:t>(Horas Reales x Tasa Variable) – CIV Real</w:t>
            </w:r>
          </w:p>
        </w:tc>
        <w:tc>
          <w:tcPr>
            <w:tcW w:w="2993" w:type="dxa"/>
            <w:vAlign w:val="center"/>
          </w:tcPr>
          <w:p w:rsidR="00F36E07" w:rsidRDefault="00F36E07" w:rsidP="00F36E07">
            <w:pPr>
              <w:tabs>
                <w:tab w:val="right" w:pos="5760"/>
              </w:tabs>
              <w:jc w:val="center"/>
              <w:rPr>
                <w:b/>
              </w:rPr>
            </w:pPr>
            <w:r>
              <w:rPr>
                <w:b/>
              </w:rPr>
              <w:t>(17.900 x 4) – 69.000</w:t>
            </w:r>
          </w:p>
        </w:tc>
        <w:tc>
          <w:tcPr>
            <w:tcW w:w="2993" w:type="dxa"/>
            <w:vAlign w:val="center"/>
          </w:tcPr>
          <w:p w:rsidR="00F36E07" w:rsidRDefault="00F36E07" w:rsidP="00F36E07">
            <w:pPr>
              <w:tabs>
                <w:tab w:val="right" w:pos="5760"/>
              </w:tabs>
              <w:jc w:val="center"/>
              <w:rPr>
                <w:b/>
              </w:rPr>
            </w:pPr>
            <w:r>
              <w:rPr>
                <w:b/>
              </w:rPr>
              <w:t>2.6000(F)</w:t>
            </w:r>
          </w:p>
        </w:tc>
      </w:tr>
    </w:tbl>
    <w:p w:rsidR="00140FE5" w:rsidRDefault="00140FE5" w:rsidP="00366888">
      <w:pPr>
        <w:tabs>
          <w:tab w:val="right" w:pos="5760"/>
        </w:tabs>
        <w:rPr>
          <w:b/>
        </w:rPr>
      </w:pPr>
      <w:bookmarkStart w:id="0" w:name="_GoBack"/>
      <w:bookmarkEnd w:id="0"/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F36E07" w:rsidTr="00F36E07">
        <w:tc>
          <w:tcPr>
            <w:tcW w:w="2992" w:type="dxa"/>
            <w:vAlign w:val="center"/>
          </w:tcPr>
          <w:p w:rsidR="00F36E07" w:rsidRDefault="00F36E07" w:rsidP="00F36E07">
            <w:pPr>
              <w:tabs>
                <w:tab w:val="right" w:pos="5760"/>
              </w:tabs>
              <w:jc w:val="center"/>
              <w:rPr>
                <w:b/>
              </w:rPr>
            </w:pPr>
            <w:r>
              <w:rPr>
                <w:b/>
              </w:rPr>
              <w:t>Variación de Volumen CIF</w:t>
            </w:r>
          </w:p>
          <w:p w:rsidR="00F36E07" w:rsidRDefault="00F36E07" w:rsidP="00F36E07">
            <w:pPr>
              <w:tabs>
                <w:tab w:val="right" w:pos="5760"/>
              </w:tabs>
              <w:jc w:val="center"/>
              <w:rPr>
                <w:b/>
              </w:rPr>
            </w:pPr>
            <w:r>
              <w:rPr>
                <w:b/>
              </w:rPr>
              <w:t>(CIF Aplicado – CIF Presupuestado)</w:t>
            </w:r>
          </w:p>
        </w:tc>
        <w:tc>
          <w:tcPr>
            <w:tcW w:w="2993" w:type="dxa"/>
            <w:vAlign w:val="center"/>
          </w:tcPr>
          <w:p w:rsidR="00F36E07" w:rsidRDefault="00F36E07" w:rsidP="00F36E07">
            <w:pPr>
              <w:tabs>
                <w:tab w:val="right" w:pos="5760"/>
              </w:tabs>
              <w:jc w:val="center"/>
              <w:rPr>
                <w:b/>
              </w:rPr>
            </w:pPr>
            <w:r>
              <w:rPr>
                <w:b/>
              </w:rPr>
              <w:t>36.000 – 34.000</w:t>
            </w:r>
          </w:p>
        </w:tc>
        <w:tc>
          <w:tcPr>
            <w:tcW w:w="2993" w:type="dxa"/>
            <w:vAlign w:val="center"/>
          </w:tcPr>
          <w:p w:rsidR="00F36E07" w:rsidRDefault="00F36E07" w:rsidP="00F36E07">
            <w:pPr>
              <w:tabs>
                <w:tab w:val="right" w:pos="5760"/>
              </w:tabs>
              <w:jc w:val="center"/>
              <w:rPr>
                <w:b/>
              </w:rPr>
            </w:pPr>
            <w:r>
              <w:rPr>
                <w:b/>
              </w:rPr>
              <w:t>2.600 (F)</w:t>
            </w:r>
          </w:p>
        </w:tc>
      </w:tr>
      <w:tr w:rsidR="00F36E07" w:rsidTr="00F36E07">
        <w:tc>
          <w:tcPr>
            <w:tcW w:w="2992" w:type="dxa"/>
            <w:vAlign w:val="center"/>
          </w:tcPr>
          <w:p w:rsidR="00F36E07" w:rsidRDefault="00F36E07" w:rsidP="00F36E07">
            <w:pPr>
              <w:tabs>
                <w:tab w:val="right" w:pos="5760"/>
              </w:tabs>
              <w:jc w:val="center"/>
              <w:rPr>
                <w:b/>
              </w:rPr>
            </w:pPr>
            <w:r>
              <w:rPr>
                <w:b/>
              </w:rPr>
              <w:t>Variación de presupuesto CIF</w:t>
            </w:r>
          </w:p>
          <w:p w:rsidR="00F36E07" w:rsidRDefault="00F36E07" w:rsidP="00F36E07">
            <w:pPr>
              <w:tabs>
                <w:tab w:val="right" w:pos="5760"/>
              </w:tabs>
              <w:jc w:val="center"/>
              <w:rPr>
                <w:b/>
              </w:rPr>
            </w:pPr>
            <w:r>
              <w:rPr>
                <w:b/>
              </w:rPr>
              <w:t>(CIF presupuestado – CIF Real)</w:t>
            </w:r>
          </w:p>
        </w:tc>
        <w:tc>
          <w:tcPr>
            <w:tcW w:w="2993" w:type="dxa"/>
            <w:vAlign w:val="center"/>
          </w:tcPr>
          <w:p w:rsidR="00F36E07" w:rsidRDefault="00F36E07" w:rsidP="00F36E07">
            <w:pPr>
              <w:tabs>
                <w:tab w:val="right" w:pos="5760"/>
              </w:tabs>
              <w:jc w:val="center"/>
              <w:rPr>
                <w:b/>
              </w:rPr>
            </w:pPr>
            <w:r>
              <w:rPr>
                <w:b/>
              </w:rPr>
              <w:t>34.000 – 33.000</w:t>
            </w:r>
          </w:p>
        </w:tc>
        <w:tc>
          <w:tcPr>
            <w:tcW w:w="2993" w:type="dxa"/>
            <w:vAlign w:val="center"/>
          </w:tcPr>
          <w:p w:rsidR="00F36E07" w:rsidRDefault="00F36E07" w:rsidP="00F36E07">
            <w:pPr>
              <w:tabs>
                <w:tab w:val="right" w:pos="5760"/>
              </w:tabs>
              <w:jc w:val="center"/>
              <w:rPr>
                <w:b/>
              </w:rPr>
            </w:pPr>
            <w:r>
              <w:rPr>
                <w:b/>
              </w:rPr>
              <w:t>1.000(F)</w:t>
            </w:r>
          </w:p>
        </w:tc>
      </w:tr>
    </w:tbl>
    <w:p w:rsidR="00F36E07" w:rsidRPr="00366888" w:rsidRDefault="00F36E07" w:rsidP="00366888">
      <w:pPr>
        <w:tabs>
          <w:tab w:val="right" w:pos="5760"/>
        </w:tabs>
        <w:rPr>
          <w:b/>
        </w:rPr>
      </w:pPr>
    </w:p>
    <w:sectPr w:rsidR="00F36E07" w:rsidRPr="0036688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77783"/>
    <w:multiLevelType w:val="hybridMultilevel"/>
    <w:tmpl w:val="7318F510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7446CB"/>
    <w:multiLevelType w:val="hybridMultilevel"/>
    <w:tmpl w:val="31C485C6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B91B7E"/>
    <w:multiLevelType w:val="hybridMultilevel"/>
    <w:tmpl w:val="B2D89264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6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888"/>
    <w:rsid w:val="00140FE5"/>
    <w:rsid w:val="00366888"/>
    <w:rsid w:val="0052205D"/>
    <w:rsid w:val="00F36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66888"/>
    <w:pPr>
      <w:ind w:left="720"/>
      <w:contextualSpacing/>
    </w:pPr>
  </w:style>
  <w:style w:type="table" w:styleId="Tablaconcuadrcula">
    <w:name w:val="Table Grid"/>
    <w:basedOn w:val="Tablanormal"/>
    <w:uiPriority w:val="59"/>
    <w:rsid w:val="00140F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uiPriority w:val="1"/>
    <w:qFormat/>
    <w:rsid w:val="00140FE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66888"/>
    <w:pPr>
      <w:ind w:left="720"/>
      <w:contextualSpacing/>
    </w:pPr>
  </w:style>
  <w:style w:type="table" w:styleId="Tablaconcuadrcula">
    <w:name w:val="Table Grid"/>
    <w:basedOn w:val="Tablanormal"/>
    <w:uiPriority w:val="59"/>
    <w:rsid w:val="00140F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uiPriority w:val="1"/>
    <w:qFormat/>
    <w:rsid w:val="00140FE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04B569-87FE-45BA-B691-7ADC41BA7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353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09nrodriguezo@gmail.com</dc:creator>
  <cp:lastModifiedBy>09nrodriguezo@gmail.com</cp:lastModifiedBy>
  <cp:revision>1</cp:revision>
  <dcterms:created xsi:type="dcterms:W3CDTF">2020-10-18T22:21:00Z</dcterms:created>
  <dcterms:modified xsi:type="dcterms:W3CDTF">2020-10-18T22:48:00Z</dcterms:modified>
</cp:coreProperties>
</file>