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EC508" w14:textId="0284A527" w:rsidR="002F754E" w:rsidRPr="002F754E" w:rsidRDefault="00256CBA" w:rsidP="002C1453">
      <w:pPr>
        <w:jc w:val="both"/>
        <w:rPr>
          <w:rFonts w:ascii="Arial" w:hAnsi="Arial" w:cs="Arial"/>
          <w:lang w:val="es-ES"/>
        </w:rPr>
      </w:pPr>
      <w:r>
        <w:rPr>
          <w:rFonts w:ascii="Arial" w:hAnsi="Arial" w:cs="Arial"/>
          <w:lang w:val="es-ES"/>
        </w:rPr>
        <w:t>Daniel Chamorro Merino</w:t>
      </w:r>
    </w:p>
    <w:p w14:paraId="34907EBD" w14:textId="1AA25DF3" w:rsidR="002F754E" w:rsidRPr="002F754E" w:rsidRDefault="00256CBA" w:rsidP="002C1453">
      <w:pPr>
        <w:jc w:val="both"/>
        <w:rPr>
          <w:rFonts w:ascii="Arial" w:hAnsi="Arial" w:cs="Arial"/>
          <w:lang w:val="es-ES"/>
        </w:rPr>
      </w:pPr>
      <w:r>
        <w:rPr>
          <w:rFonts w:ascii="Arial" w:hAnsi="Arial" w:cs="Arial"/>
          <w:lang w:val="es-ES"/>
        </w:rPr>
        <w:t>3° L</w:t>
      </w:r>
    </w:p>
    <w:p w14:paraId="07052D7B" w14:textId="36F34BC6" w:rsidR="002F754E" w:rsidRDefault="00BA0006" w:rsidP="002F754E">
      <w:pPr>
        <w:jc w:val="center"/>
        <w:rPr>
          <w:rFonts w:ascii="Arial" w:hAnsi="Arial" w:cs="Arial"/>
          <w:b/>
          <w:bCs/>
          <w:sz w:val="24"/>
          <w:szCs w:val="24"/>
          <w:lang w:val="es-ES"/>
        </w:rPr>
      </w:pPr>
      <w:r>
        <w:rPr>
          <w:rFonts w:ascii="Arial" w:hAnsi="Arial" w:cs="Arial"/>
          <w:b/>
          <w:bCs/>
          <w:sz w:val="24"/>
          <w:szCs w:val="24"/>
          <w:lang w:val="es-ES"/>
        </w:rPr>
        <w:t>Certamen N°</w:t>
      </w:r>
      <w:r w:rsidR="009E3B1A">
        <w:rPr>
          <w:rFonts w:ascii="Arial" w:hAnsi="Arial" w:cs="Arial"/>
          <w:b/>
          <w:bCs/>
          <w:sz w:val="24"/>
          <w:szCs w:val="24"/>
          <w:lang w:val="es-ES"/>
        </w:rPr>
        <w:t>2</w:t>
      </w:r>
      <w:r>
        <w:rPr>
          <w:rFonts w:ascii="Arial" w:hAnsi="Arial" w:cs="Arial"/>
          <w:b/>
          <w:bCs/>
          <w:sz w:val="24"/>
          <w:szCs w:val="24"/>
          <w:lang w:val="es-ES"/>
        </w:rPr>
        <w:t xml:space="preserve"> Estabilidad y Estiba</w:t>
      </w:r>
    </w:p>
    <w:p w14:paraId="72D67CD6" w14:textId="77777777" w:rsidR="00A1785B" w:rsidRDefault="00A1785B" w:rsidP="00A1785B">
      <w:pPr>
        <w:rPr>
          <w:rFonts w:ascii="Arial" w:hAnsi="Arial" w:cs="Arial"/>
          <w:b/>
          <w:bCs/>
          <w:sz w:val="24"/>
          <w:szCs w:val="24"/>
          <w:lang w:val="es-ES"/>
        </w:rPr>
      </w:pPr>
    </w:p>
    <w:p w14:paraId="09DB7A43" w14:textId="11136AB8" w:rsidR="005C1539" w:rsidRDefault="009E3B1A" w:rsidP="00FD0235">
      <w:pPr>
        <w:pStyle w:val="Prrafodelista"/>
        <w:numPr>
          <w:ilvl w:val="0"/>
          <w:numId w:val="7"/>
        </w:numPr>
        <w:rPr>
          <w:rFonts w:ascii="Arial" w:hAnsi="Arial" w:cs="Arial"/>
          <w:b/>
          <w:bCs/>
          <w:sz w:val="24"/>
          <w:szCs w:val="24"/>
          <w:lang w:val="es-ES"/>
        </w:rPr>
      </w:pPr>
      <w:r>
        <w:rPr>
          <w:rFonts w:ascii="Arial" w:hAnsi="Arial" w:cs="Arial"/>
          <w:b/>
          <w:bCs/>
          <w:sz w:val="24"/>
          <w:szCs w:val="24"/>
          <w:lang w:val="es-ES"/>
        </w:rPr>
        <w:t>FLOTABILIDAD</w:t>
      </w:r>
    </w:p>
    <w:p w14:paraId="30F1DA4E" w14:textId="77777777" w:rsidR="00FD0235" w:rsidRPr="00FD0235" w:rsidRDefault="00FD0235" w:rsidP="00FD0235">
      <w:pPr>
        <w:pStyle w:val="Prrafodelista"/>
        <w:rPr>
          <w:rFonts w:ascii="Arial" w:hAnsi="Arial" w:cs="Arial"/>
          <w:b/>
          <w:bCs/>
          <w:sz w:val="24"/>
          <w:szCs w:val="24"/>
          <w:lang w:val="es-ES"/>
        </w:rPr>
      </w:pPr>
    </w:p>
    <w:p w14:paraId="3F74D5C1" w14:textId="4950A46C" w:rsidR="00D81EC6" w:rsidRDefault="009E3B1A" w:rsidP="009A6E3F">
      <w:pPr>
        <w:pStyle w:val="Prrafodelista"/>
        <w:numPr>
          <w:ilvl w:val="0"/>
          <w:numId w:val="3"/>
        </w:numPr>
        <w:jc w:val="both"/>
        <w:rPr>
          <w:rFonts w:ascii="Arial" w:hAnsi="Arial" w:cs="Arial"/>
          <w:sz w:val="24"/>
          <w:szCs w:val="24"/>
          <w:lang w:val="es-ES"/>
        </w:rPr>
      </w:pPr>
      <w:r>
        <w:rPr>
          <w:rFonts w:ascii="Arial" w:hAnsi="Arial" w:cs="Arial"/>
          <w:sz w:val="24"/>
          <w:szCs w:val="24"/>
          <w:lang w:val="es-ES"/>
        </w:rPr>
        <w:t>Cálculo de fuerzas sustentación en un casco de planeo</w:t>
      </w:r>
      <w:r w:rsidR="00BA0006" w:rsidRPr="00BA0006">
        <w:rPr>
          <w:rFonts w:ascii="Arial" w:hAnsi="Arial" w:cs="Arial"/>
          <w:sz w:val="24"/>
          <w:szCs w:val="24"/>
          <w:lang w:val="es-ES"/>
        </w:rPr>
        <w:t>:</w:t>
      </w:r>
    </w:p>
    <w:p w14:paraId="35C0A504" w14:textId="77777777" w:rsidR="00FD0235" w:rsidRPr="009A6E3F" w:rsidRDefault="00FD0235" w:rsidP="00FD0235">
      <w:pPr>
        <w:pStyle w:val="Prrafodelista"/>
        <w:jc w:val="both"/>
        <w:rPr>
          <w:rFonts w:ascii="Arial" w:hAnsi="Arial" w:cs="Arial"/>
          <w:sz w:val="24"/>
          <w:szCs w:val="24"/>
          <w:lang w:val="es-ES"/>
        </w:rPr>
      </w:pPr>
    </w:p>
    <w:p w14:paraId="2A84D74E" w14:textId="0E740012" w:rsidR="009E3B1A" w:rsidRDefault="00D81EC6" w:rsidP="009E3B1A">
      <w:pPr>
        <w:pStyle w:val="Prrafodelista"/>
        <w:numPr>
          <w:ilvl w:val="0"/>
          <w:numId w:val="13"/>
        </w:numPr>
        <w:jc w:val="both"/>
        <w:rPr>
          <w:rFonts w:ascii="Arial" w:hAnsi="Arial" w:cs="Arial"/>
          <w:sz w:val="24"/>
          <w:szCs w:val="24"/>
          <w:lang w:val="es-ES"/>
        </w:rPr>
      </w:pPr>
      <w:r>
        <w:rPr>
          <w:rFonts w:ascii="Arial" w:hAnsi="Arial" w:cs="Arial"/>
          <w:sz w:val="24"/>
          <w:szCs w:val="24"/>
          <w:lang w:val="es-ES"/>
        </w:rPr>
        <w:t>Calcule la m</w:t>
      </w:r>
      <w:r w:rsidR="009E3B1A">
        <w:rPr>
          <w:rFonts w:ascii="Arial" w:hAnsi="Arial" w:cs="Arial"/>
          <w:sz w:val="24"/>
          <w:szCs w:val="24"/>
          <w:lang w:val="es-ES"/>
        </w:rPr>
        <w:t xml:space="preserve">agnitud soporte hidrostático </w:t>
      </w:r>
      <w:r>
        <w:rPr>
          <w:rFonts w:ascii="Arial" w:hAnsi="Arial" w:cs="Arial"/>
          <w:sz w:val="24"/>
          <w:szCs w:val="24"/>
          <w:lang w:val="es-ES"/>
        </w:rPr>
        <w:t xml:space="preserve">que experimenta la </w:t>
      </w:r>
      <w:r w:rsidR="009E3B1A">
        <w:rPr>
          <w:rFonts w:ascii="Arial" w:hAnsi="Arial" w:cs="Arial"/>
          <w:sz w:val="24"/>
          <w:szCs w:val="24"/>
          <w:lang w:val="es-ES"/>
        </w:rPr>
        <w:t>embarcación</w:t>
      </w:r>
    </w:p>
    <w:p w14:paraId="13337980" w14:textId="37749740" w:rsidR="00D81EC6" w:rsidRPr="00AE46F4" w:rsidRDefault="00AE46F4" w:rsidP="00D81EC6">
      <w:pPr>
        <w:ind w:left="708"/>
        <w:jc w:val="both"/>
        <w:rPr>
          <w:rFonts w:ascii="Arial" w:eastAsiaTheme="minorEastAsia" w:hAnsi="Arial" w:cs="Arial"/>
          <w:sz w:val="24"/>
          <w:szCs w:val="24"/>
          <w:lang w:val="es-ES"/>
        </w:rPr>
      </w:pPr>
      <m:oMathPara>
        <m:oMath>
          <m:r>
            <w:rPr>
              <w:rFonts w:ascii="Cambria Math" w:hAnsi="Cambria Math" w:cs="Arial"/>
              <w:sz w:val="24"/>
              <w:szCs w:val="24"/>
              <w:lang w:val="es-ES"/>
            </w:rPr>
            <m:t>Fb=Vsum*ρ*g</m:t>
          </m:r>
        </m:oMath>
      </m:oMathPara>
    </w:p>
    <w:p w14:paraId="0EDB358A" w14:textId="2C8B1D5D" w:rsidR="00AE46F4" w:rsidRPr="00AE46F4" w:rsidRDefault="00AE46F4" w:rsidP="00D81EC6">
      <w:pPr>
        <w:ind w:left="708"/>
        <w:jc w:val="both"/>
        <w:rPr>
          <w:rFonts w:ascii="Arial" w:eastAsiaTheme="minorEastAsia" w:hAnsi="Arial" w:cs="Arial"/>
          <w:sz w:val="23"/>
          <w:szCs w:val="23"/>
          <w:lang w:val="es-ES"/>
        </w:rPr>
      </w:pPr>
      <m:oMathPara>
        <m:oMath>
          <m:r>
            <w:rPr>
              <w:rFonts w:ascii="Cambria Math" w:eastAsia="Calibri" w:hAnsi="Cambria Math" w:cs="Calibri"/>
              <w:sz w:val="23"/>
              <w:szCs w:val="23"/>
              <w:lang w:val="es-ES"/>
            </w:rPr>
            <m:t>Fb=25</m:t>
          </m:r>
          <m:sSup>
            <m:sSupPr>
              <m:ctrlPr>
                <w:rPr>
                  <w:rFonts w:ascii="Cambria Math" w:eastAsia="Calibri" w:hAnsi="Cambria Math" w:cs="Calibri"/>
                  <w:sz w:val="23"/>
                  <w:szCs w:val="23"/>
                  <w:lang w:val="es-ES"/>
                </w:rPr>
              </m:ctrlPr>
            </m:sSupPr>
            <m:e>
              <m:r>
                <w:rPr>
                  <w:rFonts w:ascii="Cambria Math" w:hAnsi="Cambria Math"/>
                </w:rPr>
                <m:t>m</m:t>
              </m:r>
            </m:e>
            <m:sup>
              <m:r>
                <w:rPr>
                  <w:rFonts w:ascii="Cambria Math" w:hAnsi="Cambria Math"/>
                </w:rPr>
                <m:t>3</m:t>
              </m:r>
            </m:sup>
          </m:sSup>
          <m:r>
            <w:rPr>
              <w:rFonts w:ascii="Cambria Math" w:eastAsia="Calibri" w:hAnsi="Cambria Math" w:cs="Calibri"/>
              <w:sz w:val="23"/>
              <w:szCs w:val="23"/>
              <w:lang w:val="es-ES"/>
            </w:rPr>
            <m:t>*1025</m:t>
          </m:r>
          <m:f>
            <m:fPr>
              <m:ctrlPr>
                <w:rPr>
                  <w:rFonts w:ascii="Cambria Math" w:eastAsia="Calibri" w:hAnsi="Cambria Math" w:cs="Calibri"/>
                  <w:i/>
                  <w:sz w:val="23"/>
                  <w:szCs w:val="23"/>
                  <w:lang w:val="es-ES"/>
                </w:rPr>
              </m:ctrlPr>
            </m:fPr>
            <m:num>
              <m:r>
                <w:rPr>
                  <w:rFonts w:ascii="Cambria Math" w:eastAsia="Calibri" w:hAnsi="Cambria Math" w:cs="Calibri"/>
                  <w:sz w:val="23"/>
                  <w:szCs w:val="23"/>
                  <w:lang w:val="es-ES"/>
                </w:rPr>
                <m:t>kg</m:t>
              </m:r>
            </m:num>
            <m:den>
              <m:sSup>
                <m:sSupPr>
                  <m:ctrlPr>
                    <w:rPr>
                      <w:rFonts w:ascii="Cambria Math" w:eastAsia="Calibri" w:hAnsi="Cambria Math" w:cs="Calibri"/>
                      <w:sz w:val="23"/>
                      <w:szCs w:val="23"/>
                      <w:lang w:val="es-ES"/>
                    </w:rPr>
                  </m:ctrlPr>
                </m:sSupPr>
                <m:e>
                  <m:r>
                    <w:rPr>
                      <w:rFonts w:ascii="Cambria Math" w:hAnsi="Cambria Math"/>
                    </w:rPr>
                    <m:t>m</m:t>
                  </m:r>
                </m:e>
                <m:sup>
                  <m:r>
                    <w:rPr>
                      <w:rFonts w:ascii="Cambria Math" w:hAnsi="Cambria Math"/>
                    </w:rPr>
                    <m:t>3</m:t>
                  </m:r>
                </m:sup>
              </m:sSup>
            </m:den>
          </m:f>
          <m:r>
            <w:rPr>
              <w:rFonts w:ascii="Cambria Math" w:eastAsia="Calibri" w:hAnsi="Cambria Math" w:cs="Calibri"/>
              <w:sz w:val="23"/>
              <w:szCs w:val="23"/>
              <w:lang w:val="es-ES"/>
            </w:rPr>
            <m:t>*9,81</m:t>
          </m:r>
          <m:f>
            <m:fPr>
              <m:ctrlPr>
                <w:rPr>
                  <w:rFonts w:ascii="Cambria Math" w:eastAsia="Calibri" w:hAnsi="Cambria Math" w:cs="Calibri"/>
                  <w:i/>
                  <w:sz w:val="23"/>
                  <w:szCs w:val="23"/>
                  <w:lang w:val="es-ES"/>
                </w:rPr>
              </m:ctrlPr>
            </m:fPr>
            <m:num>
              <m:r>
                <w:rPr>
                  <w:rFonts w:ascii="Cambria Math" w:eastAsia="Calibri" w:hAnsi="Cambria Math" w:cs="Calibri"/>
                  <w:sz w:val="23"/>
                  <w:szCs w:val="23"/>
                  <w:lang w:val="es-ES"/>
                </w:rPr>
                <m:t>m</m:t>
              </m:r>
            </m:num>
            <m:den>
              <m:sSup>
                <m:sSupPr>
                  <m:ctrlPr>
                    <w:rPr>
                      <w:rFonts w:ascii="Cambria Math" w:eastAsia="Calibri" w:hAnsi="Cambria Math" w:cs="Calibri"/>
                      <w:sz w:val="23"/>
                      <w:szCs w:val="23"/>
                      <w:lang w:val="es-ES"/>
                    </w:rPr>
                  </m:ctrlPr>
                </m:sSupPr>
                <m:e>
                  <m:r>
                    <w:rPr>
                      <w:rFonts w:ascii="Cambria Math" w:hAnsi="Cambria Math"/>
                    </w:rPr>
                    <m:t>s</m:t>
                  </m:r>
                </m:e>
                <m:sup>
                  <m:r>
                    <w:rPr>
                      <w:rFonts w:ascii="Cambria Math" w:hAnsi="Cambria Math"/>
                    </w:rPr>
                    <m:t>2</m:t>
                  </m:r>
                </m:sup>
              </m:sSup>
            </m:den>
          </m:f>
        </m:oMath>
      </m:oMathPara>
    </w:p>
    <w:p w14:paraId="62A61640" w14:textId="4EFADD0F" w:rsidR="00AE46F4" w:rsidRPr="00F36E70" w:rsidRDefault="00AE46F4" w:rsidP="00AE46F4">
      <w:pPr>
        <w:ind w:left="708"/>
        <w:jc w:val="both"/>
        <w:rPr>
          <w:rFonts w:ascii="Arial" w:eastAsiaTheme="minorEastAsia" w:hAnsi="Arial" w:cs="Arial"/>
          <w:sz w:val="23"/>
          <w:szCs w:val="23"/>
          <w:lang w:val="es-ES"/>
        </w:rPr>
      </w:pPr>
      <m:oMathPara>
        <m:oMath>
          <m:r>
            <w:rPr>
              <w:rFonts w:ascii="Cambria Math" w:eastAsia="Calibri" w:hAnsi="Cambria Math" w:cs="Calibri"/>
              <w:sz w:val="23"/>
              <w:szCs w:val="23"/>
              <w:lang w:val="es-ES"/>
            </w:rPr>
            <m:t>Fb=251.381,25 N</m:t>
          </m:r>
        </m:oMath>
      </m:oMathPara>
    </w:p>
    <w:p w14:paraId="08FF6AC2" w14:textId="02B5B2A5" w:rsidR="00F36E70" w:rsidRPr="00F36E70" w:rsidRDefault="00F36E70" w:rsidP="00AE46F4">
      <w:pPr>
        <w:ind w:left="708"/>
        <w:jc w:val="both"/>
        <w:rPr>
          <w:rFonts w:ascii="Arial" w:eastAsiaTheme="minorEastAsia" w:hAnsi="Arial" w:cs="Arial"/>
          <w:sz w:val="23"/>
          <w:szCs w:val="23"/>
          <w:lang w:val="es-ES"/>
        </w:rPr>
      </w:pPr>
      <m:oMathPara>
        <m:oMath>
          <m:r>
            <w:rPr>
              <w:rFonts w:ascii="Cambria Math" w:eastAsiaTheme="minorEastAsia" w:hAnsi="Cambria Math" w:cs="Arial"/>
              <w:sz w:val="23"/>
              <w:szCs w:val="23"/>
              <w:lang w:val="es-ES"/>
            </w:rPr>
            <m:t>Fb=25</m:t>
          </m:r>
          <m:sSup>
            <m:sSupPr>
              <m:ctrlPr>
                <w:rPr>
                  <w:rFonts w:ascii="Cambria Math" w:eastAsiaTheme="minorEastAsia" w:hAnsi="Cambria Math" w:cs="Arial"/>
                  <w:i/>
                  <w:sz w:val="23"/>
                  <w:szCs w:val="23"/>
                  <w:lang w:val="es-ES"/>
                </w:rPr>
              </m:ctrlPr>
            </m:sSupPr>
            <m:e>
              <m:r>
                <w:rPr>
                  <w:rFonts w:ascii="Cambria Math" w:eastAsiaTheme="minorEastAsia" w:hAnsi="Cambria Math" w:cs="Arial"/>
                  <w:sz w:val="23"/>
                  <w:szCs w:val="23"/>
                  <w:lang w:val="es-ES"/>
                </w:rPr>
                <m:t>m</m:t>
              </m:r>
            </m:e>
            <m:sup>
              <m:r>
                <w:rPr>
                  <w:rFonts w:ascii="Cambria Math" w:eastAsiaTheme="minorEastAsia" w:hAnsi="Cambria Math" w:cs="Arial"/>
                  <w:sz w:val="23"/>
                  <w:szCs w:val="23"/>
                  <w:lang w:val="es-ES"/>
                </w:rPr>
                <m:t>3</m:t>
              </m:r>
            </m:sup>
          </m:sSup>
          <m:r>
            <w:rPr>
              <w:rFonts w:ascii="Cambria Math" w:eastAsiaTheme="minorEastAsia" w:hAnsi="Cambria Math" w:cs="Arial"/>
              <w:sz w:val="23"/>
              <w:szCs w:val="23"/>
              <w:lang w:val="es-ES"/>
            </w:rPr>
            <m:t>*1,025</m:t>
          </m:r>
          <m:f>
            <m:fPr>
              <m:ctrlPr>
                <w:rPr>
                  <w:rFonts w:ascii="Cambria Math" w:eastAsiaTheme="minorEastAsia" w:hAnsi="Cambria Math" w:cs="Arial"/>
                  <w:i/>
                  <w:sz w:val="23"/>
                  <w:szCs w:val="23"/>
                  <w:lang w:val="es-ES"/>
                </w:rPr>
              </m:ctrlPr>
            </m:fPr>
            <m:num>
              <m:r>
                <w:rPr>
                  <w:rFonts w:ascii="Cambria Math" w:eastAsiaTheme="minorEastAsia" w:hAnsi="Cambria Math" w:cs="Arial"/>
                  <w:sz w:val="23"/>
                  <w:szCs w:val="23"/>
                  <w:lang w:val="es-ES"/>
                </w:rPr>
                <m:t>T</m:t>
              </m:r>
            </m:num>
            <m:den>
              <m:sSup>
                <m:sSupPr>
                  <m:ctrlPr>
                    <w:rPr>
                      <w:rFonts w:ascii="Cambria Math" w:eastAsiaTheme="minorEastAsia" w:hAnsi="Cambria Math" w:cs="Arial"/>
                      <w:i/>
                      <w:sz w:val="23"/>
                      <w:szCs w:val="23"/>
                      <w:lang w:val="es-ES"/>
                    </w:rPr>
                  </m:ctrlPr>
                </m:sSupPr>
                <m:e>
                  <m:r>
                    <w:rPr>
                      <w:rFonts w:ascii="Cambria Math" w:eastAsiaTheme="minorEastAsia" w:hAnsi="Cambria Math" w:cs="Arial"/>
                      <w:sz w:val="23"/>
                      <w:szCs w:val="23"/>
                      <w:lang w:val="es-ES"/>
                    </w:rPr>
                    <m:t>m</m:t>
                  </m:r>
                </m:e>
                <m:sup>
                  <m:r>
                    <w:rPr>
                      <w:rFonts w:ascii="Cambria Math" w:eastAsiaTheme="minorEastAsia" w:hAnsi="Cambria Math" w:cs="Arial"/>
                      <w:sz w:val="23"/>
                      <w:szCs w:val="23"/>
                      <w:lang w:val="es-ES"/>
                    </w:rPr>
                    <m:t>3</m:t>
                  </m:r>
                </m:sup>
              </m:sSup>
            </m:den>
          </m:f>
          <m:r>
            <w:rPr>
              <w:rFonts w:ascii="Cambria Math" w:eastAsiaTheme="minorEastAsia" w:hAnsi="Cambria Math" w:cs="Arial"/>
              <w:sz w:val="23"/>
              <w:szCs w:val="23"/>
              <w:lang w:val="es-ES"/>
            </w:rPr>
            <m:t xml:space="preserve">  →  25,625 T </m:t>
          </m:r>
        </m:oMath>
      </m:oMathPara>
    </w:p>
    <w:p w14:paraId="775BC033" w14:textId="15E95A78" w:rsidR="00FD0235" w:rsidRPr="00AE46F4" w:rsidRDefault="00AE46F4" w:rsidP="00FD0235">
      <w:pPr>
        <w:ind w:left="708" w:firstLine="360"/>
        <w:jc w:val="both"/>
        <w:rPr>
          <w:rFonts w:ascii="Arial" w:eastAsiaTheme="minorEastAsia" w:hAnsi="Arial" w:cs="Arial"/>
          <w:sz w:val="23"/>
          <w:szCs w:val="23"/>
          <w:lang w:val="es-ES"/>
        </w:rPr>
      </w:pPr>
      <w:r>
        <w:rPr>
          <w:rFonts w:ascii="Arial" w:eastAsiaTheme="minorEastAsia" w:hAnsi="Arial" w:cs="Arial"/>
          <w:sz w:val="23"/>
          <w:szCs w:val="23"/>
          <w:lang w:val="es-ES"/>
        </w:rPr>
        <w:t>La magnitud del soporte hidrostático que experimenta la embarcación es de 251.381,25 N</w:t>
      </w:r>
      <w:r w:rsidR="00F36E70">
        <w:rPr>
          <w:rFonts w:ascii="Arial" w:eastAsiaTheme="minorEastAsia" w:hAnsi="Arial" w:cs="Arial"/>
          <w:sz w:val="23"/>
          <w:szCs w:val="23"/>
          <w:lang w:val="es-ES"/>
        </w:rPr>
        <w:t xml:space="preserve"> o de 25,625 T.</w:t>
      </w:r>
    </w:p>
    <w:p w14:paraId="244EC76C" w14:textId="31FB33BD" w:rsidR="00FD0235" w:rsidRPr="00FD0235" w:rsidRDefault="00D81EC6" w:rsidP="00FD0235">
      <w:pPr>
        <w:pStyle w:val="Prrafodelista"/>
        <w:numPr>
          <w:ilvl w:val="0"/>
          <w:numId w:val="13"/>
        </w:numPr>
        <w:jc w:val="both"/>
        <w:rPr>
          <w:rFonts w:ascii="Arial" w:hAnsi="Arial" w:cs="Arial"/>
          <w:sz w:val="24"/>
          <w:szCs w:val="24"/>
          <w:lang w:val="es-ES"/>
        </w:rPr>
      </w:pPr>
      <w:r>
        <w:rPr>
          <w:rFonts w:ascii="Arial" w:hAnsi="Arial" w:cs="Arial"/>
          <w:sz w:val="24"/>
          <w:szCs w:val="24"/>
          <w:lang w:val="es-ES"/>
        </w:rPr>
        <w:t>¿Qué otro tipo de soporte está experimentando el buque?</w:t>
      </w:r>
    </w:p>
    <w:p w14:paraId="7BC100DE" w14:textId="0CFCA27E" w:rsidR="00D81EC6" w:rsidRDefault="003047A9" w:rsidP="00D81EC6">
      <w:pPr>
        <w:ind w:left="708"/>
        <w:jc w:val="both"/>
        <w:rPr>
          <w:rFonts w:ascii="Arial" w:hAnsi="Arial" w:cs="Arial"/>
          <w:sz w:val="24"/>
          <w:szCs w:val="24"/>
          <w:lang w:val="es-ES"/>
        </w:rPr>
      </w:pPr>
      <w:r>
        <w:rPr>
          <w:rFonts w:ascii="Arial" w:hAnsi="Arial" w:cs="Arial"/>
          <w:sz w:val="24"/>
          <w:szCs w:val="24"/>
          <w:lang w:val="es-ES"/>
        </w:rPr>
        <w:t>Además del soporte hidrostático de 251.381,25 [N], experimenta un soporte hidrodinámico</w:t>
      </w:r>
      <w:r w:rsidR="009A6E3F">
        <w:rPr>
          <w:rFonts w:ascii="Arial" w:hAnsi="Arial" w:cs="Arial"/>
          <w:sz w:val="24"/>
          <w:szCs w:val="24"/>
          <w:lang w:val="es-ES"/>
        </w:rPr>
        <w:t>.</w:t>
      </w:r>
    </w:p>
    <w:p w14:paraId="52F28487" w14:textId="77777777" w:rsidR="00FD0235" w:rsidRPr="00D81EC6" w:rsidRDefault="00FD0235" w:rsidP="00FD0235">
      <w:pPr>
        <w:jc w:val="both"/>
        <w:rPr>
          <w:rFonts w:ascii="Arial" w:hAnsi="Arial" w:cs="Arial"/>
          <w:sz w:val="24"/>
          <w:szCs w:val="24"/>
          <w:lang w:val="es-ES"/>
        </w:rPr>
      </w:pPr>
    </w:p>
    <w:p w14:paraId="4A093018" w14:textId="3CD31732" w:rsidR="009E3B1A" w:rsidRDefault="00D81EC6" w:rsidP="009E3B1A">
      <w:pPr>
        <w:pStyle w:val="Prrafodelista"/>
        <w:numPr>
          <w:ilvl w:val="0"/>
          <w:numId w:val="13"/>
        </w:numPr>
        <w:jc w:val="both"/>
        <w:rPr>
          <w:rFonts w:ascii="Arial" w:hAnsi="Arial" w:cs="Arial"/>
          <w:sz w:val="24"/>
          <w:szCs w:val="24"/>
          <w:lang w:val="es-ES"/>
        </w:rPr>
      </w:pPr>
      <w:r>
        <w:rPr>
          <w:rFonts w:ascii="Arial" w:hAnsi="Arial" w:cs="Arial"/>
          <w:sz w:val="24"/>
          <w:szCs w:val="24"/>
          <w:lang w:val="es-ES"/>
        </w:rPr>
        <w:t>Calcule la magnitud de este otro tipo de soporte</w:t>
      </w:r>
    </w:p>
    <w:p w14:paraId="092D9F13" w14:textId="77777777" w:rsidR="00FD0235" w:rsidRDefault="00FD0235" w:rsidP="00FD0235">
      <w:pPr>
        <w:pStyle w:val="Prrafodelista"/>
        <w:ind w:left="1068"/>
        <w:jc w:val="both"/>
        <w:rPr>
          <w:rFonts w:ascii="Arial" w:hAnsi="Arial" w:cs="Arial"/>
          <w:sz w:val="24"/>
          <w:szCs w:val="24"/>
          <w:lang w:val="es-ES"/>
        </w:rPr>
      </w:pPr>
    </w:p>
    <w:p w14:paraId="09DE1406" w14:textId="69CB4E41" w:rsidR="00B11AA5" w:rsidRPr="00B11AA5" w:rsidRDefault="00B11AA5" w:rsidP="00B11AA5">
      <w:pPr>
        <w:ind w:left="708"/>
        <w:jc w:val="both"/>
        <w:rPr>
          <w:rFonts w:ascii="Arial" w:eastAsiaTheme="minorEastAsia" w:hAnsi="Arial" w:cs="Arial"/>
          <w:sz w:val="24"/>
          <w:szCs w:val="24"/>
          <w:lang w:val="es-ES"/>
        </w:rPr>
      </w:pPr>
      <m:oMathPara>
        <m:oMath>
          <m:r>
            <w:rPr>
              <w:rFonts w:ascii="Cambria Math" w:hAnsi="Cambria Math" w:cs="Arial"/>
              <w:sz w:val="24"/>
              <w:szCs w:val="24"/>
              <w:lang w:val="es-ES"/>
            </w:rPr>
            <m:t>Soporte de la Lancha=Soporte Hidrosático+Soporte Hidrodinámico</m:t>
          </m:r>
        </m:oMath>
      </m:oMathPara>
    </w:p>
    <w:p w14:paraId="2106F8B3" w14:textId="00A25369" w:rsidR="00B11AA5" w:rsidRPr="00D81EC6" w:rsidRDefault="00B11AA5" w:rsidP="00B11AA5">
      <w:pPr>
        <w:ind w:left="708"/>
        <w:jc w:val="both"/>
        <w:rPr>
          <w:rFonts w:ascii="Arial" w:hAnsi="Arial" w:cs="Arial"/>
          <w:sz w:val="24"/>
          <w:szCs w:val="24"/>
          <w:lang w:val="es-ES"/>
        </w:rPr>
      </w:pPr>
      <m:oMathPara>
        <m:oMath>
          <m:r>
            <w:rPr>
              <w:rFonts w:ascii="Cambria Math" w:hAnsi="Cambria Math" w:cs="Arial"/>
              <w:sz w:val="24"/>
              <w:szCs w:val="24"/>
              <w:lang w:val="es-ES"/>
            </w:rPr>
            <m:t>Soporte de la Lancha=40 T=40.000 kg=392.000 N</m:t>
          </m:r>
        </m:oMath>
      </m:oMathPara>
    </w:p>
    <w:p w14:paraId="1B8C89AC" w14:textId="53A2B5F5" w:rsidR="00B11AA5" w:rsidRPr="00B11AA5" w:rsidRDefault="00B11AA5" w:rsidP="00D81EC6">
      <w:pPr>
        <w:ind w:left="708"/>
        <w:jc w:val="both"/>
        <w:rPr>
          <w:rFonts w:ascii="Arial" w:eastAsiaTheme="minorEastAsia" w:hAnsi="Arial" w:cs="Arial"/>
          <w:sz w:val="24"/>
          <w:szCs w:val="24"/>
          <w:lang w:val="es-ES"/>
        </w:rPr>
      </w:pPr>
      <m:oMathPara>
        <m:oMath>
          <m:r>
            <w:rPr>
              <w:rFonts w:ascii="Cambria Math" w:hAnsi="Cambria Math" w:cs="Arial"/>
              <w:sz w:val="24"/>
              <w:szCs w:val="24"/>
              <w:lang w:val="es-ES"/>
            </w:rPr>
            <m:t>40.000kg*9,81*</m:t>
          </m:r>
          <m:f>
            <m:fPr>
              <m:ctrlPr>
                <w:rPr>
                  <w:rFonts w:ascii="Cambria Math" w:hAnsi="Cambria Math" w:cs="Arial"/>
                  <w:i/>
                  <w:sz w:val="24"/>
                  <w:szCs w:val="24"/>
                  <w:lang w:val="es-ES"/>
                </w:rPr>
              </m:ctrlPr>
            </m:fPr>
            <m:num>
              <m:r>
                <w:rPr>
                  <w:rFonts w:ascii="Cambria Math" w:hAnsi="Cambria Math" w:cs="Arial"/>
                  <w:sz w:val="24"/>
                  <w:szCs w:val="24"/>
                  <w:lang w:val="es-ES"/>
                </w:rPr>
                <m:t>m</m:t>
              </m:r>
            </m:num>
            <m:den>
              <m:sSup>
                <m:sSupPr>
                  <m:ctrlPr>
                    <w:rPr>
                      <w:rFonts w:ascii="Cambria Math" w:hAnsi="Cambria Math" w:cs="Arial"/>
                      <w:i/>
                      <w:sz w:val="24"/>
                      <w:szCs w:val="24"/>
                      <w:lang w:val="es-ES"/>
                    </w:rPr>
                  </m:ctrlPr>
                </m:sSupPr>
                <m:e>
                  <m:r>
                    <w:rPr>
                      <w:rFonts w:ascii="Cambria Math" w:hAnsi="Cambria Math" w:cs="Arial"/>
                      <w:sz w:val="24"/>
                      <w:szCs w:val="24"/>
                      <w:lang w:val="es-ES"/>
                    </w:rPr>
                    <m:t>s</m:t>
                  </m:r>
                </m:e>
                <m:sup>
                  <m:r>
                    <w:rPr>
                      <w:rFonts w:ascii="Cambria Math" w:hAnsi="Cambria Math" w:cs="Arial"/>
                      <w:sz w:val="24"/>
                      <w:szCs w:val="24"/>
                      <w:lang w:val="es-ES"/>
                    </w:rPr>
                    <m:t>2</m:t>
                  </m:r>
                </m:sup>
              </m:sSup>
            </m:den>
          </m:f>
          <m:r>
            <w:rPr>
              <w:rFonts w:ascii="Cambria Math" w:eastAsiaTheme="minorEastAsia" w:hAnsi="Cambria Math" w:cs="Arial"/>
              <w:sz w:val="24"/>
              <w:szCs w:val="24"/>
              <w:lang w:val="es-ES"/>
            </w:rPr>
            <m:t xml:space="preserve">=392.400 </m:t>
          </m:r>
          <m:d>
            <m:dPr>
              <m:begChr m:val="["/>
              <m:endChr m:val="]"/>
              <m:ctrlPr>
                <w:rPr>
                  <w:rFonts w:ascii="Cambria Math" w:eastAsiaTheme="minorEastAsia" w:hAnsi="Cambria Math" w:cs="Arial"/>
                  <w:i/>
                  <w:sz w:val="24"/>
                  <w:szCs w:val="24"/>
                  <w:lang w:val="es-ES"/>
                </w:rPr>
              </m:ctrlPr>
            </m:dPr>
            <m:e>
              <m:r>
                <w:rPr>
                  <w:rFonts w:ascii="Cambria Math" w:eastAsiaTheme="minorEastAsia" w:hAnsi="Cambria Math" w:cs="Arial"/>
                  <w:sz w:val="24"/>
                  <w:szCs w:val="24"/>
                  <w:lang w:val="es-ES"/>
                </w:rPr>
                <m:t>N</m:t>
              </m:r>
            </m:e>
          </m:d>
        </m:oMath>
      </m:oMathPara>
    </w:p>
    <w:p w14:paraId="3BADF039" w14:textId="02441FB7" w:rsidR="00B11AA5" w:rsidRPr="00B11AA5" w:rsidRDefault="00B11AA5" w:rsidP="00D81EC6">
      <w:pPr>
        <w:ind w:left="708"/>
        <w:jc w:val="both"/>
        <w:rPr>
          <w:rFonts w:ascii="Arial" w:eastAsiaTheme="minorEastAsia" w:hAnsi="Arial" w:cs="Arial"/>
          <w:sz w:val="24"/>
          <w:szCs w:val="24"/>
          <w:lang w:val="es-ES"/>
        </w:rPr>
      </w:pPr>
      <m:oMathPara>
        <m:oMath>
          <m:r>
            <w:rPr>
              <w:rFonts w:ascii="Cambria Math" w:hAnsi="Cambria Math" w:cs="Arial"/>
              <w:sz w:val="24"/>
              <w:szCs w:val="24"/>
              <w:lang w:val="es-ES"/>
            </w:rPr>
            <m:t>Soporte Hidrodinámico=Soporte de la Lancha-Soporte Hidrosático</m:t>
          </m:r>
        </m:oMath>
      </m:oMathPara>
    </w:p>
    <w:p w14:paraId="3E65F053" w14:textId="151ED997" w:rsidR="00B11AA5" w:rsidRPr="00B11AA5" w:rsidRDefault="00B11AA5" w:rsidP="00B11AA5">
      <w:pPr>
        <w:ind w:left="708"/>
        <w:jc w:val="both"/>
        <w:rPr>
          <w:rFonts w:ascii="Arial" w:eastAsiaTheme="minorEastAsia" w:hAnsi="Arial" w:cs="Arial"/>
          <w:sz w:val="24"/>
          <w:szCs w:val="24"/>
          <w:lang w:val="es-ES"/>
        </w:rPr>
      </w:pPr>
      <m:oMathPara>
        <m:oMath>
          <m:r>
            <w:rPr>
              <w:rFonts w:ascii="Cambria Math" w:hAnsi="Cambria Math" w:cs="Arial"/>
              <w:sz w:val="24"/>
              <w:szCs w:val="24"/>
              <w:lang w:val="es-ES"/>
            </w:rPr>
            <m:t>Soporte Hidrodinámico=392.400 N-251.381,25 N</m:t>
          </m:r>
        </m:oMath>
      </m:oMathPara>
    </w:p>
    <w:p w14:paraId="0A81692E" w14:textId="04677C2D" w:rsidR="00B11AA5" w:rsidRPr="009A6E3F" w:rsidRDefault="00B11AA5" w:rsidP="009A6E3F">
      <w:pPr>
        <w:ind w:left="708"/>
        <w:jc w:val="both"/>
        <w:rPr>
          <w:rFonts w:ascii="Arial" w:hAnsi="Arial" w:cs="Arial"/>
          <w:sz w:val="24"/>
          <w:szCs w:val="24"/>
          <w:lang w:val="es-ES"/>
        </w:rPr>
      </w:pPr>
      <m:oMathPara>
        <m:oMath>
          <m:r>
            <w:rPr>
              <w:rFonts w:ascii="Cambria Math" w:hAnsi="Cambria Math" w:cs="Arial"/>
              <w:sz w:val="24"/>
              <w:szCs w:val="24"/>
              <w:lang w:val="es-ES"/>
            </w:rPr>
            <m:t>Soporte Hidrodinámico=141.018,75 N→</m:t>
          </m:r>
          <m:d>
            <m:dPr>
              <m:ctrlPr>
                <w:rPr>
                  <w:rFonts w:ascii="Cambria Math" w:hAnsi="Cambria Math" w:cs="Arial"/>
                  <w:i/>
                  <w:sz w:val="24"/>
                  <w:szCs w:val="24"/>
                  <w:lang w:val="es-ES"/>
                </w:rPr>
              </m:ctrlPr>
            </m:dPr>
            <m:e>
              <m:f>
                <m:fPr>
                  <m:ctrlPr>
                    <w:rPr>
                      <w:rFonts w:ascii="Cambria Math" w:hAnsi="Cambria Math" w:cs="Arial"/>
                      <w:i/>
                      <w:sz w:val="24"/>
                      <w:szCs w:val="24"/>
                      <w:lang w:val="es-ES"/>
                    </w:rPr>
                  </m:ctrlPr>
                </m:fPr>
                <m:num>
                  <m:r>
                    <w:rPr>
                      <w:rFonts w:ascii="Cambria Math" w:hAnsi="Cambria Math" w:cs="Arial"/>
                      <w:sz w:val="24"/>
                      <w:szCs w:val="24"/>
                      <w:lang w:val="es-ES"/>
                    </w:rPr>
                    <m:t>141.018,75 N</m:t>
                  </m:r>
                </m:num>
                <m:den>
                  <m:r>
                    <w:rPr>
                      <w:rFonts w:ascii="Cambria Math" w:hAnsi="Cambria Math" w:cs="Arial"/>
                      <w:sz w:val="24"/>
                      <w:szCs w:val="24"/>
                      <w:lang w:val="es-ES"/>
                    </w:rPr>
                    <m:t>9,81</m:t>
                  </m:r>
                  <m:f>
                    <m:fPr>
                      <m:ctrlPr>
                        <w:rPr>
                          <w:rFonts w:ascii="Cambria Math" w:hAnsi="Cambria Math" w:cs="Arial"/>
                          <w:i/>
                          <w:sz w:val="24"/>
                          <w:szCs w:val="24"/>
                          <w:lang w:val="es-ES"/>
                        </w:rPr>
                      </m:ctrlPr>
                    </m:fPr>
                    <m:num>
                      <m:r>
                        <w:rPr>
                          <w:rFonts w:ascii="Cambria Math" w:hAnsi="Cambria Math" w:cs="Arial"/>
                          <w:sz w:val="24"/>
                          <w:szCs w:val="24"/>
                          <w:lang w:val="es-ES"/>
                        </w:rPr>
                        <m:t>m</m:t>
                      </m:r>
                    </m:num>
                    <m:den>
                      <m:sSup>
                        <m:sSupPr>
                          <m:ctrlPr>
                            <w:rPr>
                              <w:rFonts w:ascii="Cambria Math" w:hAnsi="Cambria Math" w:cs="Arial"/>
                              <w:i/>
                              <w:sz w:val="24"/>
                              <w:szCs w:val="24"/>
                              <w:lang w:val="es-ES"/>
                            </w:rPr>
                          </m:ctrlPr>
                        </m:sSupPr>
                        <m:e>
                          <m:r>
                            <w:rPr>
                              <w:rFonts w:ascii="Cambria Math" w:hAnsi="Cambria Math" w:cs="Arial"/>
                              <w:sz w:val="24"/>
                              <w:szCs w:val="24"/>
                              <w:lang w:val="es-ES"/>
                            </w:rPr>
                            <m:t>s</m:t>
                          </m:r>
                        </m:e>
                        <m:sup>
                          <m:r>
                            <w:rPr>
                              <w:rFonts w:ascii="Cambria Math" w:hAnsi="Cambria Math" w:cs="Arial"/>
                              <w:sz w:val="24"/>
                              <w:szCs w:val="24"/>
                              <w:lang w:val="es-ES"/>
                            </w:rPr>
                            <m:t>2</m:t>
                          </m:r>
                        </m:sup>
                      </m:sSup>
                    </m:den>
                  </m:f>
                </m:den>
              </m:f>
            </m:e>
          </m:d>
          <m:r>
            <w:rPr>
              <w:rFonts w:ascii="Cambria Math" w:hAnsi="Cambria Math" w:cs="Arial"/>
              <w:sz w:val="24"/>
              <w:szCs w:val="24"/>
              <w:lang w:val="es-ES"/>
            </w:rPr>
            <m:t>=14,375 T</m:t>
          </m:r>
        </m:oMath>
      </m:oMathPara>
    </w:p>
    <w:p w14:paraId="710F24D4" w14:textId="40515854" w:rsidR="009E3B1A" w:rsidRDefault="009E3B1A" w:rsidP="009E3B1A">
      <w:pPr>
        <w:pStyle w:val="Prrafodelista"/>
        <w:numPr>
          <w:ilvl w:val="0"/>
          <w:numId w:val="13"/>
        </w:numPr>
        <w:jc w:val="both"/>
        <w:rPr>
          <w:rFonts w:ascii="Arial" w:hAnsi="Arial" w:cs="Arial"/>
          <w:sz w:val="24"/>
          <w:szCs w:val="24"/>
          <w:lang w:val="es-ES"/>
        </w:rPr>
      </w:pPr>
      <w:r w:rsidRPr="009E3B1A">
        <w:rPr>
          <w:rFonts w:ascii="Arial" w:hAnsi="Arial" w:cs="Arial"/>
          <w:sz w:val="24"/>
          <w:szCs w:val="24"/>
          <w:lang w:val="es-ES"/>
        </w:rPr>
        <w:lastRenderedPageBreak/>
        <w:t>¿Qué pasará con el volumen sumergido de la embarcación si reduce su velocidad a 5 nudos? Justifique su respuesta</w:t>
      </w:r>
      <w:r w:rsidR="00D81EC6">
        <w:rPr>
          <w:rFonts w:ascii="Arial" w:hAnsi="Arial" w:cs="Arial"/>
          <w:sz w:val="24"/>
          <w:szCs w:val="24"/>
          <w:lang w:val="es-ES"/>
        </w:rPr>
        <w:t>.</w:t>
      </w:r>
    </w:p>
    <w:p w14:paraId="1729115D" w14:textId="111F0B4D" w:rsidR="00FD0235" w:rsidRPr="00D81EC6" w:rsidRDefault="00983457" w:rsidP="00251BBB">
      <w:pPr>
        <w:ind w:left="708"/>
        <w:jc w:val="both"/>
        <w:rPr>
          <w:rFonts w:ascii="Arial" w:hAnsi="Arial" w:cs="Arial"/>
          <w:sz w:val="24"/>
          <w:szCs w:val="24"/>
          <w:lang w:val="es-ES"/>
        </w:rPr>
      </w:pPr>
      <w:r>
        <w:rPr>
          <w:rFonts w:ascii="Arial" w:hAnsi="Arial" w:cs="Arial"/>
          <w:sz w:val="24"/>
          <w:szCs w:val="24"/>
          <w:lang w:val="es-ES"/>
        </w:rPr>
        <w:t>Al disminuir la velocidad a 5 nudos, la embarcación no planea</w:t>
      </w:r>
      <w:r w:rsidR="00185109">
        <w:rPr>
          <w:rFonts w:ascii="Arial" w:hAnsi="Arial" w:cs="Arial"/>
          <w:sz w:val="24"/>
          <w:szCs w:val="24"/>
          <w:lang w:val="es-ES"/>
        </w:rPr>
        <w:t xml:space="preserve">, </w:t>
      </w:r>
      <w:r>
        <w:rPr>
          <w:rFonts w:ascii="Arial" w:hAnsi="Arial" w:cs="Arial"/>
          <w:sz w:val="24"/>
          <w:szCs w:val="24"/>
          <w:lang w:val="es-ES"/>
        </w:rPr>
        <w:t xml:space="preserve">por lo que el calado </w:t>
      </w:r>
      <w:r w:rsidR="00FD0235">
        <w:rPr>
          <w:rFonts w:ascii="Arial" w:hAnsi="Arial" w:cs="Arial"/>
          <w:sz w:val="24"/>
          <w:szCs w:val="24"/>
          <w:lang w:val="es-ES"/>
        </w:rPr>
        <w:t>procede a aumentar</w:t>
      </w:r>
      <w:r>
        <w:rPr>
          <w:rFonts w:ascii="Arial" w:hAnsi="Arial" w:cs="Arial"/>
          <w:sz w:val="24"/>
          <w:szCs w:val="24"/>
          <w:lang w:val="es-ES"/>
        </w:rPr>
        <w:t xml:space="preserve"> y genera que el casco se trabaje completamente como un casco hidrostático, por lo que el desplazamiento serían los mismos 392.</w:t>
      </w:r>
      <w:r w:rsidR="009A6E3F">
        <w:rPr>
          <w:rFonts w:ascii="Arial" w:hAnsi="Arial" w:cs="Arial"/>
          <w:sz w:val="24"/>
          <w:szCs w:val="24"/>
          <w:lang w:val="es-ES"/>
        </w:rPr>
        <w:t>4</w:t>
      </w:r>
      <w:r>
        <w:rPr>
          <w:rFonts w:ascii="Arial" w:hAnsi="Arial" w:cs="Arial"/>
          <w:sz w:val="24"/>
          <w:szCs w:val="24"/>
          <w:lang w:val="es-ES"/>
        </w:rPr>
        <w:t xml:space="preserve">00 </w:t>
      </w:r>
      <w:r w:rsidR="00FD0235">
        <w:rPr>
          <w:rFonts w:ascii="Arial" w:hAnsi="Arial" w:cs="Arial"/>
          <w:sz w:val="24"/>
          <w:szCs w:val="24"/>
          <w:lang w:val="es-ES"/>
        </w:rPr>
        <w:t>[</w:t>
      </w:r>
      <w:r>
        <w:rPr>
          <w:rFonts w:ascii="Arial" w:hAnsi="Arial" w:cs="Arial"/>
          <w:sz w:val="24"/>
          <w:szCs w:val="24"/>
          <w:lang w:val="es-ES"/>
        </w:rPr>
        <w:t>N</w:t>
      </w:r>
      <w:r w:rsidR="00FD0235">
        <w:rPr>
          <w:rFonts w:ascii="Arial" w:hAnsi="Arial" w:cs="Arial"/>
          <w:sz w:val="24"/>
          <w:szCs w:val="24"/>
          <w:lang w:val="es-ES"/>
        </w:rPr>
        <w:t>]</w:t>
      </w:r>
      <w:r>
        <w:rPr>
          <w:rFonts w:ascii="Arial" w:hAnsi="Arial" w:cs="Arial"/>
          <w:sz w:val="24"/>
          <w:szCs w:val="24"/>
          <w:lang w:val="es-ES"/>
        </w:rPr>
        <w:t xml:space="preserve"> o 40</w:t>
      </w:r>
      <w:r w:rsidR="00FD0235">
        <w:rPr>
          <w:rFonts w:ascii="Arial" w:hAnsi="Arial" w:cs="Arial"/>
          <w:sz w:val="24"/>
          <w:szCs w:val="24"/>
          <w:lang w:val="es-ES"/>
        </w:rPr>
        <w:t xml:space="preserve"> [</w:t>
      </w:r>
      <w:r>
        <w:rPr>
          <w:rFonts w:ascii="Arial" w:hAnsi="Arial" w:cs="Arial"/>
          <w:sz w:val="24"/>
          <w:szCs w:val="24"/>
          <w:lang w:val="es-ES"/>
        </w:rPr>
        <w:t>T</w:t>
      </w:r>
      <w:r w:rsidR="00FD0235">
        <w:rPr>
          <w:rFonts w:ascii="Arial" w:hAnsi="Arial" w:cs="Arial"/>
          <w:sz w:val="24"/>
          <w:szCs w:val="24"/>
          <w:lang w:val="es-ES"/>
        </w:rPr>
        <w:t>]</w:t>
      </w:r>
      <w:r>
        <w:rPr>
          <w:rFonts w:ascii="Arial" w:hAnsi="Arial" w:cs="Arial"/>
          <w:sz w:val="24"/>
          <w:szCs w:val="24"/>
          <w:lang w:val="es-ES"/>
        </w:rPr>
        <w:t xml:space="preserve"> de la embarcación.</w:t>
      </w:r>
    </w:p>
    <w:p w14:paraId="10869F2F" w14:textId="4CEA1223" w:rsidR="00D81EC6" w:rsidRPr="00251BBB" w:rsidRDefault="00D81EC6" w:rsidP="00251BBB">
      <w:pPr>
        <w:pStyle w:val="Prrafodelista"/>
        <w:numPr>
          <w:ilvl w:val="0"/>
          <w:numId w:val="3"/>
        </w:numPr>
        <w:jc w:val="both"/>
        <w:rPr>
          <w:rFonts w:ascii="Arial" w:hAnsi="Arial" w:cs="Arial"/>
          <w:sz w:val="24"/>
          <w:szCs w:val="24"/>
          <w:lang w:val="es-ES"/>
        </w:rPr>
      </w:pPr>
      <w:r>
        <w:rPr>
          <w:rFonts w:ascii="Arial" w:hAnsi="Arial" w:cs="Arial"/>
          <w:sz w:val="24"/>
          <w:szCs w:val="24"/>
          <w:lang w:val="es-ES"/>
        </w:rPr>
        <w:t>Empleo de curvas de forma</w:t>
      </w:r>
    </w:p>
    <w:p w14:paraId="348C4192" w14:textId="5A16AF1F" w:rsidR="00D81EC6" w:rsidRDefault="00D81EC6" w:rsidP="00D81EC6">
      <w:pPr>
        <w:pStyle w:val="Prrafodelista"/>
        <w:numPr>
          <w:ilvl w:val="0"/>
          <w:numId w:val="14"/>
        </w:numPr>
        <w:jc w:val="both"/>
        <w:rPr>
          <w:rFonts w:ascii="Arial" w:hAnsi="Arial" w:cs="Arial"/>
          <w:sz w:val="24"/>
          <w:szCs w:val="24"/>
          <w:lang w:val="es-ES"/>
        </w:rPr>
      </w:pPr>
      <w:r>
        <w:rPr>
          <w:rFonts w:ascii="Arial" w:hAnsi="Arial" w:cs="Arial"/>
          <w:sz w:val="24"/>
          <w:szCs w:val="24"/>
          <w:lang w:val="es-ES"/>
        </w:rPr>
        <w:t>Desplazamiento:</w:t>
      </w:r>
    </w:p>
    <w:p w14:paraId="33491926" w14:textId="4D866674" w:rsidR="00D81EC6" w:rsidRPr="00263F49" w:rsidRDefault="00263F49" w:rsidP="00D81EC6">
      <w:pPr>
        <w:ind w:left="708"/>
        <w:jc w:val="both"/>
        <w:rPr>
          <w:rFonts w:ascii="Arial" w:eastAsiaTheme="minorEastAsia" w:hAnsi="Arial" w:cs="Arial"/>
          <w:sz w:val="24"/>
          <w:szCs w:val="24"/>
          <w:lang w:val="es-ES"/>
        </w:rPr>
      </w:pPr>
      <m:oMathPara>
        <m:oMath>
          <m:r>
            <w:rPr>
              <w:rFonts w:ascii="Cambria Math" w:hAnsi="Cambria Math" w:cs="Arial"/>
              <w:sz w:val="24"/>
              <w:szCs w:val="24"/>
              <w:lang w:val="es-ES"/>
            </w:rPr>
            <m:t>108*30LT=3.240 LT</m:t>
          </m:r>
        </m:oMath>
      </m:oMathPara>
    </w:p>
    <w:p w14:paraId="381541F7" w14:textId="66935811" w:rsidR="00263F49" w:rsidRPr="00263F49" w:rsidRDefault="00263F49" w:rsidP="00D81EC6">
      <w:pPr>
        <w:ind w:left="708"/>
        <w:jc w:val="both"/>
        <w:rPr>
          <w:rFonts w:ascii="Arial" w:eastAsiaTheme="minorEastAsia" w:hAnsi="Arial" w:cs="Arial"/>
          <w:sz w:val="24"/>
          <w:szCs w:val="24"/>
          <w:lang w:val="es-ES"/>
        </w:rPr>
      </w:pPr>
      <m:oMathPara>
        <m:oMath>
          <m:r>
            <w:rPr>
              <w:rFonts w:ascii="Cambria Math" w:eastAsiaTheme="minorEastAsia" w:hAnsi="Cambria Math" w:cs="Arial"/>
              <w:sz w:val="24"/>
              <w:szCs w:val="24"/>
              <w:lang w:val="es-ES"/>
            </w:rPr>
            <m:t>3.240 LT→3.292 T</m:t>
          </m:r>
        </m:oMath>
      </m:oMathPara>
    </w:p>
    <w:p w14:paraId="156CFEFF" w14:textId="0E26E390" w:rsidR="00D81EC6" w:rsidRDefault="00D81EC6" w:rsidP="00D81EC6">
      <w:pPr>
        <w:pStyle w:val="Prrafodelista"/>
        <w:numPr>
          <w:ilvl w:val="0"/>
          <w:numId w:val="14"/>
        </w:numPr>
        <w:jc w:val="both"/>
        <w:rPr>
          <w:rFonts w:ascii="Arial" w:hAnsi="Arial" w:cs="Arial"/>
          <w:sz w:val="24"/>
          <w:szCs w:val="24"/>
          <w:lang w:val="es-ES"/>
        </w:rPr>
      </w:pPr>
      <w:r>
        <w:rPr>
          <w:rFonts w:ascii="Arial" w:hAnsi="Arial" w:cs="Arial"/>
          <w:sz w:val="24"/>
          <w:szCs w:val="24"/>
          <w:lang w:val="es-ES"/>
        </w:rPr>
        <w:t>Centro longitudinal de flotación:</w:t>
      </w:r>
    </w:p>
    <w:p w14:paraId="572F019C" w14:textId="77777777" w:rsidR="00492A37" w:rsidRPr="00492A37" w:rsidRDefault="007C4935" w:rsidP="007C4935">
      <w:pPr>
        <w:ind w:left="708"/>
        <w:jc w:val="both"/>
        <w:rPr>
          <w:rFonts w:ascii="Arial" w:eastAsiaTheme="minorEastAsia" w:hAnsi="Arial" w:cs="Arial"/>
          <w:sz w:val="24"/>
          <w:szCs w:val="24"/>
          <w:lang w:val="es-ES"/>
        </w:rPr>
      </w:pPr>
      <m:oMathPara>
        <m:oMath>
          <m:r>
            <w:rPr>
              <w:rFonts w:ascii="Cambria Math" w:hAnsi="Cambria Math" w:cs="Arial"/>
              <w:sz w:val="24"/>
              <w:szCs w:val="24"/>
              <w:lang w:val="es-ES"/>
            </w:rPr>
            <m:t xml:space="preserve">         22 ft→6,7m</m:t>
          </m:r>
        </m:oMath>
      </m:oMathPara>
    </w:p>
    <w:p w14:paraId="2445A352" w14:textId="5E7C5A3A" w:rsidR="00D81EC6" w:rsidRPr="00492A37" w:rsidRDefault="00D81EC6" w:rsidP="00492A37">
      <w:pPr>
        <w:pStyle w:val="Prrafodelista"/>
        <w:numPr>
          <w:ilvl w:val="0"/>
          <w:numId w:val="14"/>
        </w:numPr>
        <w:jc w:val="both"/>
        <w:rPr>
          <w:rFonts w:ascii="Arial" w:eastAsiaTheme="minorEastAsia" w:hAnsi="Arial" w:cs="Arial"/>
          <w:sz w:val="24"/>
          <w:szCs w:val="24"/>
          <w:lang w:val="es-ES"/>
        </w:rPr>
      </w:pPr>
      <w:r w:rsidRPr="00492A37">
        <w:rPr>
          <w:rFonts w:ascii="Arial" w:hAnsi="Arial" w:cs="Arial"/>
          <w:sz w:val="24"/>
          <w:szCs w:val="24"/>
          <w:lang w:val="es-ES"/>
        </w:rPr>
        <w:t>Centro vertical de flotabilidad:</w:t>
      </w:r>
    </w:p>
    <w:p w14:paraId="786B6D11" w14:textId="624F43CE" w:rsidR="00954D95" w:rsidRPr="00954D95" w:rsidRDefault="00954D95" w:rsidP="00954D95">
      <w:pPr>
        <w:ind w:left="708"/>
        <w:jc w:val="both"/>
        <w:rPr>
          <w:rFonts w:ascii="Arial" w:eastAsiaTheme="minorEastAsia" w:hAnsi="Arial" w:cs="Arial"/>
          <w:sz w:val="24"/>
          <w:szCs w:val="24"/>
          <w:lang w:val="es-ES"/>
        </w:rPr>
      </w:pPr>
      <m:oMathPara>
        <m:oMath>
          <m:r>
            <w:rPr>
              <w:rFonts w:ascii="Cambria Math" w:hAnsi="Cambria Math" w:cs="Arial"/>
              <w:sz w:val="24"/>
              <w:szCs w:val="24"/>
              <w:lang w:val="es-ES"/>
            </w:rPr>
            <m:t>44*0,2 ft=8,8 ft→2,68m</m:t>
          </m:r>
        </m:oMath>
      </m:oMathPara>
    </w:p>
    <w:p w14:paraId="7FF234C2" w14:textId="599CC3B2" w:rsidR="00D81EC6" w:rsidRPr="00492A37" w:rsidRDefault="00D81EC6" w:rsidP="00492A37">
      <w:pPr>
        <w:pStyle w:val="Prrafodelista"/>
        <w:numPr>
          <w:ilvl w:val="0"/>
          <w:numId w:val="14"/>
        </w:numPr>
        <w:jc w:val="both"/>
        <w:rPr>
          <w:rFonts w:ascii="Arial" w:hAnsi="Arial" w:cs="Arial"/>
          <w:sz w:val="24"/>
          <w:szCs w:val="24"/>
          <w:lang w:val="es-ES"/>
        </w:rPr>
      </w:pPr>
      <w:r w:rsidRPr="00492A37">
        <w:rPr>
          <w:rFonts w:ascii="Arial" w:hAnsi="Arial" w:cs="Arial"/>
          <w:sz w:val="24"/>
          <w:szCs w:val="24"/>
          <w:lang w:val="es-ES"/>
        </w:rPr>
        <w:t>Toneladas por pulgada de inmersión:</w:t>
      </w:r>
    </w:p>
    <w:p w14:paraId="3B2ADA5B" w14:textId="7C4AD29E" w:rsidR="00D81EC6" w:rsidRPr="00D81EC6" w:rsidRDefault="00954D95" w:rsidP="00D81EC6">
      <w:pPr>
        <w:ind w:left="708"/>
        <w:jc w:val="both"/>
        <w:rPr>
          <w:rFonts w:ascii="Arial" w:hAnsi="Arial" w:cs="Arial"/>
          <w:sz w:val="24"/>
          <w:szCs w:val="24"/>
          <w:lang w:val="es-ES"/>
        </w:rPr>
      </w:pPr>
      <m:oMathPara>
        <m:oMath>
          <m:r>
            <w:rPr>
              <w:rFonts w:ascii="Cambria Math" w:hAnsi="Cambria Math" w:cs="Arial"/>
              <w:sz w:val="24"/>
              <w:szCs w:val="24"/>
              <w:lang w:val="es-ES"/>
            </w:rPr>
            <m:t>158*0,2</m:t>
          </m:r>
          <m:f>
            <m:fPr>
              <m:ctrlPr>
                <w:rPr>
                  <w:rFonts w:ascii="Cambria Math" w:hAnsi="Cambria Math" w:cs="Arial"/>
                  <w:i/>
                  <w:sz w:val="24"/>
                  <w:szCs w:val="24"/>
                  <w:lang w:val="es-ES"/>
                </w:rPr>
              </m:ctrlPr>
            </m:fPr>
            <m:num>
              <m:r>
                <w:rPr>
                  <w:rFonts w:ascii="Cambria Math" w:hAnsi="Cambria Math" w:cs="Arial"/>
                  <w:sz w:val="24"/>
                  <w:szCs w:val="24"/>
                  <w:lang w:val="es-ES"/>
                </w:rPr>
                <m:t>LT</m:t>
              </m:r>
            </m:num>
            <m:den>
              <m:r>
                <w:rPr>
                  <w:rFonts w:ascii="Cambria Math" w:hAnsi="Cambria Math" w:cs="Arial"/>
                  <w:sz w:val="24"/>
                  <w:szCs w:val="24"/>
                  <w:lang w:val="es-ES"/>
                </w:rPr>
                <m:t>in</m:t>
              </m:r>
            </m:den>
          </m:f>
          <m:r>
            <w:rPr>
              <w:rFonts w:ascii="Cambria Math" w:hAnsi="Cambria Math" w:cs="Arial"/>
              <w:sz w:val="24"/>
              <w:szCs w:val="24"/>
              <w:lang w:val="es-ES"/>
            </w:rPr>
            <m:t>=31,6</m:t>
          </m:r>
          <m:f>
            <m:fPr>
              <m:ctrlPr>
                <w:rPr>
                  <w:rFonts w:ascii="Cambria Math" w:hAnsi="Cambria Math" w:cs="Arial"/>
                  <w:i/>
                  <w:sz w:val="24"/>
                  <w:szCs w:val="24"/>
                  <w:lang w:val="es-ES"/>
                </w:rPr>
              </m:ctrlPr>
            </m:fPr>
            <m:num>
              <m:r>
                <w:rPr>
                  <w:rFonts w:ascii="Cambria Math" w:hAnsi="Cambria Math" w:cs="Arial"/>
                  <w:sz w:val="24"/>
                  <w:szCs w:val="24"/>
                  <w:lang w:val="es-ES"/>
                </w:rPr>
                <m:t>LT</m:t>
              </m:r>
            </m:num>
            <m:den>
              <m:r>
                <w:rPr>
                  <w:rFonts w:ascii="Cambria Math" w:hAnsi="Cambria Math" w:cs="Arial"/>
                  <w:sz w:val="24"/>
                  <w:szCs w:val="24"/>
                  <w:lang w:val="es-ES"/>
                </w:rPr>
                <m:t>in</m:t>
              </m:r>
            </m:den>
          </m:f>
          <m:r>
            <m:rPr>
              <m:sty m:val="p"/>
            </m:rPr>
            <w:rPr>
              <w:rFonts w:ascii="Cambria Math" w:hAnsi="Cambria Math" w:cs="Arial"/>
              <w:sz w:val="24"/>
              <w:szCs w:val="24"/>
              <w:lang w:val="es-ES"/>
            </w:rPr>
            <w:br/>
          </m:r>
        </m:oMath>
        <m:oMath>
          <m:r>
            <w:rPr>
              <w:rFonts w:ascii="Cambria Math" w:hAnsi="Cambria Math" w:cs="Arial"/>
              <w:sz w:val="24"/>
              <w:szCs w:val="24"/>
              <w:lang w:val="es-ES"/>
            </w:rPr>
            <m:t xml:space="preserve">    31,6</m:t>
          </m:r>
          <m:f>
            <m:fPr>
              <m:ctrlPr>
                <w:rPr>
                  <w:rFonts w:ascii="Cambria Math" w:hAnsi="Cambria Math" w:cs="Arial"/>
                  <w:i/>
                  <w:sz w:val="24"/>
                  <w:szCs w:val="24"/>
                  <w:lang w:val="es-ES"/>
                </w:rPr>
              </m:ctrlPr>
            </m:fPr>
            <m:num>
              <m:r>
                <w:rPr>
                  <w:rFonts w:ascii="Cambria Math" w:hAnsi="Cambria Math" w:cs="Arial"/>
                  <w:sz w:val="24"/>
                  <w:szCs w:val="24"/>
                  <w:lang w:val="es-ES"/>
                </w:rPr>
                <m:t>LT</m:t>
              </m:r>
            </m:num>
            <m:den>
              <m:r>
                <w:rPr>
                  <w:rFonts w:ascii="Cambria Math" w:hAnsi="Cambria Math" w:cs="Arial"/>
                  <w:sz w:val="24"/>
                  <w:szCs w:val="24"/>
                  <w:lang w:val="es-ES"/>
                </w:rPr>
                <m:t>in</m:t>
              </m:r>
            </m:den>
          </m:f>
          <m:r>
            <w:rPr>
              <w:rFonts w:ascii="Cambria Math" w:hAnsi="Cambria Math" w:cs="Arial"/>
              <w:sz w:val="24"/>
              <w:szCs w:val="24"/>
              <w:lang w:val="es-ES"/>
            </w:rPr>
            <m:t>→12.640,6</m:t>
          </m:r>
          <m:f>
            <m:fPr>
              <m:ctrlPr>
                <w:rPr>
                  <w:rFonts w:ascii="Cambria Math" w:hAnsi="Cambria Math" w:cs="Arial"/>
                  <w:i/>
                  <w:sz w:val="24"/>
                  <w:szCs w:val="24"/>
                  <w:lang w:val="es-ES"/>
                </w:rPr>
              </m:ctrlPr>
            </m:fPr>
            <m:num>
              <m:r>
                <w:rPr>
                  <w:rFonts w:ascii="Cambria Math" w:hAnsi="Cambria Math" w:cs="Arial"/>
                  <w:sz w:val="24"/>
                  <w:szCs w:val="24"/>
                  <w:lang w:val="es-ES"/>
                </w:rPr>
                <m:t>kg</m:t>
              </m:r>
            </m:num>
            <m:den>
              <m:r>
                <w:rPr>
                  <w:rFonts w:ascii="Cambria Math" w:hAnsi="Cambria Math" w:cs="Arial"/>
                  <w:sz w:val="24"/>
                  <w:szCs w:val="24"/>
                  <w:lang w:val="es-ES"/>
                </w:rPr>
                <m:t>cm</m:t>
              </m:r>
            </m:den>
          </m:f>
        </m:oMath>
      </m:oMathPara>
    </w:p>
    <w:p w14:paraId="34CE6072" w14:textId="2B7CBC9E" w:rsidR="00D81EC6" w:rsidRDefault="00D81EC6" w:rsidP="00D81EC6">
      <w:pPr>
        <w:pStyle w:val="Prrafodelista"/>
        <w:numPr>
          <w:ilvl w:val="0"/>
          <w:numId w:val="14"/>
        </w:numPr>
        <w:jc w:val="both"/>
        <w:rPr>
          <w:rFonts w:ascii="Arial" w:hAnsi="Arial" w:cs="Arial"/>
          <w:sz w:val="24"/>
          <w:szCs w:val="24"/>
          <w:lang w:val="es-ES"/>
        </w:rPr>
      </w:pPr>
      <w:r>
        <w:rPr>
          <w:rFonts w:ascii="Arial" w:hAnsi="Arial" w:cs="Arial"/>
          <w:sz w:val="24"/>
          <w:szCs w:val="24"/>
          <w:lang w:val="es-ES"/>
        </w:rPr>
        <w:t>Momento para cambiar asiento en 1 pulgada</w:t>
      </w:r>
    </w:p>
    <w:p w14:paraId="6B5CC154" w14:textId="3E0AACDE" w:rsidR="00D81EC6" w:rsidRPr="00D81EC6" w:rsidRDefault="00251BBB" w:rsidP="00D81EC6">
      <w:pPr>
        <w:ind w:left="708"/>
        <w:jc w:val="both"/>
        <w:rPr>
          <w:rFonts w:ascii="Arial" w:hAnsi="Arial" w:cs="Arial"/>
          <w:sz w:val="24"/>
          <w:szCs w:val="24"/>
          <w:lang w:val="es-ES"/>
        </w:rPr>
      </w:pPr>
      <m:oMathPara>
        <m:oMath>
          <m:r>
            <w:rPr>
              <w:rFonts w:ascii="Cambria Math" w:hAnsi="Cambria Math" w:cs="Arial"/>
              <w:sz w:val="24"/>
              <w:szCs w:val="24"/>
              <w:lang w:val="es-ES"/>
            </w:rPr>
            <m:t>124*5,78</m:t>
          </m:r>
          <m:f>
            <m:fPr>
              <m:ctrlPr>
                <w:rPr>
                  <w:rFonts w:ascii="Cambria Math" w:hAnsi="Cambria Math" w:cs="Arial"/>
                  <w:i/>
                  <w:sz w:val="24"/>
                  <w:szCs w:val="24"/>
                  <w:lang w:val="es-ES"/>
                </w:rPr>
              </m:ctrlPr>
            </m:fPr>
            <m:num>
              <m:r>
                <w:rPr>
                  <w:rFonts w:ascii="Cambria Math" w:hAnsi="Cambria Math" w:cs="Arial"/>
                  <w:sz w:val="24"/>
                  <w:szCs w:val="24"/>
                  <w:lang w:val="es-ES"/>
                </w:rPr>
                <m:t>ft-LT</m:t>
              </m:r>
            </m:num>
            <m:den>
              <m:r>
                <w:rPr>
                  <w:rFonts w:ascii="Cambria Math" w:hAnsi="Cambria Math" w:cs="Arial"/>
                  <w:sz w:val="24"/>
                  <w:szCs w:val="24"/>
                  <w:lang w:val="es-ES"/>
                </w:rPr>
                <m:t>in</m:t>
              </m:r>
            </m:den>
          </m:f>
          <m:r>
            <w:rPr>
              <w:rFonts w:ascii="Cambria Math" w:hAnsi="Cambria Math" w:cs="Arial"/>
              <w:sz w:val="24"/>
              <w:szCs w:val="24"/>
              <w:lang w:val="es-ES"/>
            </w:rPr>
            <m:t>=716,72</m:t>
          </m:r>
          <m:f>
            <m:fPr>
              <m:ctrlPr>
                <w:rPr>
                  <w:rFonts w:ascii="Cambria Math" w:hAnsi="Cambria Math" w:cs="Arial"/>
                  <w:i/>
                  <w:sz w:val="24"/>
                  <w:szCs w:val="24"/>
                  <w:lang w:val="es-ES"/>
                </w:rPr>
              </m:ctrlPr>
            </m:fPr>
            <m:num>
              <m:r>
                <w:rPr>
                  <w:rFonts w:ascii="Cambria Math" w:hAnsi="Cambria Math" w:cs="Arial"/>
                  <w:sz w:val="24"/>
                  <w:szCs w:val="24"/>
                  <w:lang w:val="es-ES"/>
                </w:rPr>
                <m:t>ft-LT</m:t>
              </m:r>
            </m:num>
            <m:den>
              <m:r>
                <w:rPr>
                  <w:rFonts w:ascii="Cambria Math" w:hAnsi="Cambria Math" w:cs="Arial"/>
                  <w:sz w:val="24"/>
                  <w:szCs w:val="24"/>
                  <w:lang w:val="es-ES"/>
                </w:rPr>
                <m:t>in</m:t>
              </m:r>
            </m:den>
          </m:f>
          <m:r>
            <w:rPr>
              <w:rFonts w:ascii="Cambria Math" w:hAnsi="Cambria Math" w:cs="Arial"/>
              <w:sz w:val="24"/>
              <w:szCs w:val="24"/>
              <w:lang w:val="es-ES"/>
            </w:rPr>
            <w:br/>
          </m:r>
        </m:oMath>
        <m:oMath>
          <m:r>
            <w:rPr>
              <w:rFonts w:ascii="Cambria Math" w:hAnsi="Cambria Math" w:cs="Arial"/>
              <w:sz w:val="24"/>
              <w:szCs w:val="24"/>
              <w:lang w:val="es-ES"/>
            </w:rPr>
            <m:t>716,72</m:t>
          </m:r>
          <m:f>
            <m:fPr>
              <m:ctrlPr>
                <w:rPr>
                  <w:rFonts w:ascii="Cambria Math" w:hAnsi="Cambria Math" w:cs="Arial"/>
                  <w:i/>
                  <w:sz w:val="24"/>
                  <w:szCs w:val="24"/>
                  <w:lang w:val="es-ES"/>
                </w:rPr>
              </m:ctrlPr>
            </m:fPr>
            <m:num>
              <m:r>
                <w:rPr>
                  <w:rFonts w:ascii="Cambria Math" w:hAnsi="Cambria Math" w:cs="Arial"/>
                  <w:sz w:val="24"/>
                  <w:szCs w:val="24"/>
                  <w:lang w:val="es-ES"/>
                </w:rPr>
                <m:t>ft-LT</m:t>
              </m:r>
            </m:num>
            <m:den>
              <m:r>
                <w:rPr>
                  <w:rFonts w:ascii="Cambria Math" w:hAnsi="Cambria Math" w:cs="Arial"/>
                  <w:sz w:val="24"/>
                  <w:szCs w:val="24"/>
                  <w:lang w:val="es-ES"/>
                </w:rPr>
                <m:t>in</m:t>
              </m:r>
            </m:den>
          </m:f>
          <m:r>
            <w:rPr>
              <w:rFonts w:ascii="Cambria Math" w:hAnsi="Cambria Math" w:cs="Arial"/>
              <w:sz w:val="24"/>
              <w:szCs w:val="24"/>
              <w:lang w:val="es-ES"/>
            </w:rPr>
            <m:t>→87,78</m:t>
          </m:r>
          <m:f>
            <m:fPr>
              <m:ctrlPr>
                <w:rPr>
                  <w:rFonts w:ascii="Cambria Math" w:hAnsi="Cambria Math" w:cs="Arial"/>
                  <w:i/>
                  <w:sz w:val="24"/>
                  <w:szCs w:val="24"/>
                  <w:lang w:val="es-ES"/>
                </w:rPr>
              </m:ctrlPr>
            </m:fPr>
            <m:num>
              <m:r>
                <w:rPr>
                  <w:rFonts w:ascii="Cambria Math" w:hAnsi="Cambria Math" w:cs="Arial"/>
                  <w:sz w:val="24"/>
                  <w:szCs w:val="24"/>
                  <w:lang w:val="es-ES"/>
                </w:rPr>
                <m:t>m-T</m:t>
              </m:r>
            </m:num>
            <m:den>
              <m:r>
                <w:rPr>
                  <w:rFonts w:ascii="Cambria Math" w:hAnsi="Cambria Math" w:cs="Arial"/>
                  <w:sz w:val="24"/>
                  <w:szCs w:val="24"/>
                  <w:lang w:val="es-ES"/>
                </w:rPr>
                <m:t>cm</m:t>
              </m:r>
            </m:den>
          </m:f>
          <m:r>
            <w:rPr>
              <w:rFonts w:ascii="Cambria Math" w:hAnsi="Cambria Math" w:cs="Arial"/>
              <w:sz w:val="24"/>
              <w:szCs w:val="24"/>
              <w:lang w:val="es-ES"/>
            </w:rPr>
            <w:br/>
          </m:r>
        </m:oMath>
        <m:oMath>
          <m:r>
            <w:rPr>
              <w:rFonts w:ascii="Cambria Math" w:hAnsi="Cambria Math" w:cs="Arial"/>
              <w:sz w:val="24"/>
              <w:szCs w:val="24"/>
              <w:lang w:val="es-ES"/>
            </w:rPr>
            <m:t xml:space="preserve"> </m:t>
          </m:r>
        </m:oMath>
      </m:oMathPara>
    </w:p>
    <w:p w14:paraId="332A1C45" w14:textId="4D4A7BCA" w:rsidR="00D81EC6" w:rsidRDefault="00D81EC6" w:rsidP="00D81EC6">
      <w:pPr>
        <w:pStyle w:val="Prrafodelista"/>
        <w:numPr>
          <w:ilvl w:val="0"/>
          <w:numId w:val="14"/>
        </w:numPr>
        <w:jc w:val="both"/>
        <w:rPr>
          <w:rFonts w:ascii="Arial" w:hAnsi="Arial" w:cs="Arial"/>
          <w:sz w:val="24"/>
          <w:szCs w:val="24"/>
          <w:lang w:val="es-ES"/>
        </w:rPr>
      </w:pPr>
      <w:r>
        <w:rPr>
          <w:rFonts w:ascii="Arial" w:hAnsi="Arial" w:cs="Arial"/>
          <w:sz w:val="24"/>
          <w:szCs w:val="24"/>
          <w:lang w:val="es-ES"/>
        </w:rPr>
        <w:t>Volumen sumergido</w:t>
      </w:r>
    </w:p>
    <w:p w14:paraId="3D7BCD8C" w14:textId="26B2AC45" w:rsidR="00D81EC6" w:rsidRPr="00D81EC6" w:rsidRDefault="007A3E78" w:rsidP="00D81EC6">
      <w:pPr>
        <w:ind w:left="708"/>
        <w:jc w:val="both"/>
        <w:rPr>
          <w:rFonts w:ascii="Arial" w:hAnsi="Arial" w:cs="Arial"/>
          <w:sz w:val="24"/>
          <w:szCs w:val="24"/>
          <w:lang w:val="es-ES"/>
        </w:rPr>
      </w:pPr>
      <m:oMathPara>
        <m:oMath>
          <m:f>
            <m:fPr>
              <m:ctrlPr>
                <w:rPr>
                  <w:rFonts w:ascii="Cambria Math" w:hAnsi="Cambria Math" w:cs="Arial"/>
                  <w:i/>
                  <w:sz w:val="24"/>
                  <w:szCs w:val="24"/>
                  <w:lang w:val="es-ES"/>
                </w:rPr>
              </m:ctrlPr>
            </m:fPr>
            <m:num>
              <m:r>
                <w:rPr>
                  <w:rFonts w:ascii="Cambria Math" w:hAnsi="Cambria Math" w:cs="Arial"/>
                  <w:sz w:val="24"/>
                  <w:szCs w:val="24"/>
                  <w:lang w:val="es-ES"/>
                </w:rPr>
                <m:t>3.292 T</m:t>
              </m:r>
            </m:num>
            <m:den>
              <m:r>
                <w:rPr>
                  <w:rFonts w:ascii="Cambria Math" w:hAnsi="Cambria Math" w:cs="Arial"/>
                  <w:sz w:val="24"/>
                  <w:szCs w:val="24"/>
                  <w:lang w:val="es-ES"/>
                </w:rPr>
                <m:t>1,025</m:t>
              </m:r>
              <m:f>
                <m:fPr>
                  <m:ctrlPr>
                    <w:rPr>
                      <w:rFonts w:ascii="Cambria Math" w:hAnsi="Cambria Math" w:cs="Arial"/>
                      <w:i/>
                      <w:sz w:val="24"/>
                      <w:szCs w:val="24"/>
                      <w:lang w:val="es-ES"/>
                    </w:rPr>
                  </m:ctrlPr>
                </m:fPr>
                <m:num>
                  <m:r>
                    <w:rPr>
                      <w:rFonts w:ascii="Cambria Math" w:hAnsi="Cambria Math" w:cs="Arial"/>
                      <w:sz w:val="24"/>
                      <w:szCs w:val="24"/>
                      <w:lang w:val="es-ES"/>
                    </w:rPr>
                    <m:t>T</m:t>
                  </m:r>
                </m:num>
                <m:den>
                  <m:sSup>
                    <m:sSupPr>
                      <m:ctrlPr>
                        <w:rPr>
                          <w:rFonts w:ascii="Cambria Math" w:hAnsi="Cambria Math" w:cs="Arial"/>
                          <w:i/>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den>
              </m:f>
            </m:den>
          </m:f>
          <m:r>
            <w:rPr>
              <w:rFonts w:ascii="Cambria Math" w:hAnsi="Cambria Math" w:cs="Arial"/>
              <w:sz w:val="24"/>
              <w:szCs w:val="24"/>
              <w:lang w:val="es-ES"/>
            </w:rPr>
            <m:t xml:space="preserve">=3.211,7 </m:t>
          </m:r>
          <m:sSup>
            <m:sSupPr>
              <m:ctrlPr>
                <w:rPr>
                  <w:rFonts w:ascii="Cambria Math" w:hAnsi="Cambria Math" w:cs="Arial"/>
                  <w:i/>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oMath>
      </m:oMathPara>
    </w:p>
    <w:p w14:paraId="4DFB9FDF" w14:textId="1933DDAD" w:rsidR="00D81EC6" w:rsidRDefault="00D81EC6" w:rsidP="00D81EC6">
      <w:pPr>
        <w:pStyle w:val="Prrafodelista"/>
        <w:numPr>
          <w:ilvl w:val="0"/>
          <w:numId w:val="14"/>
        </w:numPr>
        <w:jc w:val="both"/>
        <w:rPr>
          <w:rFonts w:ascii="Arial" w:hAnsi="Arial" w:cs="Arial"/>
          <w:sz w:val="24"/>
          <w:szCs w:val="24"/>
          <w:lang w:val="es-ES"/>
        </w:rPr>
      </w:pPr>
      <w:r>
        <w:rPr>
          <w:rFonts w:ascii="Arial" w:hAnsi="Arial" w:cs="Arial"/>
          <w:sz w:val="24"/>
          <w:szCs w:val="24"/>
          <w:lang w:val="es-ES"/>
        </w:rPr>
        <w:t>Si la fragata cambia su calado medio a 15,5 pie, ¿Cuál es el nuevo valor de TPI? Explique por qué cambió este valor.</w:t>
      </w:r>
    </w:p>
    <w:p w14:paraId="3A6E20DF" w14:textId="7F27A200" w:rsidR="00954D95" w:rsidRPr="00251BBB" w:rsidRDefault="00251BBB" w:rsidP="00251BBB">
      <w:pPr>
        <w:ind w:left="708"/>
        <w:jc w:val="both"/>
        <w:rPr>
          <w:rFonts w:ascii="Arial" w:eastAsiaTheme="minorEastAsia" w:hAnsi="Arial" w:cs="Arial"/>
          <w:sz w:val="24"/>
          <w:szCs w:val="24"/>
          <w:lang w:val="es-ES"/>
        </w:rPr>
      </w:pPr>
      <m:oMathPara>
        <m:oMath>
          <m:r>
            <w:rPr>
              <w:rFonts w:ascii="Cambria Math" w:hAnsi="Cambria Math" w:cs="Arial"/>
              <w:sz w:val="24"/>
              <w:szCs w:val="24"/>
              <w:lang w:val="es-ES"/>
            </w:rPr>
            <m:t>164*0,2</m:t>
          </m:r>
          <m:f>
            <m:fPr>
              <m:ctrlPr>
                <w:rPr>
                  <w:rFonts w:ascii="Cambria Math" w:hAnsi="Cambria Math" w:cs="Arial"/>
                  <w:i/>
                  <w:sz w:val="24"/>
                  <w:szCs w:val="24"/>
                  <w:lang w:val="es-ES"/>
                </w:rPr>
              </m:ctrlPr>
            </m:fPr>
            <m:num>
              <m:r>
                <w:rPr>
                  <w:rFonts w:ascii="Cambria Math" w:hAnsi="Cambria Math" w:cs="Arial"/>
                  <w:sz w:val="24"/>
                  <w:szCs w:val="24"/>
                  <w:lang w:val="es-ES"/>
                </w:rPr>
                <m:t>LT</m:t>
              </m:r>
            </m:num>
            <m:den>
              <m:r>
                <w:rPr>
                  <w:rFonts w:ascii="Cambria Math" w:hAnsi="Cambria Math" w:cs="Arial"/>
                  <w:sz w:val="24"/>
                  <w:szCs w:val="24"/>
                  <w:lang w:val="es-ES"/>
                </w:rPr>
                <m:t>in</m:t>
              </m:r>
            </m:den>
          </m:f>
          <m:r>
            <w:rPr>
              <w:rFonts w:ascii="Cambria Math" w:hAnsi="Cambria Math" w:cs="Arial"/>
              <w:sz w:val="24"/>
              <w:szCs w:val="24"/>
              <w:lang w:val="es-ES"/>
            </w:rPr>
            <m:t>=32,8</m:t>
          </m:r>
          <m:f>
            <m:fPr>
              <m:ctrlPr>
                <w:rPr>
                  <w:rFonts w:ascii="Cambria Math" w:hAnsi="Cambria Math" w:cs="Arial"/>
                  <w:i/>
                  <w:sz w:val="24"/>
                  <w:szCs w:val="24"/>
                  <w:lang w:val="es-ES"/>
                </w:rPr>
              </m:ctrlPr>
            </m:fPr>
            <m:num>
              <m:r>
                <w:rPr>
                  <w:rFonts w:ascii="Cambria Math" w:hAnsi="Cambria Math" w:cs="Arial"/>
                  <w:sz w:val="24"/>
                  <w:szCs w:val="24"/>
                  <w:lang w:val="es-ES"/>
                </w:rPr>
                <m:t>LT</m:t>
              </m:r>
            </m:num>
            <m:den>
              <m:r>
                <w:rPr>
                  <w:rFonts w:ascii="Cambria Math" w:hAnsi="Cambria Math" w:cs="Arial"/>
                  <w:sz w:val="24"/>
                  <w:szCs w:val="24"/>
                  <w:lang w:val="es-ES"/>
                </w:rPr>
                <m:t>in</m:t>
              </m:r>
            </m:den>
          </m:f>
          <m:r>
            <w:rPr>
              <w:rFonts w:ascii="Cambria Math" w:hAnsi="Cambria Math" w:cs="Arial"/>
              <w:sz w:val="24"/>
              <w:szCs w:val="24"/>
              <w:lang w:val="es-ES"/>
            </w:rPr>
            <w:br/>
          </m:r>
        </m:oMath>
        <m:oMath>
          <m:r>
            <w:rPr>
              <w:rFonts w:ascii="Cambria Math" w:eastAsiaTheme="minorEastAsia" w:hAnsi="Cambria Math" w:cs="Arial"/>
              <w:sz w:val="24"/>
              <w:szCs w:val="24"/>
              <w:lang w:val="es-ES"/>
            </w:rPr>
            <m:t>32,8</m:t>
          </m:r>
          <m:f>
            <m:fPr>
              <m:ctrlPr>
                <w:rPr>
                  <w:rFonts w:ascii="Cambria Math" w:eastAsiaTheme="minorEastAsia" w:hAnsi="Cambria Math" w:cs="Arial"/>
                  <w:i/>
                  <w:sz w:val="24"/>
                  <w:szCs w:val="24"/>
                  <w:lang w:val="es-ES"/>
                </w:rPr>
              </m:ctrlPr>
            </m:fPr>
            <m:num>
              <m:r>
                <w:rPr>
                  <w:rFonts w:ascii="Cambria Math" w:eastAsiaTheme="minorEastAsia" w:hAnsi="Cambria Math" w:cs="Arial"/>
                  <w:sz w:val="24"/>
                  <w:szCs w:val="24"/>
                  <w:lang w:val="es-ES"/>
                </w:rPr>
                <m:t>LT</m:t>
              </m:r>
            </m:num>
            <m:den>
              <m:r>
                <w:rPr>
                  <w:rFonts w:ascii="Cambria Math" w:eastAsiaTheme="minorEastAsia" w:hAnsi="Cambria Math" w:cs="Arial"/>
                  <w:sz w:val="24"/>
                  <w:szCs w:val="24"/>
                  <w:lang w:val="es-ES"/>
                </w:rPr>
                <m:t>in</m:t>
              </m:r>
            </m:den>
          </m:f>
          <m:r>
            <w:rPr>
              <w:rFonts w:ascii="Cambria Math" w:eastAsiaTheme="minorEastAsia" w:hAnsi="Cambria Math" w:cs="Arial"/>
              <w:sz w:val="24"/>
              <w:szCs w:val="24"/>
              <w:lang w:val="es-ES"/>
            </w:rPr>
            <m:t>→13,12</m:t>
          </m:r>
          <m:f>
            <m:fPr>
              <m:ctrlPr>
                <w:rPr>
                  <w:rFonts w:ascii="Cambria Math" w:eastAsiaTheme="minorEastAsia" w:hAnsi="Cambria Math" w:cs="Arial"/>
                  <w:i/>
                  <w:sz w:val="24"/>
                  <w:szCs w:val="24"/>
                  <w:lang w:val="es-ES"/>
                </w:rPr>
              </m:ctrlPr>
            </m:fPr>
            <m:num>
              <m:r>
                <w:rPr>
                  <w:rFonts w:ascii="Cambria Math" w:eastAsiaTheme="minorEastAsia" w:hAnsi="Cambria Math" w:cs="Arial"/>
                  <w:sz w:val="24"/>
                  <w:szCs w:val="24"/>
                  <w:lang w:val="es-ES"/>
                </w:rPr>
                <m:t>T</m:t>
              </m:r>
            </m:num>
            <m:den>
              <m:r>
                <w:rPr>
                  <w:rFonts w:ascii="Cambria Math" w:eastAsiaTheme="minorEastAsia" w:hAnsi="Cambria Math" w:cs="Arial"/>
                  <w:sz w:val="24"/>
                  <w:szCs w:val="24"/>
                  <w:lang w:val="es-ES"/>
                </w:rPr>
                <m:t>cm</m:t>
              </m:r>
            </m:den>
          </m:f>
        </m:oMath>
      </m:oMathPara>
    </w:p>
    <w:p w14:paraId="113CE559" w14:textId="731B1DA9" w:rsidR="00D81EC6" w:rsidRDefault="00D81EC6" w:rsidP="00D81EC6">
      <w:pPr>
        <w:pStyle w:val="Prrafodelista"/>
        <w:numPr>
          <w:ilvl w:val="0"/>
          <w:numId w:val="3"/>
        </w:numPr>
        <w:jc w:val="both"/>
        <w:rPr>
          <w:rFonts w:ascii="Arial" w:hAnsi="Arial" w:cs="Arial"/>
          <w:sz w:val="24"/>
          <w:szCs w:val="24"/>
          <w:lang w:val="es-ES"/>
        </w:rPr>
      </w:pPr>
      <w:r>
        <w:rPr>
          <w:rFonts w:ascii="Arial" w:hAnsi="Arial" w:cs="Arial"/>
          <w:sz w:val="24"/>
          <w:szCs w:val="24"/>
          <w:lang w:val="es-ES"/>
        </w:rPr>
        <w:lastRenderedPageBreak/>
        <w:t>Cálculos prácticos de calado Operación con unidades en agua someras.</w:t>
      </w:r>
    </w:p>
    <w:p w14:paraId="724DD03B" w14:textId="77777777" w:rsidR="00D81EC6" w:rsidRDefault="00D81EC6" w:rsidP="00D81EC6">
      <w:pPr>
        <w:pStyle w:val="Prrafodelista"/>
        <w:jc w:val="both"/>
        <w:rPr>
          <w:rFonts w:ascii="Arial" w:hAnsi="Arial" w:cs="Arial"/>
          <w:sz w:val="24"/>
          <w:szCs w:val="24"/>
          <w:lang w:val="es-ES"/>
        </w:rPr>
      </w:pPr>
    </w:p>
    <w:p w14:paraId="50D4F0EB" w14:textId="5EE89180" w:rsidR="00D81EC6" w:rsidRDefault="00D81EC6" w:rsidP="00D81EC6">
      <w:pPr>
        <w:pStyle w:val="Prrafodelista"/>
        <w:numPr>
          <w:ilvl w:val="0"/>
          <w:numId w:val="15"/>
        </w:numPr>
        <w:jc w:val="both"/>
        <w:rPr>
          <w:rFonts w:ascii="Arial" w:hAnsi="Arial" w:cs="Arial"/>
          <w:sz w:val="24"/>
          <w:szCs w:val="24"/>
          <w:lang w:val="es-ES"/>
        </w:rPr>
      </w:pPr>
      <w:r>
        <w:rPr>
          <w:rFonts w:ascii="Arial" w:hAnsi="Arial" w:cs="Arial"/>
          <w:sz w:val="24"/>
          <w:szCs w:val="24"/>
          <w:lang w:val="es-ES"/>
        </w:rPr>
        <w:t>La embarcación tiene un calado máximo de seguridad de 1,6 metros. ¿Cuántas toneladas de carga se pueden cargar sin exceder este calado?</w:t>
      </w:r>
    </w:p>
    <w:p w14:paraId="7AF16259" w14:textId="06DF8B15" w:rsidR="00492A37" w:rsidRPr="00945899" w:rsidRDefault="00492A37" w:rsidP="00492A37">
      <w:pPr>
        <w:ind w:left="708"/>
        <w:jc w:val="both"/>
        <w:rPr>
          <w:rFonts w:ascii="Arial" w:eastAsiaTheme="minorEastAsia" w:hAnsi="Arial" w:cs="Arial"/>
          <w:sz w:val="24"/>
          <w:szCs w:val="24"/>
          <w:lang w:val="es-ES"/>
        </w:rPr>
      </w:pPr>
      <m:oMathPara>
        <m:oMathParaPr>
          <m:jc m:val="center"/>
        </m:oMathParaPr>
        <m:oMath>
          <m:r>
            <w:rPr>
              <w:rFonts w:ascii="Cambria Math" w:hAnsi="Cambria Math" w:cs="Arial"/>
              <w:sz w:val="24"/>
              <w:szCs w:val="24"/>
              <w:lang w:val="es-ES"/>
            </w:rPr>
            <m:t>Área Plano Flotación=Manga*Eslora</m:t>
          </m:r>
          <m:r>
            <m:rPr>
              <m:sty m:val="p"/>
            </m:rPr>
            <w:rPr>
              <w:rFonts w:ascii="Cambria Math" w:hAnsi="Cambria Math" w:cs="Arial"/>
              <w:sz w:val="24"/>
              <w:szCs w:val="24"/>
              <w:lang w:val="es-ES"/>
            </w:rPr>
            <w:br/>
          </m:r>
        </m:oMath>
        <m:oMath>
          <m:r>
            <w:rPr>
              <w:rFonts w:ascii="Cambria Math" w:eastAsiaTheme="minorEastAsia" w:hAnsi="Cambria Math" w:cs="Arial"/>
              <w:sz w:val="24"/>
              <w:szCs w:val="24"/>
              <w:lang w:val="es-ES"/>
            </w:rPr>
            <m:t>Área Plano Flotación=7,6 m*36,6 m</m:t>
          </m:r>
          <m:r>
            <m:rPr>
              <m:sty m:val="p"/>
            </m:rPr>
            <w:rPr>
              <w:rFonts w:ascii="Cambria Math" w:eastAsiaTheme="minorEastAsia" w:hAnsi="Cambria Math" w:cs="Arial"/>
              <w:sz w:val="24"/>
              <w:szCs w:val="24"/>
              <w:lang w:val="es-ES"/>
            </w:rPr>
            <w:br/>
          </m:r>
        </m:oMath>
        <m:oMath>
          <m:r>
            <w:rPr>
              <w:rFonts w:ascii="Cambria Math" w:eastAsiaTheme="minorEastAsia" w:hAnsi="Cambria Math" w:cs="Arial"/>
              <w:sz w:val="24"/>
              <w:szCs w:val="24"/>
              <w:lang w:val="es-ES"/>
            </w:rPr>
            <m:t xml:space="preserve">Área Plano Flotación=278,2 </m:t>
          </m:r>
          <m:sSup>
            <m:sSupPr>
              <m:ctrlPr>
                <w:rPr>
                  <w:rFonts w:ascii="Cambria Math" w:eastAsiaTheme="minorEastAsia" w:hAnsi="Cambria Math" w:cs="Arial"/>
                  <w:i/>
                  <w:sz w:val="24"/>
                  <w:szCs w:val="24"/>
                  <w:lang w:val="es-ES"/>
                </w:rPr>
              </m:ctrlPr>
            </m:sSupPr>
            <m:e>
              <m:r>
                <w:rPr>
                  <w:rFonts w:ascii="Cambria Math" w:eastAsiaTheme="minorEastAsia" w:hAnsi="Cambria Math" w:cs="Arial"/>
                  <w:sz w:val="24"/>
                  <w:szCs w:val="24"/>
                  <w:lang w:val="es-ES"/>
                </w:rPr>
                <m:t>m</m:t>
              </m:r>
            </m:e>
            <m:sup>
              <m:r>
                <w:rPr>
                  <w:rFonts w:ascii="Cambria Math" w:eastAsiaTheme="minorEastAsia" w:hAnsi="Cambria Math" w:cs="Arial"/>
                  <w:sz w:val="24"/>
                  <w:szCs w:val="24"/>
                  <w:lang w:val="es-ES"/>
                </w:rPr>
                <m:t>2</m:t>
              </m:r>
            </m:sup>
          </m:sSup>
          <m:r>
            <m:rPr>
              <m:sty m:val="p"/>
            </m:rPr>
            <w:rPr>
              <w:rFonts w:ascii="Cambria Math" w:eastAsiaTheme="minorEastAsia" w:hAnsi="Cambria Math" w:cs="Arial"/>
              <w:sz w:val="24"/>
              <w:szCs w:val="24"/>
              <w:lang w:val="es-ES"/>
            </w:rPr>
            <w:br/>
          </m:r>
        </m:oMath>
        <m:oMath>
          <m:r>
            <m:rPr>
              <m:sty m:val="p"/>
            </m:rPr>
            <w:rPr>
              <w:rFonts w:ascii="Arial" w:eastAsiaTheme="minorEastAsia" w:hAnsi="Arial" w:cs="Arial"/>
              <w:sz w:val="24"/>
              <w:szCs w:val="24"/>
              <w:lang w:val="es-ES"/>
            </w:rPr>
            <w:br/>
          </m:r>
        </m:oMath>
        <m:oMath>
          <m:r>
            <w:rPr>
              <w:rFonts w:ascii="Cambria Math" w:eastAsiaTheme="minorEastAsia" w:hAnsi="Cambria Math" w:cs="Arial"/>
              <w:sz w:val="24"/>
              <w:szCs w:val="24"/>
              <w:lang w:val="es-ES"/>
            </w:rPr>
            <m:t>TPC=</m:t>
          </m:r>
          <m:f>
            <m:fPr>
              <m:ctrlPr>
                <w:rPr>
                  <w:rFonts w:ascii="Cambria Math" w:eastAsiaTheme="minorEastAsia" w:hAnsi="Cambria Math" w:cs="Arial"/>
                  <w:i/>
                  <w:sz w:val="24"/>
                  <w:szCs w:val="24"/>
                  <w:lang w:val="es-ES"/>
                </w:rPr>
              </m:ctrlPr>
            </m:fPr>
            <m:num>
              <m:r>
                <w:rPr>
                  <w:rFonts w:ascii="Cambria Math" w:eastAsiaTheme="minorEastAsia" w:hAnsi="Cambria Math" w:cs="Arial"/>
                  <w:sz w:val="24"/>
                  <w:szCs w:val="24"/>
                  <w:lang w:val="es-ES"/>
                </w:rPr>
                <m:t>Área Plano Flotación*ρ</m:t>
              </m:r>
            </m:num>
            <m:den>
              <m:r>
                <w:rPr>
                  <w:rFonts w:ascii="Cambria Math" w:eastAsiaTheme="minorEastAsia" w:hAnsi="Cambria Math" w:cs="Arial"/>
                  <w:sz w:val="24"/>
                  <w:szCs w:val="24"/>
                  <w:lang w:val="es-ES"/>
                </w:rPr>
                <m:t>100</m:t>
              </m:r>
            </m:den>
          </m:f>
          <m:r>
            <m:rPr>
              <m:sty m:val="p"/>
            </m:rPr>
            <w:rPr>
              <w:rFonts w:ascii="Cambria Math" w:eastAsiaTheme="minorEastAsia" w:hAnsi="Cambria Math" w:cs="Arial"/>
              <w:sz w:val="24"/>
              <w:szCs w:val="24"/>
              <w:lang w:val="es-ES"/>
            </w:rPr>
            <w:br/>
          </m:r>
        </m:oMath>
        <m:oMath>
          <m:r>
            <w:rPr>
              <w:rFonts w:ascii="Cambria Math" w:eastAsiaTheme="minorEastAsia" w:hAnsi="Cambria Math" w:cs="Arial"/>
              <w:sz w:val="24"/>
              <w:szCs w:val="24"/>
              <w:lang w:val="es-ES"/>
            </w:rPr>
            <m:t>TPC=</m:t>
          </m:r>
          <m:f>
            <m:fPr>
              <m:ctrlPr>
                <w:rPr>
                  <w:rFonts w:ascii="Cambria Math" w:eastAsiaTheme="minorEastAsia" w:hAnsi="Cambria Math" w:cs="Arial"/>
                  <w:i/>
                  <w:sz w:val="24"/>
                  <w:szCs w:val="24"/>
                  <w:lang w:val="es-ES"/>
                </w:rPr>
              </m:ctrlPr>
            </m:fPr>
            <m:num>
              <m:r>
                <w:rPr>
                  <w:rFonts w:ascii="Cambria Math" w:eastAsiaTheme="minorEastAsia" w:hAnsi="Cambria Math" w:cs="Arial"/>
                  <w:sz w:val="24"/>
                  <w:szCs w:val="24"/>
                  <w:lang w:val="es-ES"/>
                </w:rPr>
                <m:t>278,2</m:t>
              </m:r>
              <m:sSup>
                <m:sSupPr>
                  <m:ctrlPr>
                    <w:rPr>
                      <w:rFonts w:ascii="Cambria Math" w:eastAsiaTheme="minorEastAsia" w:hAnsi="Cambria Math" w:cs="Arial"/>
                      <w:i/>
                      <w:sz w:val="24"/>
                      <w:szCs w:val="24"/>
                      <w:lang w:val="es-ES"/>
                    </w:rPr>
                  </m:ctrlPr>
                </m:sSupPr>
                <m:e>
                  <m:r>
                    <w:rPr>
                      <w:rFonts w:ascii="Cambria Math" w:eastAsiaTheme="minorEastAsia" w:hAnsi="Cambria Math" w:cs="Arial"/>
                      <w:sz w:val="24"/>
                      <w:szCs w:val="24"/>
                      <w:lang w:val="es-ES"/>
                    </w:rPr>
                    <m:t>m</m:t>
                  </m:r>
                </m:e>
                <m:sup>
                  <m:r>
                    <w:rPr>
                      <w:rFonts w:ascii="Cambria Math" w:eastAsiaTheme="minorEastAsia" w:hAnsi="Cambria Math" w:cs="Arial"/>
                      <w:sz w:val="24"/>
                      <w:szCs w:val="24"/>
                      <w:lang w:val="es-ES"/>
                    </w:rPr>
                    <m:t>2</m:t>
                  </m:r>
                </m:sup>
              </m:sSup>
              <m:r>
                <w:rPr>
                  <w:rFonts w:ascii="Cambria Math" w:eastAsiaTheme="minorEastAsia" w:hAnsi="Cambria Math" w:cs="Arial"/>
                  <w:sz w:val="24"/>
                  <w:szCs w:val="24"/>
                  <w:lang w:val="es-ES"/>
                </w:rPr>
                <m:t>*1,025</m:t>
              </m:r>
              <m:f>
                <m:fPr>
                  <m:ctrlPr>
                    <w:rPr>
                      <w:rFonts w:ascii="Cambria Math" w:eastAsiaTheme="minorEastAsia" w:hAnsi="Cambria Math" w:cs="Arial"/>
                      <w:i/>
                      <w:sz w:val="24"/>
                      <w:szCs w:val="24"/>
                      <w:lang w:val="es-ES"/>
                    </w:rPr>
                  </m:ctrlPr>
                </m:fPr>
                <m:num>
                  <m:r>
                    <w:rPr>
                      <w:rFonts w:ascii="Cambria Math" w:eastAsiaTheme="minorEastAsia" w:hAnsi="Cambria Math" w:cs="Arial"/>
                      <w:sz w:val="24"/>
                      <w:szCs w:val="24"/>
                      <w:lang w:val="es-ES"/>
                    </w:rPr>
                    <m:t>T</m:t>
                  </m:r>
                </m:num>
                <m:den>
                  <m:sSup>
                    <m:sSupPr>
                      <m:ctrlPr>
                        <w:rPr>
                          <w:rFonts w:ascii="Cambria Math" w:eastAsiaTheme="minorEastAsia" w:hAnsi="Cambria Math" w:cs="Arial"/>
                          <w:i/>
                          <w:sz w:val="24"/>
                          <w:szCs w:val="24"/>
                          <w:lang w:val="es-ES"/>
                        </w:rPr>
                      </m:ctrlPr>
                    </m:sSupPr>
                    <m:e>
                      <m:r>
                        <w:rPr>
                          <w:rFonts w:ascii="Cambria Math" w:eastAsiaTheme="minorEastAsia" w:hAnsi="Cambria Math" w:cs="Arial"/>
                          <w:sz w:val="24"/>
                          <w:szCs w:val="24"/>
                          <w:lang w:val="es-ES"/>
                        </w:rPr>
                        <m:t>m</m:t>
                      </m:r>
                    </m:e>
                    <m:sup>
                      <m:r>
                        <w:rPr>
                          <w:rFonts w:ascii="Cambria Math" w:eastAsiaTheme="minorEastAsia" w:hAnsi="Cambria Math" w:cs="Arial"/>
                          <w:sz w:val="24"/>
                          <w:szCs w:val="24"/>
                          <w:lang w:val="es-ES"/>
                        </w:rPr>
                        <m:t>3</m:t>
                      </m:r>
                    </m:sup>
                  </m:sSup>
                </m:den>
              </m:f>
            </m:num>
            <m:den>
              <m:r>
                <w:rPr>
                  <w:rFonts w:ascii="Cambria Math" w:eastAsiaTheme="minorEastAsia" w:hAnsi="Cambria Math" w:cs="Arial"/>
                  <w:sz w:val="24"/>
                  <w:szCs w:val="24"/>
                  <w:lang w:val="es-ES"/>
                </w:rPr>
                <m:t>100</m:t>
              </m:r>
            </m:den>
          </m:f>
          <m:r>
            <w:rPr>
              <w:rFonts w:ascii="Cambria Math" w:eastAsiaTheme="minorEastAsia" w:hAnsi="Cambria Math" w:cs="Arial"/>
              <w:sz w:val="24"/>
              <w:szCs w:val="24"/>
              <w:lang w:val="es-ES"/>
            </w:rPr>
            <m:t>→2,85</m:t>
          </m:r>
          <m:f>
            <m:fPr>
              <m:ctrlPr>
                <w:rPr>
                  <w:rFonts w:ascii="Cambria Math" w:eastAsiaTheme="minorEastAsia" w:hAnsi="Cambria Math" w:cs="Arial"/>
                  <w:i/>
                  <w:sz w:val="24"/>
                  <w:szCs w:val="24"/>
                  <w:lang w:val="es-ES"/>
                </w:rPr>
              </m:ctrlPr>
            </m:fPr>
            <m:num>
              <m:r>
                <w:rPr>
                  <w:rFonts w:ascii="Cambria Math" w:eastAsiaTheme="minorEastAsia" w:hAnsi="Cambria Math" w:cs="Arial"/>
                  <w:sz w:val="24"/>
                  <w:szCs w:val="24"/>
                  <w:lang w:val="es-ES"/>
                </w:rPr>
                <m:t>T</m:t>
              </m:r>
            </m:num>
            <m:den>
              <m:r>
                <w:rPr>
                  <w:rFonts w:ascii="Cambria Math" w:eastAsiaTheme="minorEastAsia" w:hAnsi="Cambria Math" w:cs="Arial"/>
                  <w:sz w:val="24"/>
                  <w:szCs w:val="24"/>
                  <w:lang w:val="es-ES"/>
                </w:rPr>
                <m:t>cm</m:t>
              </m:r>
            </m:den>
          </m:f>
          <m:r>
            <m:rPr>
              <m:sty m:val="p"/>
            </m:rPr>
            <w:rPr>
              <w:rFonts w:ascii="Cambria Math" w:eastAsiaTheme="minorEastAsia" w:hAnsi="Cambria Math" w:cs="Arial"/>
              <w:sz w:val="24"/>
              <w:szCs w:val="24"/>
              <w:lang w:val="es-ES"/>
            </w:rPr>
            <w:br/>
          </m:r>
        </m:oMath>
        <m:oMath>
          <m:r>
            <m:rPr>
              <m:sty m:val="p"/>
            </m:rPr>
            <w:rPr>
              <w:rFonts w:ascii="Arial" w:eastAsiaTheme="minorEastAsia" w:hAnsi="Arial" w:cs="Arial"/>
              <w:sz w:val="24"/>
              <w:szCs w:val="24"/>
              <w:lang w:val="es-ES"/>
            </w:rPr>
            <w:br/>
          </m:r>
        </m:oMath>
        <m:oMath>
          <m:r>
            <w:rPr>
              <w:rFonts w:ascii="Cambria Math" w:eastAsiaTheme="minorEastAsia" w:hAnsi="Cambria Math" w:cs="Arial"/>
              <w:sz w:val="24"/>
              <w:szCs w:val="24"/>
              <w:lang w:val="es-ES"/>
            </w:rPr>
            <m:t>CaladoMáx-CaladoBarcazaVacía</m:t>
          </m:r>
          <m:r>
            <m:rPr>
              <m:sty m:val="p"/>
            </m:rPr>
            <w:rPr>
              <w:rFonts w:ascii="Cambria Math" w:eastAsiaTheme="minorEastAsia" w:hAnsi="Cambria Math" w:cs="Arial"/>
              <w:sz w:val="24"/>
              <w:szCs w:val="24"/>
              <w:lang w:val="es-ES"/>
            </w:rPr>
            <w:br/>
          </m:r>
        </m:oMath>
        <m:oMath>
          <m:r>
            <w:rPr>
              <w:rFonts w:ascii="Cambria Math" w:eastAsiaTheme="minorEastAsia" w:hAnsi="Cambria Math" w:cs="Arial"/>
              <w:sz w:val="24"/>
              <w:szCs w:val="24"/>
              <w:lang w:val="es-ES"/>
            </w:rPr>
            <m:t>1,6m-0,76m=0,84m→84cm</m:t>
          </m:r>
          <m:r>
            <m:rPr>
              <m:sty m:val="p"/>
            </m:rPr>
            <w:rPr>
              <w:rFonts w:ascii="Cambria Math" w:eastAsiaTheme="minorEastAsia" w:hAnsi="Cambria Math" w:cs="Arial"/>
              <w:sz w:val="24"/>
              <w:szCs w:val="24"/>
              <w:lang w:val="es-ES"/>
            </w:rPr>
            <w:br/>
          </m:r>
        </m:oMath>
        <m:oMath>
          <m:r>
            <w:rPr>
              <w:rFonts w:ascii="Cambria Math" w:eastAsiaTheme="minorEastAsia" w:hAnsi="Cambria Math" w:cs="Arial"/>
              <w:sz w:val="24"/>
              <w:szCs w:val="24"/>
              <w:lang w:val="es-ES"/>
            </w:rPr>
            <m:t>84cm es la máximo que puede aumentar el calado para llegar a su máximo</m:t>
          </m:r>
          <m:r>
            <m:rPr>
              <m:sty m:val="p"/>
            </m:rPr>
            <w:rPr>
              <w:rFonts w:ascii="Cambria Math" w:eastAsiaTheme="minorEastAsia" w:hAnsi="Cambria Math" w:cs="Arial"/>
              <w:sz w:val="24"/>
              <w:szCs w:val="24"/>
              <w:lang w:val="es-ES"/>
            </w:rPr>
            <w:br/>
          </m:r>
        </m:oMath>
        <m:oMath>
          <m:r>
            <w:rPr>
              <w:rFonts w:ascii="Cambria Math" w:eastAsiaTheme="minorEastAsia" w:hAnsi="Cambria Math" w:cs="Arial"/>
              <w:sz w:val="24"/>
              <w:szCs w:val="24"/>
              <w:lang w:val="es-ES"/>
            </w:rPr>
            <m:t>2,85</m:t>
          </m:r>
          <m:f>
            <m:fPr>
              <m:ctrlPr>
                <w:rPr>
                  <w:rFonts w:ascii="Cambria Math" w:eastAsiaTheme="minorEastAsia" w:hAnsi="Cambria Math" w:cs="Arial"/>
                  <w:i/>
                  <w:sz w:val="24"/>
                  <w:szCs w:val="24"/>
                  <w:lang w:val="es-ES"/>
                </w:rPr>
              </m:ctrlPr>
            </m:fPr>
            <m:num>
              <m:r>
                <w:rPr>
                  <w:rFonts w:ascii="Cambria Math" w:eastAsiaTheme="minorEastAsia" w:hAnsi="Cambria Math" w:cs="Arial"/>
                  <w:sz w:val="24"/>
                  <w:szCs w:val="24"/>
                  <w:lang w:val="es-ES"/>
                </w:rPr>
                <m:t>T</m:t>
              </m:r>
            </m:num>
            <m:den>
              <m:r>
                <w:rPr>
                  <w:rFonts w:ascii="Cambria Math" w:eastAsiaTheme="minorEastAsia" w:hAnsi="Cambria Math" w:cs="Arial"/>
                  <w:sz w:val="24"/>
                  <w:szCs w:val="24"/>
                  <w:lang w:val="es-ES"/>
                </w:rPr>
                <m:t>cm</m:t>
              </m:r>
            </m:den>
          </m:f>
          <m:r>
            <w:rPr>
              <w:rFonts w:ascii="Cambria Math" w:eastAsiaTheme="minorEastAsia" w:hAnsi="Cambria Math" w:cs="Arial"/>
              <w:sz w:val="24"/>
              <w:szCs w:val="24"/>
              <w:lang w:val="es-ES"/>
            </w:rPr>
            <m:t>*84cm=239,4 T</m:t>
          </m:r>
          <m:r>
            <m:rPr>
              <m:sty m:val="p"/>
            </m:rPr>
            <w:rPr>
              <w:rFonts w:ascii="Cambria Math" w:eastAsiaTheme="minorEastAsia" w:hAnsi="Cambria Math" w:cs="Arial"/>
              <w:sz w:val="24"/>
              <w:szCs w:val="24"/>
              <w:lang w:val="es-ES"/>
            </w:rPr>
            <w:br/>
          </m:r>
        </m:oMath>
        <m:oMath>
          <m:r>
            <w:rPr>
              <w:rFonts w:ascii="Cambria Math" w:eastAsiaTheme="minorEastAsia" w:hAnsi="Cambria Math" w:cs="Arial"/>
              <w:sz w:val="24"/>
              <w:szCs w:val="24"/>
              <w:lang w:val="es-ES"/>
            </w:rPr>
            <m:t>El buque puede aumentar máximo en 239,4 T su peso para que no supere su</m:t>
          </m:r>
          <m:r>
            <m:rPr>
              <m:sty m:val="p"/>
            </m:rPr>
            <w:rPr>
              <w:rFonts w:ascii="Cambria Math" w:eastAsiaTheme="minorEastAsia" w:hAnsi="Cambria Math" w:cs="Arial"/>
              <w:sz w:val="24"/>
              <w:szCs w:val="24"/>
              <w:lang w:val="es-ES"/>
            </w:rPr>
            <w:br/>
          </m:r>
        </m:oMath>
        <m:oMath>
          <m:r>
            <w:rPr>
              <w:rFonts w:ascii="Cambria Math" w:eastAsiaTheme="minorEastAsia" w:hAnsi="Cambria Math" w:cs="Arial"/>
              <w:sz w:val="24"/>
              <w:szCs w:val="24"/>
              <w:lang w:val="es-ES"/>
            </w:rPr>
            <m:t>calado máximo.</m:t>
          </m:r>
        </m:oMath>
      </m:oMathPara>
    </w:p>
    <w:p w14:paraId="58C53A1B" w14:textId="77777777" w:rsidR="00945899" w:rsidRPr="00945899" w:rsidRDefault="00945899" w:rsidP="00945899">
      <w:pPr>
        <w:jc w:val="both"/>
        <w:rPr>
          <w:rFonts w:ascii="Arial" w:eastAsiaTheme="minorEastAsia" w:hAnsi="Arial" w:cs="Arial"/>
          <w:sz w:val="24"/>
          <w:szCs w:val="24"/>
          <w:lang w:val="es-ES"/>
        </w:rPr>
      </w:pPr>
    </w:p>
    <w:p w14:paraId="44A75F43" w14:textId="61AAA96C" w:rsidR="00D81EC6" w:rsidRDefault="00D81EC6" w:rsidP="00705348">
      <w:pPr>
        <w:pStyle w:val="Prrafodelista"/>
        <w:numPr>
          <w:ilvl w:val="0"/>
          <w:numId w:val="15"/>
        </w:numPr>
        <w:jc w:val="both"/>
        <w:rPr>
          <w:rFonts w:ascii="Arial" w:hAnsi="Arial" w:cs="Arial"/>
          <w:sz w:val="24"/>
          <w:szCs w:val="24"/>
          <w:lang w:val="es-ES"/>
        </w:rPr>
      </w:pPr>
      <w:r>
        <w:rPr>
          <w:rFonts w:ascii="Arial" w:hAnsi="Arial" w:cs="Arial"/>
          <w:sz w:val="24"/>
          <w:szCs w:val="24"/>
          <w:lang w:val="es-ES"/>
        </w:rPr>
        <w:t>En esta operación, requiere que la embarcación cruce un banco de arena que se encuentre a 150 metros de playa. En marea alta, la profundidad del banco en la carta náutica es de 1,4 (profundidad segura para pasar). ¿Cuántas toneladas de carga justas que se pueden cargar en la barcaza para que pueda llegar a la playa de manera segura y sin encallar?</w:t>
      </w:r>
    </w:p>
    <w:p w14:paraId="58598ECB" w14:textId="77777777" w:rsidR="006623A8" w:rsidRPr="006623A8" w:rsidRDefault="00115B64" w:rsidP="00D81EC6">
      <w:pPr>
        <w:ind w:left="708"/>
        <w:jc w:val="both"/>
        <w:rPr>
          <w:rFonts w:ascii="Arial" w:eastAsiaTheme="minorEastAsia" w:hAnsi="Arial" w:cs="Arial"/>
          <w:sz w:val="24"/>
          <w:szCs w:val="24"/>
          <w:lang w:val="es-ES"/>
        </w:rPr>
      </w:pPr>
      <m:oMathPara>
        <m:oMathParaPr>
          <m:jc m:val="center"/>
        </m:oMathParaPr>
        <m:oMath>
          <m:r>
            <w:rPr>
              <w:rFonts w:ascii="Cambria Math" w:hAnsi="Cambria Math" w:cs="Arial"/>
              <w:sz w:val="24"/>
              <w:szCs w:val="24"/>
              <w:lang w:val="es-ES"/>
            </w:rPr>
            <m:t>1,4m-0,76m=0,64m→64cm</m:t>
          </m:r>
          <m:r>
            <m:rPr>
              <m:sty m:val="p"/>
            </m:rPr>
            <w:rPr>
              <w:rFonts w:ascii="Cambria Math" w:hAnsi="Cambria Math" w:cs="Arial"/>
              <w:sz w:val="24"/>
              <w:szCs w:val="24"/>
              <w:lang w:val="es-ES"/>
            </w:rPr>
            <w:br/>
          </m:r>
        </m:oMath>
        <m:oMath>
          <m:r>
            <w:rPr>
              <w:rFonts w:ascii="Cambria Math" w:hAnsi="Cambria Math" w:cs="Arial"/>
              <w:sz w:val="24"/>
              <w:szCs w:val="24"/>
              <w:lang w:val="es-ES"/>
            </w:rPr>
            <m:t>2,85</m:t>
          </m:r>
          <m:f>
            <m:fPr>
              <m:ctrlPr>
                <w:rPr>
                  <w:rFonts w:ascii="Cambria Math" w:hAnsi="Cambria Math" w:cs="Arial"/>
                  <w:i/>
                  <w:sz w:val="24"/>
                  <w:szCs w:val="24"/>
                  <w:lang w:val="es-ES"/>
                </w:rPr>
              </m:ctrlPr>
            </m:fPr>
            <m:num>
              <m:r>
                <w:rPr>
                  <w:rFonts w:ascii="Cambria Math" w:hAnsi="Cambria Math" w:cs="Arial"/>
                  <w:sz w:val="24"/>
                  <w:szCs w:val="24"/>
                  <w:lang w:val="es-ES"/>
                </w:rPr>
                <m:t>T</m:t>
              </m:r>
            </m:num>
            <m:den>
              <m:r>
                <w:rPr>
                  <w:rFonts w:ascii="Cambria Math" w:hAnsi="Cambria Math" w:cs="Arial"/>
                  <w:sz w:val="24"/>
                  <w:szCs w:val="24"/>
                  <w:lang w:val="es-ES"/>
                </w:rPr>
                <m:t>cm</m:t>
              </m:r>
            </m:den>
          </m:f>
          <m:r>
            <w:rPr>
              <w:rFonts w:ascii="Cambria Math" w:hAnsi="Cambria Math" w:cs="Arial"/>
              <w:sz w:val="24"/>
              <w:szCs w:val="24"/>
              <w:lang w:val="es-ES"/>
            </w:rPr>
            <m:t>*64cm=182,4 T</m:t>
          </m:r>
        </m:oMath>
      </m:oMathPara>
    </w:p>
    <w:p w14:paraId="6B328320" w14:textId="2BA656B6" w:rsidR="00D81EC6" w:rsidRPr="006623A8" w:rsidRDefault="00115B64" w:rsidP="00D81EC6">
      <w:pPr>
        <w:ind w:left="708"/>
        <w:jc w:val="both"/>
        <w:rPr>
          <w:rFonts w:ascii="Arial" w:eastAsiaTheme="minorEastAsia" w:hAnsi="Arial" w:cs="Arial"/>
          <w:sz w:val="24"/>
          <w:szCs w:val="24"/>
          <w:lang w:val="es-ES"/>
        </w:rPr>
      </w:pPr>
      <m:oMathPara>
        <m:oMathParaPr>
          <m:jc m:val="center"/>
        </m:oMathParaPr>
        <m:oMath>
          <m:r>
            <w:rPr>
              <w:rFonts w:ascii="Cambria Math" w:hAnsi="Cambria Math" w:cs="Arial"/>
              <w:sz w:val="24"/>
              <w:szCs w:val="24"/>
              <w:lang w:val="es-ES"/>
            </w:rPr>
            <m:t xml:space="preserve">El buque puede aumentar máximo en 182,4 T su peso para que no supere su </m:t>
          </m:r>
          <m:r>
            <m:rPr>
              <m:sty m:val="p"/>
            </m:rPr>
            <w:rPr>
              <w:rFonts w:ascii="Cambria Math" w:hAnsi="Cambria Math" w:cs="Arial"/>
              <w:sz w:val="24"/>
              <w:szCs w:val="24"/>
              <w:lang w:val="es-ES"/>
            </w:rPr>
            <w:br/>
          </m:r>
        </m:oMath>
        <m:oMath>
          <m:r>
            <w:rPr>
              <w:rFonts w:ascii="Cambria Math" w:hAnsi="Cambria Math" w:cs="Arial"/>
              <w:sz w:val="24"/>
              <w:szCs w:val="24"/>
              <w:lang w:val="es-ES"/>
            </w:rPr>
            <m:t xml:space="preserve">calado de seguridad. </m:t>
          </m:r>
        </m:oMath>
      </m:oMathPara>
    </w:p>
    <w:p w14:paraId="6125E31F" w14:textId="48E76943" w:rsidR="006623A8" w:rsidRDefault="006623A8" w:rsidP="00D81EC6">
      <w:pPr>
        <w:ind w:left="708"/>
        <w:jc w:val="both"/>
        <w:rPr>
          <w:rFonts w:ascii="Arial" w:eastAsiaTheme="minorEastAsia" w:hAnsi="Arial" w:cs="Arial"/>
          <w:sz w:val="24"/>
          <w:szCs w:val="24"/>
          <w:lang w:val="es-ES"/>
        </w:rPr>
      </w:pPr>
    </w:p>
    <w:p w14:paraId="70BE17DD" w14:textId="47A66209" w:rsidR="006623A8" w:rsidRDefault="006623A8" w:rsidP="00D81EC6">
      <w:pPr>
        <w:ind w:left="708"/>
        <w:jc w:val="both"/>
        <w:rPr>
          <w:rFonts w:ascii="Arial" w:eastAsiaTheme="minorEastAsia" w:hAnsi="Arial" w:cs="Arial"/>
          <w:sz w:val="24"/>
          <w:szCs w:val="24"/>
          <w:lang w:val="es-ES"/>
        </w:rPr>
      </w:pPr>
    </w:p>
    <w:p w14:paraId="550BCAB6" w14:textId="406C80FC" w:rsidR="006623A8" w:rsidRDefault="006623A8" w:rsidP="00D81EC6">
      <w:pPr>
        <w:ind w:left="708"/>
        <w:jc w:val="both"/>
        <w:rPr>
          <w:rFonts w:ascii="Arial" w:eastAsiaTheme="minorEastAsia" w:hAnsi="Arial" w:cs="Arial"/>
          <w:sz w:val="24"/>
          <w:szCs w:val="24"/>
          <w:lang w:val="es-ES"/>
        </w:rPr>
      </w:pPr>
    </w:p>
    <w:p w14:paraId="1D9D075C" w14:textId="2C3016A9" w:rsidR="006623A8" w:rsidRDefault="006623A8" w:rsidP="00D81EC6">
      <w:pPr>
        <w:ind w:left="708"/>
        <w:jc w:val="both"/>
        <w:rPr>
          <w:rFonts w:ascii="Arial" w:eastAsiaTheme="minorEastAsia" w:hAnsi="Arial" w:cs="Arial"/>
          <w:sz w:val="24"/>
          <w:szCs w:val="24"/>
          <w:lang w:val="es-ES"/>
        </w:rPr>
      </w:pPr>
    </w:p>
    <w:p w14:paraId="4BE21AC0" w14:textId="77777777" w:rsidR="006623A8" w:rsidRPr="006623A8" w:rsidRDefault="006623A8" w:rsidP="00D81EC6">
      <w:pPr>
        <w:ind w:left="708"/>
        <w:jc w:val="both"/>
        <w:rPr>
          <w:rFonts w:ascii="Arial" w:eastAsiaTheme="minorEastAsia" w:hAnsi="Arial" w:cs="Arial"/>
          <w:sz w:val="24"/>
          <w:szCs w:val="24"/>
          <w:lang w:val="es-ES"/>
        </w:rPr>
      </w:pPr>
    </w:p>
    <w:p w14:paraId="509E2F81" w14:textId="5FDDFBFC" w:rsidR="00D81EC6" w:rsidRDefault="00D81EC6" w:rsidP="00705348">
      <w:pPr>
        <w:pStyle w:val="Prrafodelista"/>
        <w:numPr>
          <w:ilvl w:val="0"/>
          <w:numId w:val="15"/>
        </w:numPr>
        <w:jc w:val="both"/>
        <w:rPr>
          <w:rFonts w:ascii="Arial" w:hAnsi="Arial" w:cs="Arial"/>
          <w:sz w:val="24"/>
          <w:szCs w:val="24"/>
          <w:lang w:val="es-ES"/>
        </w:rPr>
      </w:pPr>
      <w:r>
        <w:rPr>
          <w:rFonts w:ascii="Arial" w:hAnsi="Arial" w:cs="Arial"/>
          <w:sz w:val="24"/>
          <w:szCs w:val="24"/>
          <w:lang w:val="es-ES"/>
        </w:rPr>
        <w:lastRenderedPageBreak/>
        <w:t xml:space="preserve">La embarcación se carga a un calado de 1,5 </w:t>
      </w:r>
      <w:proofErr w:type="spellStart"/>
      <w:r>
        <w:rPr>
          <w:rFonts w:ascii="Arial" w:hAnsi="Arial" w:cs="Arial"/>
          <w:sz w:val="24"/>
          <w:szCs w:val="24"/>
          <w:lang w:val="es-ES"/>
        </w:rPr>
        <w:t>mts</w:t>
      </w:r>
      <w:proofErr w:type="spellEnd"/>
      <w:r>
        <w:rPr>
          <w:rFonts w:ascii="Arial" w:hAnsi="Arial" w:cs="Arial"/>
          <w:sz w:val="24"/>
          <w:szCs w:val="24"/>
          <w:lang w:val="es-ES"/>
        </w:rPr>
        <w:t xml:space="preserve"> en agua salada y va a un muelle ubicado en un río de agua dulce. Durante la marea baja, la profundidad del agua en el muelle es de 1,68 </w:t>
      </w:r>
      <w:proofErr w:type="spellStart"/>
      <w:r>
        <w:rPr>
          <w:rFonts w:ascii="Arial" w:hAnsi="Arial" w:cs="Arial"/>
          <w:sz w:val="24"/>
          <w:szCs w:val="24"/>
          <w:lang w:val="es-ES"/>
        </w:rPr>
        <w:t>mts</w:t>
      </w:r>
      <w:proofErr w:type="spellEnd"/>
      <w:r>
        <w:rPr>
          <w:rFonts w:ascii="Arial" w:hAnsi="Arial" w:cs="Arial"/>
          <w:sz w:val="24"/>
          <w:szCs w:val="24"/>
          <w:lang w:val="es-ES"/>
        </w:rPr>
        <w:t>. ¿Se varará la embarcación en marea baja? Justifique su respuesta.</w:t>
      </w:r>
    </w:p>
    <w:p w14:paraId="6218CC4F" w14:textId="77777777" w:rsidR="006623A8" w:rsidRDefault="006623A8" w:rsidP="006623A8">
      <w:pPr>
        <w:pStyle w:val="Prrafodelista"/>
        <w:ind w:left="1068"/>
        <w:jc w:val="both"/>
        <w:rPr>
          <w:rFonts w:ascii="Arial" w:hAnsi="Arial" w:cs="Arial"/>
          <w:sz w:val="24"/>
          <w:szCs w:val="24"/>
          <w:lang w:val="es-ES"/>
        </w:rPr>
      </w:pPr>
    </w:p>
    <w:p w14:paraId="3DD6433B" w14:textId="77777777" w:rsidR="006623A8" w:rsidRPr="006623A8" w:rsidRDefault="009231EF" w:rsidP="00D81EC6">
      <w:pPr>
        <w:ind w:left="708"/>
        <w:jc w:val="both"/>
        <w:rPr>
          <w:rFonts w:ascii="Arial" w:eastAsiaTheme="minorEastAsia" w:hAnsi="Arial" w:cs="Arial"/>
          <w:sz w:val="24"/>
          <w:szCs w:val="24"/>
          <w:lang w:val="es-ES"/>
        </w:rPr>
      </w:pPr>
      <m:oMathPara>
        <m:oMath>
          <m:r>
            <w:rPr>
              <w:rFonts w:ascii="Cambria Math" w:hAnsi="Cambria Math" w:cs="Arial"/>
              <w:sz w:val="24"/>
              <w:szCs w:val="24"/>
              <w:lang w:val="es-ES"/>
            </w:rPr>
            <m:t xml:space="preserve">36,6m*7,6m*1,5m=417,24 </m:t>
          </m:r>
          <m:sSup>
            <m:sSupPr>
              <m:ctrlPr>
                <w:rPr>
                  <w:rFonts w:ascii="Cambria Math" w:hAnsi="Cambria Math" w:cs="Arial"/>
                  <w:i/>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r>
            <w:rPr>
              <w:rFonts w:ascii="Cambria Math" w:hAnsi="Cambria Math" w:cs="Arial"/>
              <w:sz w:val="24"/>
              <w:szCs w:val="24"/>
              <w:lang w:val="es-ES"/>
            </w:rPr>
            <m:t xml:space="preserve"> </m:t>
          </m:r>
          <m:d>
            <m:dPr>
              <m:ctrlPr>
                <w:rPr>
                  <w:rFonts w:ascii="Cambria Math" w:hAnsi="Cambria Math" w:cs="Arial"/>
                  <w:i/>
                  <w:sz w:val="24"/>
                  <w:szCs w:val="24"/>
                  <w:lang w:val="es-ES"/>
                </w:rPr>
              </m:ctrlPr>
            </m:dPr>
            <m:e>
              <m:r>
                <w:rPr>
                  <w:rFonts w:ascii="Cambria Math" w:hAnsi="Cambria Math" w:cs="Arial"/>
                  <w:sz w:val="24"/>
                  <w:szCs w:val="24"/>
                  <w:lang w:val="es-ES"/>
                </w:rPr>
                <m:t>Volumen Sumergido AguaS</m:t>
              </m:r>
            </m:e>
          </m:d>
          <m:r>
            <m:rPr>
              <m:sty m:val="p"/>
            </m:rPr>
            <w:rPr>
              <w:rFonts w:ascii="Cambria Math" w:hAnsi="Cambria Math" w:cs="Arial"/>
              <w:sz w:val="24"/>
              <w:szCs w:val="24"/>
              <w:lang w:val="es-ES"/>
            </w:rPr>
            <w:br/>
          </m:r>
        </m:oMath>
        <m:oMath>
          <m:r>
            <w:rPr>
              <w:rFonts w:ascii="Cambria Math" w:hAnsi="Cambria Math" w:cs="Arial"/>
              <w:sz w:val="24"/>
              <w:szCs w:val="24"/>
              <w:lang w:val="es-ES"/>
            </w:rPr>
            <m:t xml:space="preserve">417,24 </m:t>
          </m:r>
          <m:sSup>
            <m:sSupPr>
              <m:ctrlPr>
                <w:rPr>
                  <w:rFonts w:ascii="Cambria Math" w:hAnsi="Cambria Math" w:cs="Arial"/>
                  <w:i/>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r>
            <w:rPr>
              <w:rFonts w:ascii="Cambria Math" w:hAnsi="Cambria Math" w:cs="Arial"/>
              <w:sz w:val="24"/>
              <w:szCs w:val="24"/>
              <w:lang w:val="es-ES"/>
            </w:rPr>
            <m:t>*1,025</m:t>
          </m:r>
          <m:f>
            <m:fPr>
              <m:ctrlPr>
                <w:rPr>
                  <w:rFonts w:ascii="Cambria Math" w:hAnsi="Cambria Math" w:cs="Arial"/>
                  <w:i/>
                  <w:sz w:val="24"/>
                  <w:szCs w:val="24"/>
                  <w:lang w:val="es-ES"/>
                </w:rPr>
              </m:ctrlPr>
            </m:fPr>
            <m:num>
              <m:r>
                <w:rPr>
                  <w:rFonts w:ascii="Cambria Math" w:hAnsi="Cambria Math" w:cs="Arial"/>
                  <w:sz w:val="24"/>
                  <w:szCs w:val="24"/>
                  <w:lang w:val="es-ES"/>
                </w:rPr>
                <m:t>T</m:t>
              </m:r>
            </m:num>
            <m:den>
              <m:sSup>
                <m:sSupPr>
                  <m:ctrlPr>
                    <w:rPr>
                      <w:rFonts w:ascii="Cambria Math" w:hAnsi="Cambria Math" w:cs="Arial"/>
                      <w:i/>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den>
          </m:f>
          <m:r>
            <w:rPr>
              <w:rFonts w:ascii="Cambria Math" w:hAnsi="Cambria Math" w:cs="Arial"/>
              <w:sz w:val="24"/>
              <w:szCs w:val="24"/>
              <w:lang w:val="es-ES"/>
            </w:rPr>
            <m:t xml:space="preserve">=427,671 T </m:t>
          </m:r>
          <m:d>
            <m:dPr>
              <m:ctrlPr>
                <w:rPr>
                  <w:rFonts w:ascii="Cambria Math" w:hAnsi="Cambria Math" w:cs="Arial"/>
                  <w:i/>
                  <w:sz w:val="24"/>
                  <w:szCs w:val="24"/>
                  <w:lang w:val="es-ES"/>
                </w:rPr>
              </m:ctrlPr>
            </m:dPr>
            <m:e>
              <m:r>
                <w:rPr>
                  <w:rFonts w:ascii="Cambria Math" w:hAnsi="Cambria Math" w:cs="Arial"/>
                  <w:sz w:val="24"/>
                  <w:szCs w:val="24"/>
                  <w:lang w:val="es-ES"/>
                </w:rPr>
                <m:t>Desplazamiento AguaS</m:t>
              </m:r>
            </m:e>
          </m:d>
          <m:r>
            <m:rPr>
              <m:sty m:val="p"/>
            </m:rPr>
            <w:rPr>
              <w:rFonts w:ascii="Cambria Math" w:hAnsi="Cambria Math" w:cs="Arial"/>
              <w:sz w:val="24"/>
              <w:szCs w:val="24"/>
              <w:lang w:val="es-ES"/>
            </w:rPr>
            <w:br/>
          </m:r>
        </m:oMath>
        <m:oMath>
          <m:f>
            <m:fPr>
              <m:ctrlPr>
                <w:rPr>
                  <w:rFonts w:ascii="Cambria Math" w:hAnsi="Cambria Math" w:cs="Arial"/>
                  <w:i/>
                  <w:sz w:val="24"/>
                  <w:szCs w:val="24"/>
                  <w:lang w:val="es-ES"/>
                </w:rPr>
              </m:ctrlPr>
            </m:fPr>
            <m:num>
              <m:r>
                <w:rPr>
                  <w:rFonts w:ascii="Cambria Math" w:hAnsi="Cambria Math" w:cs="Arial"/>
                  <w:sz w:val="24"/>
                  <w:szCs w:val="24"/>
                  <w:lang w:val="es-ES"/>
                </w:rPr>
                <m:t>427,671 T</m:t>
              </m:r>
            </m:num>
            <m:den>
              <m:r>
                <w:rPr>
                  <w:rFonts w:ascii="Cambria Math" w:hAnsi="Cambria Math" w:cs="Arial"/>
                  <w:sz w:val="24"/>
                  <w:szCs w:val="24"/>
                  <w:lang w:val="es-ES"/>
                </w:rPr>
                <m:t>1,000</m:t>
              </m:r>
              <m:f>
                <m:fPr>
                  <m:ctrlPr>
                    <w:rPr>
                      <w:rFonts w:ascii="Cambria Math" w:hAnsi="Cambria Math" w:cs="Arial"/>
                      <w:i/>
                      <w:sz w:val="24"/>
                      <w:szCs w:val="24"/>
                      <w:lang w:val="es-ES"/>
                    </w:rPr>
                  </m:ctrlPr>
                </m:fPr>
                <m:num>
                  <m:r>
                    <w:rPr>
                      <w:rFonts w:ascii="Cambria Math" w:hAnsi="Cambria Math" w:cs="Arial"/>
                      <w:sz w:val="24"/>
                      <w:szCs w:val="24"/>
                      <w:lang w:val="es-ES"/>
                    </w:rPr>
                    <m:t>T</m:t>
                  </m:r>
                </m:num>
                <m:den>
                  <m:sSup>
                    <m:sSupPr>
                      <m:ctrlPr>
                        <w:rPr>
                          <w:rFonts w:ascii="Cambria Math" w:hAnsi="Cambria Math" w:cs="Arial"/>
                          <w:i/>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den>
              </m:f>
            </m:den>
          </m:f>
          <m:r>
            <w:rPr>
              <w:rFonts w:ascii="Cambria Math" w:hAnsi="Cambria Math" w:cs="Arial"/>
              <w:sz w:val="24"/>
              <w:szCs w:val="24"/>
              <w:lang w:val="es-ES"/>
            </w:rPr>
            <m:t xml:space="preserve">=427,671 </m:t>
          </m:r>
          <m:sSup>
            <m:sSupPr>
              <m:ctrlPr>
                <w:rPr>
                  <w:rFonts w:ascii="Cambria Math" w:hAnsi="Cambria Math" w:cs="Arial"/>
                  <w:i/>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d>
            <m:dPr>
              <m:ctrlPr>
                <w:rPr>
                  <w:rFonts w:ascii="Cambria Math" w:eastAsiaTheme="minorEastAsia" w:hAnsi="Cambria Math" w:cs="Arial"/>
                  <w:i/>
                  <w:sz w:val="24"/>
                  <w:szCs w:val="24"/>
                  <w:lang w:val="es-ES"/>
                </w:rPr>
              </m:ctrlPr>
            </m:dPr>
            <m:e>
              <m:r>
                <w:rPr>
                  <w:rFonts w:ascii="Cambria Math" w:eastAsiaTheme="minorEastAsia" w:hAnsi="Cambria Math" w:cs="Arial"/>
                  <w:sz w:val="24"/>
                  <w:szCs w:val="24"/>
                  <w:lang w:val="es-ES"/>
                </w:rPr>
                <m:t>Volumen Sumergido AguaD</m:t>
              </m:r>
            </m:e>
          </m:d>
          <m:r>
            <m:rPr>
              <m:sty m:val="p"/>
            </m:rPr>
            <w:rPr>
              <w:rFonts w:ascii="Cambria Math" w:eastAsiaTheme="minorEastAsia" w:hAnsi="Cambria Math" w:cs="Arial"/>
              <w:sz w:val="24"/>
              <w:szCs w:val="24"/>
              <w:lang w:val="es-ES"/>
            </w:rPr>
            <w:br/>
          </m:r>
        </m:oMath>
        <m:oMath>
          <m:f>
            <m:fPr>
              <m:ctrlPr>
                <w:rPr>
                  <w:rFonts w:ascii="Cambria Math" w:hAnsi="Cambria Math" w:cs="Arial"/>
                  <w:i/>
                  <w:sz w:val="24"/>
                  <w:szCs w:val="24"/>
                  <w:lang w:val="es-ES"/>
                </w:rPr>
              </m:ctrlPr>
            </m:fPr>
            <m:num>
              <m:r>
                <w:rPr>
                  <w:rFonts w:ascii="Cambria Math" w:hAnsi="Cambria Math" w:cs="Arial"/>
                  <w:sz w:val="24"/>
                  <w:szCs w:val="24"/>
                  <w:lang w:val="es-ES"/>
                </w:rPr>
                <m:t xml:space="preserve">427,671 </m:t>
              </m:r>
              <m:sSup>
                <m:sSupPr>
                  <m:ctrlPr>
                    <w:rPr>
                      <w:rFonts w:ascii="Cambria Math" w:hAnsi="Cambria Math" w:cs="Arial"/>
                      <w:i/>
                      <w:sz w:val="24"/>
                      <w:szCs w:val="24"/>
                      <w:lang w:val="es-ES"/>
                    </w:rPr>
                  </m:ctrlPr>
                </m:sSupPr>
                <m:e>
                  <m:r>
                    <w:rPr>
                      <w:rFonts w:ascii="Cambria Math" w:hAnsi="Cambria Math" w:cs="Arial"/>
                      <w:sz w:val="24"/>
                      <w:szCs w:val="24"/>
                      <w:lang w:val="es-ES"/>
                    </w:rPr>
                    <m:t>m</m:t>
                  </m:r>
                </m:e>
                <m:sup>
                  <m:r>
                    <w:rPr>
                      <w:rFonts w:ascii="Cambria Math" w:hAnsi="Cambria Math" w:cs="Arial"/>
                      <w:sz w:val="24"/>
                      <w:szCs w:val="24"/>
                      <w:lang w:val="es-ES"/>
                    </w:rPr>
                    <m:t>3</m:t>
                  </m:r>
                </m:sup>
              </m:sSup>
            </m:num>
            <m:den>
              <m:d>
                <m:dPr>
                  <m:ctrlPr>
                    <w:rPr>
                      <w:rFonts w:ascii="Cambria Math" w:hAnsi="Cambria Math" w:cs="Arial"/>
                      <w:i/>
                      <w:sz w:val="24"/>
                      <w:szCs w:val="24"/>
                      <w:lang w:val="es-ES"/>
                    </w:rPr>
                  </m:ctrlPr>
                </m:dPr>
                <m:e>
                  <m:r>
                    <w:rPr>
                      <w:rFonts w:ascii="Cambria Math" w:hAnsi="Cambria Math" w:cs="Arial"/>
                      <w:sz w:val="24"/>
                      <w:szCs w:val="24"/>
                      <w:lang w:val="es-ES"/>
                    </w:rPr>
                    <m:t>36,6m*7,6m</m:t>
                  </m:r>
                </m:e>
              </m:d>
            </m:den>
          </m:f>
          <m:r>
            <w:rPr>
              <w:rFonts w:ascii="Cambria Math" w:eastAsiaTheme="minorEastAsia" w:hAnsi="Cambria Math" w:cs="Arial"/>
              <w:sz w:val="24"/>
              <w:szCs w:val="24"/>
              <w:lang w:val="es-ES"/>
            </w:rPr>
            <m:t xml:space="preserve">=1,5375m </m:t>
          </m:r>
          <m:d>
            <m:dPr>
              <m:ctrlPr>
                <w:rPr>
                  <w:rFonts w:ascii="Cambria Math" w:eastAsiaTheme="minorEastAsia" w:hAnsi="Cambria Math" w:cs="Arial"/>
                  <w:i/>
                  <w:sz w:val="24"/>
                  <w:szCs w:val="24"/>
                  <w:lang w:val="es-ES"/>
                </w:rPr>
              </m:ctrlPr>
            </m:dPr>
            <m:e>
              <m:r>
                <w:rPr>
                  <w:rFonts w:ascii="Cambria Math" w:eastAsiaTheme="minorEastAsia" w:hAnsi="Cambria Math" w:cs="Arial"/>
                  <w:sz w:val="24"/>
                  <w:szCs w:val="24"/>
                  <w:lang w:val="es-ES"/>
                </w:rPr>
                <m:t>Calado AguaD</m:t>
              </m:r>
            </m:e>
          </m:d>
        </m:oMath>
      </m:oMathPara>
    </w:p>
    <w:p w14:paraId="42D2F206" w14:textId="299E6D5D" w:rsidR="00D81EC6" w:rsidRPr="00D81EC6" w:rsidRDefault="002C2A85" w:rsidP="00D81EC6">
      <w:pPr>
        <w:ind w:left="708"/>
        <w:jc w:val="both"/>
        <w:rPr>
          <w:rFonts w:ascii="Arial" w:hAnsi="Arial" w:cs="Arial"/>
          <w:sz w:val="24"/>
          <w:szCs w:val="24"/>
          <w:lang w:val="es-ES"/>
        </w:rPr>
      </w:pPr>
      <m:oMathPara>
        <m:oMath>
          <m:r>
            <m:rPr>
              <m:sty m:val="p"/>
            </m:rPr>
            <w:rPr>
              <w:rFonts w:ascii="Cambria Math" w:eastAsiaTheme="minorEastAsia" w:hAnsi="Cambria Math" w:cs="Arial"/>
              <w:sz w:val="24"/>
              <w:szCs w:val="24"/>
              <w:lang w:val="es-ES"/>
            </w:rPr>
            <w:br/>
          </m:r>
        </m:oMath>
        <m:oMath>
          <m:r>
            <w:rPr>
              <w:rFonts w:ascii="Cambria Math" w:hAnsi="Cambria Math" w:cs="Arial"/>
              <w:sz w:val="24"/>
              <w:szCs w:val="24"/>
              <w:lang w:val="es-ES"/>
            </w:rPr>
            <m:t>La embarcación NO se vara a pesar de pasar al río de agua dulce, ya que su calado</m:t>
          </m:r>
          <m:r>
            <m:rPr>
              <m:sty m:val="p"/>
            </m:rPr>
            <w:rPr>
              <w:rFonts w:ascii="Cambria Math" w:hAnsi="Cambria Math" w:cs="Arial"/>
              <w:sz w:val="24"/>
              <w:szCs w:val="24"/>
              <w:lang w:val="es-ES"/>
            </w:rPr>
            <w:br/>
          </m:r>
        </m:oMath>
        <m:oMath>
          <m:r>
            <w:rPr>
              <w:rFonts w:ascii="Cambria Math" w:hAnsi="Cambria Math" w:cs="Arial"/>
              <w:sz w:val="24"/>
              <w:szCs w:val="24"/>
              <w:lang w:val="es-ES"/>
            </w:rPr>
            <m:t>es de 1,5375 m, el cual si es mayor a los 1,5 m de agua salada, pero a pesar de eso</m:t>
          </m:r>
          <m:r>
            <m:rPr>
              <m:sty m:val="p"/>
            </m:rPr>
            <w:rPr>
              <w:rFonts w:ascii="Cambria Math" w:hAnsi="Cambria Math" w:cs="Arial"/>
              <w:sz w:val="24"/>
              <w:szCs w:val="24"/>
              <w:lang w:val="es-ES"/>
            </w:rPr>
            <w:br/>
          </m:r>
        </m:oMath>
        <m:oMath>
          <m:r>
            <w:rPr>
              <w:rFonts w:ascii="Cambria Math" w:hAnsi="Cambria Math" w:cs="Arial"/>
              <w:sz w:val="24"/>
              <w:szCs w:val="24"/>
              <w:lang w:val="es-ES"/>
            </w:rPr>
            <m:t>la profundidad de agua en el muelle es de 1,68m, la cual es mayor, por lo que tiene</m:t>
          </m:r>
          <m:r>
            <m:rPr>
              <m:sty m:val="p"/>
            </m:rPr>
            <w:rPr>
              <w:rFonts w:ascii="Cambria Math" w:hAnsi="Cambria Math" w:cs="Arial"/>
              <w:sz w:val="24"/>
              <w:szCs w:val="24"/>
              <w:lang w:val="es-ES"/>
            </w:rPr>
            <w:br/>
          </m:r>
        </m:oMath>
        <m:oMath>
          <m:r>
            <w:rPr>
              <w:rFonts w:ascii="Cambria Math" w:hAnsi="Cambria Math" w:cs="Arial"/>
              <w:sz w:val="24"/>
              <w:szCs w:val="24"/>
              <w:lang w:val="es-ES"/>
            </w:rPr>
            <m:t>0,1425m de seguridad para el calado, siendo un peligro pero no emergencia.</m:t>
          </m:r>
        </m:oMath>
      </m:oMathPara>
    </w:p>
    <w:p w14:paraId="23B67E75" w14:textId="511D526B" w:rsidR="00D81EC6" w:rsidRDefault="00D81EC6" w:rsidP="00D81EC6">
      <w:pPr>
        <w:jc w:val="both"/>
        <w:rPr>
          <w:rFonts w:ascii="Arial" w:hAnsi="Arial" w:cs="Arial"/>
          <w:sz w:val="24"/>
          <w:szCs w:val="24"/>
          <w:lang w:val="es-ES"/>
        </w:rPr>
      </w:pPr>
    </w:p>
    <w:p w14:paraId="6CEFA0CB" w14:textId="3FF8885A" w:rsidR="00D81EC6" w:rsidRDefault="00D81EC6" w:rsidP="00D81EC6">
      <w:pPr>
        <w:jc w:val="both"/>
        <w:rPr>
          <w:rFonts w:ascii="Arial" w:hAnsi="Arial" w:cs="Arial"/>
          <w:sz w:val="24"/>
          <w:szCs w:val="24"/>
          <w:lang w:val="es-ES"/>
        </w:rPr>
      </w:pPr>
    </w:p>
    <w:p w14:paraId="3C93C13B" w14:textId="688E67B8" w:rsidR="00D81EC6" w:rsidRDefault="00D81EC6" w:rsidP="00D81EC6">
      <w:pPr>
        <w:jc w:val="both"/>
        <w:rPr>
          <w:rFonts w:ascii="Arial" w:hAnsi="Arial" w:cs="Arial"/>
          <w:sz w:val="24"/>
          <w:szCs w:val="24"/>
          <w:lang w:val="es-ES"/>
        </w:rPr>
      </w:pPr>
    </w:p>
    <w:p w14:paraId="3A2DE2D9" w14:textId="0D6472FB" w:rsidR="00813EDC" w:rsidRDefault="00813EDC" w:rsidP="00D81EC6">
      <w:pPr>
        <w:jc w:val="both"/>
        <w:rPr>
          <w:rFonts w:ascii="Arial" w:hAnsi="Arial" w:cs="Arial"/>
          <w:sz w:val="24"/>
          <w:szCs w:val="24"/>
          <w:lang w:val="es-ES"/>
        </w:rPr>
      </w:pPr>
    </w:p>
    <w:p w14:paraId="619BB9FC" w14:textId="2E3AD83B" w:rsidR="00813EDC" w:rsidRDefault="00813EDC" w:rsidP="00D81EC6">
      <w:pPr>
        <w:jc w:val="both"/>
        <w:rPr>
          <w:rFonts w:ascii="Arial" w:hAnsi="Arial" w:cs="Arial"/>
          <w:sz w:val="24"/>
          <w:szCs w:val="24"/>
          <w:lang w:val="es-ES"/>
        </w:rPr>
      </w:pPr>
    </w:p>
    <w:p w14:paraId="2286278D" w14:textId="0FA81714" w:rsidR="00813EDC" w:rsidRDefault="00813EDC" w:rsidP="00D81EC6">
      <w:pPr>
        <w:jc w:val="both"/>
        <w:rPr>
          <w:rFonts w:ascii="Arial" w:hAnsi="Arial" w:cs="Arial"/>
          <w:sz w:val="24"/>
          <w:szCs w:val="24"/>
          <w:lang w:val="es-ES"/>
        </w:rPr>
      </w:pPr>
    </w:p>
    <w:p w14:paraId="3E8A1F5A" w14:textId="53E1854E" w:rsidR="00813EDC" w:rsidRDefault="00813EDC" w:rsidP="00D81EC6">
      <w:pPr>
        <w:jc w:val="both"/>
        <w:rPr>
          <w:rFonts w:ascii="Arial" w:hAnsi="Arial" w:cs="Arial"/>
          <w:sz w:val="24"/>
          <w:szCs w:val="24"/>
          <w:lang w:val="es-ES"/>
        </w:rPr>
      </w:pPr>
    </w:p>
    <w:p w14:paraId="0DC3D15D" w14:textId="2C438FF6" w:rsidR="00813EDC" w:rsidRDefault="00813EDC" w:rsidP="00D81EC6">
      <w:pPr>
        <w:jc w:val="both"/>
        <w:rPr>
          <w:rFonts w:ascii="Arial" w:hAnsi="Arial" w:cs="Arial"/>
          <w:sz w:val="24"/>
          <w:szCs w:val="24"/>
          <w:lang w:val="es-ES"/>
        </w:rPr>
      </w:pPr>
    </w:p>
    <w:p w14:paraId="36F6AC88" w14:textId="3C290AEC" w:rsidR="00813EDC" w:rsidRDefault="00813EDC" w:rsidP="00D81EC6">
      <w:pPr>
        <w:jc w:val="both"/>
        <w:rPr>
          <w:rFonts w:ascii="Arial" w:hAnsi="Arial" w:cs="Arial"/>
          <w:sz w:val="24"/>
          <w:szCs w:val="24"/>
          <w:lang w:val="es-ES"/>
        </w:rPr>
      </w:pPr>
    </w:p>
    <w:p w14:paraId="0D94CB0A" w14:textId="203E072A" w:rsidR="006623A8" w:rsidRDefault="006623A8" w:rsidP="00D81EC6">
      <w:pPr>
        <w:jc w:val="both"/>
        <w:rPr>
          <w:rFonts w:ascii="Arial" w:hAnsi="Arial" w:cs="Arial"/>
          <w:sz w:val="24"/>
          <w:szCs w:val="24"/>
          <w:lang w:val="es-ES"/>
        </w:rPr>
      </w:pPr>
    </w:p>
    <w:p w14:paraId="06A5A982" w14:textId="1C648C23" w:rsidR="006623A8" w:rsidRDefault="006623A8" w:rsidP="00D81EC6">
      <w:pPr>
        <w:jc w:val="both"/>
        <w:rPr>
          <w:rFonts w:ascii="Arial" w:hAnsi="Arial" w:cs="Arial"/>
          <w:sz w:val="24"/>
          <w:szCs w:val="24"/>
          <w:lang w:val="es-ES"/>
        </w:rPr>
      </w:pPr>
    </w:p>
    <w:p w14:paraId="5860DF20" w14:textId="175CA23F" w:rsidR="006623A8" w:rsidRDefault="006623A8" w:rsidP="00D81EC6">
      <w:pPr>
        <w:jc w:val="both"/>
        <w:rPr>
          <w:rFonts w:ascii="Arial" w:hAnsi="Arial" w:cs="Arial"/>
          <w:sz w:val="24"/>
          <w:szCs w:val="24"/>
          <w:lang w:val="es-ES"/>
        </w:rPr>
      </w:pPr>
    </w:p>
    <w:p w14:paraId="57C919A3" w14:textId="58E95862" w:rsidR="006623A8" w:rsidRDefault="006623A8" w:rsidP="00D81EC6">
      <w:pPr>
        <w:jc w:val="both"/>
        <w:rPr>
          <w:rFonts w:ascii="Arial" w:hAnsi="Arial" w:cs="Arial"/>
          <w:sz w:val="24"/>
          <w:szCs w:val="24"/>
          <w:lang w:val="es-ES"/>
        </w:rPr>
      </w:pPr>
    </w:p>
    <w:p w14:paraId="0AF07D19" w14:textId="77777777" w:rsidR="006623A8" w:rsidRDefault="006623A8" w:rsidP="00D81EC6">
      <w:pPr>
        <w:jc w:val="both"/>
        <w:rPr>
          <w:rFonts w:ascii="Arial" w:hAnsi="Arial" w:cs="Arial"/>
          <w:sz w:val="24"/>
          <w:szCs w:val="24"/>
          <w:lang w:val="es-ES"/>
        </w:rPr>
      </w:pPr>
    </w:p>
    <w:p w14:paraId="7A3B2418" w14:textId="49E4ACEC" w:rsidR="00813EDC" w:rsidRDefault="00813EDC" w:rsidP="00D81EC6">
      <w:pPr>
        <w:jc w:val="both"/>
        <w:rPr>
          <w:rFonts w:ascii="Arial" w:hAnsi="Arial" w:cs="Arial"/>
          <w:sz w:val="24"/>
          <w:szCs w:val="24"/>
          <w:lang w:val="es-ES"/>
        </w:rPr>
      </w:pPr>
    </w:p>
    <w:p w14:paraId="64CAAB7B" w14:textId="77777777" w:rsidR="00813EDC" w:rsidRPr="00D81EC6" w:rsidRDefault="00813EDC" w:rsidP="00D81EC6">
      <w:pPr>
        <w:jc w:val="both"/>
        <w:rPr>
          <w:rFonts w:ascii="Arial" w:hAnsi="Arial" w:cs="Arial"/>
          <w:sz w:val="24"/>
          <w:szCs w:val="24"/>
          <w:lang w:val="es-ES"/>
        </w:rPr>
      </w:pPr>
    </w:p>
    <w:p w14:paraId="234C13B0" w14:textId="7C1E34F9" w:rsidR="00510F17" w:rsidRPr="00510F17" w:rsidRDefault="009E3B1A" w:rsidP="00510F17">
      <w:pPr>
        <w:pStyle w:val="Prrafodelista"/>
        <w:numPr>
          <w:ilvl w:val="0"/>
          <w:numId w:val="7"/>
        </w:numPr>
        <w:jc w:val="both"/>
        <w:rPr>
          <w:rFonts w:ascii="Arial" w:hAnsi="Arial" w:cs="Arial"/>
          <w:b/>
          <w:bCs/>
          <w:sz w:val="24"/>
          <w:szCs w:val="24"/>
          <w:lang w:val="es-ES"/>
        </w:rPr>
      </w:pPr>
      <w:r>
        <w:rPr>
          <w:rFonts w:ascii="Arial" w:hAnsi="Arial" w:cs="Arial"/>
          <w:b/>
          <w:bCs/>
          <w:sz w:val="24"/>
          <w:szCs w:val="24"/>
          <w:lang w:val="es-ES"/>
        </w:rPr>
        <w:lastRenderedPageBreak/>
        <w:t>ESTABILIDAD ESTÁTICA</w:t>
      </w:r>
    </w:p>
    <w:p w14:paraId="66FCE693" w14:textId="5F085D1A" w:rsidR="00510F17" w:rsidRDefault="00510F17" w:rsidP="00510F17">
      <w:pPr>
        <w:jc w:val="both"/>
        <w:rPr>
          <w:rFonts w:ascii="Arial" w:hAnsi="Arial" w:cs="Arial"/>
          <w:sz w:val="24"/>
          <w:szCs w:val="24"/>
          <w:lang w:val="es-ES"/>
        </w:rPr>
      </w:pPr>
    </w:p>
    <w:p w14:paraId="58FD5EA0" w14:textId="3CF80752" w:rsidR="00A1785B" w:rsidRDefault="00813EDC" w:rsidP="00A1785B">
      <w:pPr>
        <w:pStyle w:val="Prrafodelista"/>
        <w:numPr>
          <w:ilvl w:val="0"/>
          <w:numId w:val="8"/>
        </w:numPr>
        <w:jc w:val="both"/>
        <w:rPr>
          <w:rFonts w:ascii="Arial" w:hAnsi="Arial" w:cs="Arial"/>
          <w:sz w:val="24"/>
          <w:szCs w:val="24"/>
          <w:lang w:val="es-ES"/>
        </w:rPr>
      </w:pPr>
      <w:r w:rsidRPr="00813EDC">
        <w:rPr>
          <w:rFonts w:ascii="Arial" w:hAnsi="Arial" w:cs="Arial"/>
          <w:sz w:val="24"/>
          <w:szCs w:val="24"/>
          <w:lang w:val="es-ES"/>
        </w:rPr>
        <w:t>Determinar la ubicación vertical del G a su llegada a Isla de Pascua</w:t>
      </w:r>
      <w:r>
        <w:rPr>
          <w:rFonts w:ascii="Arial" w:hAnsi="Arial" w:cs="Arial"/>
          <w:sz w:val="24"/>
          <w:szCs w:val="24"/>
          <w:lang w:val="es-ES"/>
        </w:rPr>
        <w:t>.</w:t>
      </w:r>
    </w:p>
    <w:p w14:paraId="4BCA6577" w14:textId="1D7FEBB8" w:rsidR="00076929" w:rsidRPr="00076929" w:rsidRDefault="002E718A" w:rsidP="00076929">
      <w:pPr>
        <w:ind w:left="360"/>
        <w:jc w:val="both"/>
        <w:rPr>
          <w:rFonts w:ascii="Arial" w:eastAsiaTheme="minorEastAsia" w:hAnsi="Arial" w:cs="Arial"/>
          <w:sz w:val="24"/>
          <w:szCs w:val="24"/>
          <w:lang w:val="es-ES"/>
        </w:rPr>
      </w:pPr>
      <m:oMathPara>
        <m:oMath>
          <m:r>
            <w:rPr>
              <w:rFonts w:ascii="Cambria Math" w:eastAsiaTheme="minorEastAsia" w:hAnsi="Cambria Math" w:cs="Arial"/>
              <w:sz w:val="24"/>
              <w:szCs w:val="24"/>
              <w:lang w:val="es-ES"/>
            </w:rPr>
            <m:t xml:space="preserve">         </m:t>
          </m:r>
          <m:r>
            <w:rPr>
              <w:rFonts w:ascii="Cambria Math" w:eastAsiaTheme="minorEastAsia" w:hAnsi="Cambria Math" w:cs="Arial"/>
              <w:sz w:val="24"/>
              <w:szCs w:val="24"/>
              <w:lang w:val="es-ES"/>
            </w:rPr>
            <m:t xml:space="preserve">                   </m:t>
          </m:r>
          <m:r>
            <w:rPr>
              <w:rFonts w:ascii="Cambria Math" w:eastAsiaTheme="minorEastAsia" w:hAnsi="Cambria Math" w:cs="Arial"/>
              <w:sz w:val="24"/>
              <w:szCs w:val="24"/>
              <w:lang w:val="es-ES"/>
            </w:rPr>
            <m:t>605LT→100%</m:t>
          </m:r>
          <m:r>
            <w:rPr>
              <w:rFonts w:ascii="Cambria Math" w:eastAsiaTheme="minorEastAsia" w:hAnsi="Cambria Math" w:cs="Arial"/>
              <w:sz w:val="24"/>
              <w:szCs w:val="24"/>
              <w:lang w:val="es-ES"/>
            </w:rPr>
            <w:br/>
          </m:r>
        </m:oMath>
        <m:oMath>
          <m:r>
            <w:rPr>
              <w:rFonts w:ascii="Cambria Math" w:eastAsiaTheme="minorEastAsia" w:hAnsi="Cambria Math" w:cs="Arial"/>
              <w:sz w:val="24"/>
              <w:szCs w:val="24"/>
              <w:lang w:val="es-ES"/>
            </w:rPr>
            <m:t xml:space="preserve">                  </m:t>
          </m:r>
          <m:r>
            <w:rPr>
              <w:rFonts w:ascii="Cambria Math" w:eastAsiaTheme="minorEastAsia" w:hAnsi="Cambria Math" w:cs="Arial"/>
              <w:sz w:val="24"/>
              <w:szCs w:val="24"/>
              <w:lang w:val="es-ES"/>
            </w:rPr>
            <m:t>Consumido→65%</m:t>
          </m:r>
          <m:r>
            <w:rPr>
              <w:rFonts w:ascii="Cambria Math" w:eastAsiaTheme="minorEastAsia" w:hAnsi="Cambria Math" w:cs="Arial"/>
              <w:sz w:val="24"/>
              <w:szCs w:val="24"/>
              <w:lang w:val="es-ES"/>
            </w:rPr>
            <w:br/>
          </m:r>
        </m:oMath>
        <m:oMath>
          <m:r>
            <w:rPr>
              <w:rFonts w:ascii="Cambria Math" w:eastAsiaTheme="minorEastAsia" w:hAnsi="Cambria Math" w:cs="Arial"/>
              <w:sz w:val="24"/>
              <w:szCs w:val="24"/>
              <w:lang w:val="es-ES"/>
            </w:rPr>
            <m:t xml:space="preserve">           </m:t>
          </m:r>
          <m:f>
            <m:fPr>
              <m:ctrlPr>
                <w:rPr>
                  <w:rFonts w:ascii="Cambria Math" w:eastAsiaTheme="minorEastAsia" w:hAnsi="Cambria Math" w:cs="Arial"/>
                  <w:i/>
                  <w:sz w:val="24"/>
                  <w:szCs w:val="24"/>
                  <w:lang w:val="es-ES"/>
                </w:rPr>
              </m:ctrlPr>
            </m:fPr>
            <m:num>
              <m:r>
                <w:rPr>
                  <w:rFonts w:ascii="Cambria Math" w:eastAsiaTheme="minorEastAsia" w:hAnsi="Cambria Math" w:cs="Arial"/>
                  <w:sz w:val="24"/>
                  <w:szCs w:val="24"/>
                  <w:lang w:val="es-ES"/>
                </w:rPr>
                <m:t>65%*605LT</m:t>
              </m:r>
            </m:num>
            <m:den>
              <m:r>
                <w:rPr>
                  <w:rFonts w:ascii="Cambria Math" w:eastAsiaTheme="minorEastAsia" w:hAnsi="Cambria Math" w:cs="Arial"/>
                  <w:sz w:val="24"/>
                  <w:szCs w:val="24"/>
                  <w:lang w:val="es-ES"/>
                </w:rPr>
                <m:t>100%</m:t>
              </m:r>
            </m:den>
          </m:f>
          <m:r>
            <w:rPr>
              <w:rFonts w:ascii="Cambria Math" w:eastAsiaTheme="minorEastAsia" w:hAnsi="Cambria Math" w:cs="Arial"/>
              <w:sz w:val="24"/>
              <w:szCs w:val="24"/>
              <w:lang w:val="es-ES"/>
            </w:rPr>
            <m:t>=393,25</m:t>
          </m:r>
          <m:r>
            <w:rPr>
              <w:rFonts w:ascii="Cambria Math" w:eastAsiaTheme="minorEastAsia" w:hAnsi="Cambria Math" w:cs="Arial"/>
              <w:sz w:val="24"/>
              <w:szCs w:val="24"/>
              <w:lang w:val="es-ES"/>
            </w:rPr>
            <m:t xml:space="preserve"> </m:t>
          </m:r>
          <m:r>
            <w:rPr>
              <w:rFonts w:ascii="Cambria Math" w:eastAsiaTheme="minorEastAsia" w:hAnsi="Cambria Math" w:cs="Arial"/>
              <w:sz w:val="24"/>
              <w:szCs w:val="24"/>
              <w:lang w:val="es-ES"/>
            </w:rPr>
            <m:t>LT→Consumido</m:t>
          </m:r>
          <m:r>
            <w:rPr>
              <w:rFonts w:ascii="Cambria Math" w:eastAsiaTheme="minorEastAsia" w:hAnsi="Cambria Math" w:cs="Arial"/>
              <w:sz w:val="24"/>
              <w:szCs w:val="24"/>
              <w:lang w:val="es-ES"/>
            </w:rPr>
            <w:br/>
          </m:r>
        </m:oMath>
        <m:oMath>
          <m:r>
            <w:rPr>
              <w:rFonts w:ascii="Cambria Math" w:eastAsiaTheme="minorEastAsia" w:hAnsi="Cambria Math" w:cs="Arial"/>
              <w:sz w:val="24"/>
              <w:szCs w:val="24"/>
              <w:lang w:val="es-ES"/>
            </w:rPr>
            <m:t>605</m:t>
          </m:r>
          <m:r>
            <w:rPr>
              <w:rFonts w:ascii="Cambria Math" w:eastAsiaTheme="minorEastAsia" w:hAnsi="Cambria Math" w:cs="Arial"/>
              <w:sz w:val="24"/>
              <w:szCs w:val="24"/>
              <w:lang w:val="es-ES"/>
            </w:rPr>
            <m:t>LT</m:t>
          </m:r>
          <m:r>
            <w:rPr>
              <w:rFonts w:ascii="Cambria Math" w:eastAsiaTheme="minorEastAsia" w:hAnsi="Cambria Math" w:cs="Arial"/>
              <w:sz w:val="24"/>
              <w:szCs w:val="24"/>
              <w:lang w:val="es-ES"/>
            </w:rPr>
            <m:t>-393,25</m:t>
          </m:r>
          <m:r>
            <w:rPr>
              <w:rFonts w:ascii="Cambria Math" w:eastAsiaTheme="minorEastAsia" w:hAnsi="Cambria Math" w:cs="Arial"/>
              <w:sz w:val="24"/>
              <w:szCs w:val="24"/>
              <w:lang w:val="es-ES"/>
            </w:rPr>
            <m:t>LT</m:t>
          </m:r>
          <m:r>
            <w:rPr>
              <w:rFonts w:ascii="Cambria Math" w:eastAsiaTheme="minorEastAsia" w:hAnsi="Cambria Math" w:cs="Arial"/>
              <w:sz w:val="24"/>
              <w:szCs w:val="24"/>
              <w:lang w:val="es-ES"/>
            </w:rPr>
            <m:t>=</m:t>
          </m:r>
          <m:r>
            <w:rPr>
              <w:rFonts w:ascii="Cambria Math" w:eastAsiaTheme="minorEastAsia" w:hAnsi="Cambria Math" w:cs="Arial"/>
              <w:sz w:val="24"/>
              <w:szCs w:val="24"/>
              <w:lang w:val="es-ES"/>
            </w:rPr>
            <m:t>211,75 LT→Disponible</m:t>
          </m:r>
          <m:r>
            <w:rPr>
              <w:rFonts w:ascii="Cambria Math" w:eastAsiaTheme="minorEastAsia" w:hAnsi="Cambria Math" w:cs="Arial"/>
              <w:sz w:val="24"/>
              <w:szCs w:val="24"/>
              <w:lang w:val="es-ES"/>
            </w:rPr>
            <w:br/>
          </m:r>
        </m:oMath>
        <m:oMath>
          <m:r>
            <w:rPr>
              <w:rFonts w:ascii="Cambria Math" w:eastAsiaTheme="minorEastAsia" w:hAnsi="Cambria Math" w:cs="Arial"/>
              <w:sz w:val="24"/>
              <w:szCs w:val="24"/>
              <w:lang w:val="es-ES"/>
            </w:rPr>
            <m:t xml:space="preserve">134*30LT=4.020LT </m:t>
          </m:r>
          <m:d>
            <m:dPr>
              <m:ctrlPr>
                <w:rPr>
                  <w:rFonts w:ascii="Cambria Math" w:eastAsiaTheme="minorEastAsia" w:hAnsi="Cambria Math" w:cs="Arial"/>
                  <w:i/>
                  <w:sz w:val="24"/>
                  <w:szCs w:val="24"/>
                  <w:lang w:val="es-ES"/>
                </w:rPr>
              </m:ctrlPr>
            </m:dPr>
            <m:e>
              <m:r>
                <w:rPr>
                  <w:rFonts w:ascii="Cambria Math" w:eastAsiaTheme="minorEastAsia" w:hAnsi="Cambria Math" w:cs="Arial"/>
                  <w:sz w:val="24"/>
                  <w:szCs w:val="24"/>
                  <w:lang w:val="es-ES"/>
                </w:rPr>
                <m:t>Curvas de Forma</m:t>
              </m:r>
            </m:e>
          </m:d>
          <m:r>
            <w:rPr>
              <w:rFonts w:ascii="Cambria Math" w:eastAsiaTheme="minorEastAsia" w:hAnsi="Cambria Math" w:cs="Arial"/>
              <w:sz w:val="24"/>
              <w:szCs w:val="24"/>
              <w:lang w:val="es-ES"/>
            </w:rPr>
            <w:br/>
          </m:r>
        </m:oMath>
        <m:oMath>
          <m:r>
            <w:rPr>
              <w:rFonts w:ascii="Cambria Math" w:eastAsiaTheme="minorEastAsia" w:hAnsi="Cambria Math" w:cs="Arial"/>
              <w:sz w:val="24"/>
              <w:szCs w:val="24"/>
              <w:lang w:val="es-ES"/>
            </w:rPr>
            <m:t xml:space="preserve">          18,7ft→5,7m       /        5ft→1,5m</m:t>
          </m:r>
        </m:oMath>
      </m:oMathPara>
    </w:p>
    <w:p w14:paraId="123D9EBF" w14:textId="47347DAA" w:rsidR="00813EDC" w:rsidRPr="00813EDC" w:rsidRDefault="007A3E78" w:rsidP="00813EDC">
      <w:pPr>
        <w:ind w:left="360"/>
        <w:jc w:val="both"/>
        <w:rPr>
          <w:rFonts w:ascii="Arial" w:hAnsi="Arial" w:cs="Arial"/>
          <w:sz w:val="24"/>
          <w:szCs w:val="24"/>
          <w:lang w:val="es-ES"/>
        </w:rPr>
      </w:pPr>
      <m:oMathPara>
        <m:oMath>
          <m:sSub>
            <m:sSubPr>
              <m:ctrlPr>
                <w:rPr>
                  <w:rFonts w:ascii="Cambria Math" w:hAnsi="Cambria Math" w:cs="Arial"/>
                  <w:i/>
                  <w:sz w:val="24"/>
                  <w:szCs w:val="24"/>
                  <w:lang w:val="es-ES"/>
                </w:rPr>
              </m:ctrlPr>
            </m:sSubPr>
            <m:e>
              <m:r>
                <w:rPr>
                  <w:rFonts w:ascii="Cambria Math" w:hAnsi="Cambria Math" w:cs="Arial"/>
                  <w:sz w:val="24"/>
                  <w:szCs w:val="24"/>
                  <w:lang w:val="es-ES"/>
                </w:rPr>
                <m:t>KG</m:t>
              </m:r>
            </m:e>
            <m:sub>
              <m:r>
                <w:rPr>
                  <w:rFonts w:ascii="Cambria Math" w:hAnsi="Cambria Math" w:cs="Arial"/>
                  <w:sz w:val="24"/>
                  <w:szCs w:val="24"/>
                  <w:lang w:val="es-ES"/>
                </w:rPr>
                <m:t>F</m:t>
              </m:r>
            </m:sub>
          </m:sSub>
          <m:r>
            <w:rPr>
              <w:rFonts w:ascii="Cambria Math" w:hAnsi="Cambria Math" w:cs="Arial"/>
              <w:sz w:val="24"/>
              <w:szCs w:val="24"/>
              <w:lang w:val="es-ES"/>
            </w:rPr>
            <m:t>=</m:t>
          </m:r>
          <m:f>
            <m:fPr>
              <m:ctrlPr>
                <w:rPr>
                  <w:rFonts w:ascii="Cambria Math" w:hAnsi="Cambria Math" w:cs="Arial"/>
                  <w:i/>
                  <w:sz w:val="24"/>
                  <w:szCs w:val="24"/>
                  <w:lang w:val="es-ES"/>
                </w:rPr>
              </m:ctrlPr>
            </m:fPr>
            <m:num>
              <m:sSub>
                <m:sSubPr>
                  <m:ctrlPr>
                    <w:rPr>
                      <w:rFonts w:ascii="Cambria Math" w:hAnsi="Cambria Math" w:cs="Arial"/>
                      <w:i/>
                      <w:sz w:val="24"/>
                      <w:szCs w:val="24"/>
                      <w:lang w:val="es-ES"/>
                    </w:rPr>
                  </m:ctrlPr>
                </m:sSubPr>
                <m:e>
                  <m:sSub>
                    <m:sSubPr>
                      <m:ctrlPr>
                        <w:rPr>
                          <w:rFonts w:ascii="Cambria Math" w:hAnsi="Cambria Math" w:cs="Arial"/>
                          <w:i/>
                          <w:sz w:val="24"/>
                          <w:szCs w:val="24"/>
                          <w:lang w:val="es-ES"/>
                        </w:rPr>
                      </m:ctrlPr>
                    </m:sSubPr>
                    <m:e>
                      <m:r>
                        <w:rPr>
                          <w:rFonts w:ascii="Cambria Math" w:hAnsi="Cambria Math" w:cs="Arial"/>
                          <w:sz w:val="24"/>
                          <w:szCs w:val="24"/>
                          <w:lang w:val="es-ES"/>
                        </w:rPr>
                        <m:t>(KG</m:t>
                      </m:r>
                    </m:e>
                    <m:sub>
                      <m:r>
                        <w:rPr>
                          <w:rFonts w:ascii="Cambria Math" w:hAnsi="Cambria Math" w:cs="Arial"/>
                          <w:sz w:val="24"/>
                          <w:szCs w:val="24"/>
                          <w:lang w:val="es-ES"/>
                        </w:rPr>
                        <m:t>0</m:t>
                      </m:r>
                    </m:sub>
                  </m:sSub>
                  <m:r>
                    <w:rPr>
                      <w:rFonts w:ascii="Cambria Math" w:hAnsi="Cambria Math" w:cs="Arial"/>
                      <w:sz w:val="24"/>
                      <w:szCs w:val="24"/>
                      <w:lang w:val="es-ES"/>
                    </w:rPr>
                    <m:t>*∆</m:t>
                  </m:r>
                </m:e>
                <m:sub>
                  <m:r>
                    <w:rPr>
                      <w:rFonts w:ascii="Cambria Math" w:hAnsi="Cambria Math" w:cs="Arial"/>
                      <w:sz w:val="24"/>
                      <w:szCs w:val="24"/>
                      <w:lang w:val="es-ES"/>
                    </w:rPr>
                    <m:t>0</m:t>
                  </m:r>
                </m:sub>
              </m:sSub>
              <m:r>
                <w:rPr>
                  <w:rFonts w:ascii="Cambria Math" w:hAnsi="Cambria Math" w:cs="Arial"/>
                  <w:sz w:val="24"/>
                  <w:szCs w:val="24"/>
                  <w:lang w:val="es-ES"/>
                </w:rPr>
                <m:t>)-[kg</m:t>
              </m:r>
              <m:d>
                <m:dPr>
                  <m:ctrlPr>
                    <w:rPr>
                      <w:rFonts w:ascii="Cambria Math" w:hAnsi="Cambria Math" w:cs="Arial"/>
                      <w:i/>
                      <w:sz w:val="24"/>
                      <w:szCs w:val="24"/>
                      <w:lang w:val="es-ES"/>
                    </w:rPr>
                  </m:ctrlPr>
                </m:dPr>
                <m:e>
                  <m:r>
                    <w:rPr>
                      <w:rFonts w:ascii="Cambria Math" w:hAnsi="Cambria Math" w:cs="Arial"/>
                      <w:sz w:val="24"/>
                      <w:szCs w:val="24"/>
                      <w:lang w:val="es-ES"/>
                    </w:rPr>
                    <m:t>comb</m:t>
                  </m:r>
                </m:e>
              </m:d>
              <m:r>
                <w:rPr>
                  <w:rFonts w:ascii="Cambria Math" w:hAnsi="Cambria Math" w:cs="Arial"/>
                  <w:sz w:val="24"/>
                  <w:szCs w:val="24"/>
                  <w:lang w:val="es-ES"/>
                </w:rPr>
                <m:t>*w</m:t>
              </m:r>
              <m:d>
                <m:dPr>
                  <m:ctrlPr>
                    <w:rPr>
                      <w:rFonts w:ascii="Cambria Math" w:hAnsi="Cambria Math" w:cs="Arial"/>
                      <w:i/>
                      <w:sz w:val="24"/>
                      <w:szCs w:val="24"/>
                      <w:lang w:val="es-ES"/>
                    </w:rPr>
                  </m:ctrlPr>
                </m:dPr>
                <m:e>
                  <m:r>
                    <w:rPr>
                      <w:rFonts w:ascii="Cambria Math" w:hAnsi="Cambria Math" w:cs="Arial"/>
                      <w:sz w:val="24"/>
                      <w:szCs w:val="24"/>
                      <w:lang w:val="es-ES"/>
                    </w:rPr>
                    <m:t>consumido</m:t>
                  </m:r>
                </m:e>
              </m:d>
              <m:r>
                <w:rPr>
                  <w:rFonts w:ascii="Cambria Math" w:hAnsi="Cambria Math" w:cs="Arial"/>
                  <w:sz w:val="24"/>
                  <w:szCs w:val="24"/>
                  <w:lang w:val="es-ES"/>
                </w:rPr>
                <m:t>]</m:t>
              </m:r>
            </m:num>
            <m:den>
              <m:r>
                <w:rPr>
                  <w:rFonts w:ascii="Cambria Math" w:hAnsi="Cambria Math" w:cs="Arial"/>
                  <w:sz w:val="24"/>
                  <w:szCs w:val="24"/>
                  <w:lang w:val="es-ES"/>
                </w:rPr>
                <m:t>(</m:t>
              </m:r>
              <m:sSub>
                <m:sSubPr>
                  <m:ctrlPr>
                    <w:rPr>
                      <w:rFonts w:ascii="Cambria Math" w:hAnsi="Cambria Math" w:cs="Arial"/>
                      <w:i/>
                      <w:sz w:val="24"/>
                      <w:szCs w:val="24"/>
                      <w:lang w:val="es-ES"/>
                    </w:rPr>
                  </m:ctrlPr>
                </m:sSubPr>
                <m:e>
                  <m:r>
                    <w:rPr>
                      <w:rFonts w:ascii="Cambria Math" w:hAnsi="Cambria Math" w:cs="Arial"/>
                      <w:sz w:val="24"/>
                      <w:szCs w:val="24"/>
                      <w:lang w:val="es-ES"/>
                    </w:rPr>
                    <m:t>∆</m:t>
                  </m:r>
                </m:e>
                <m:sub>
                  <m:r>
                    <w:rPr>
                      <w:rFonts w:ascii="Cambria Math" w:hAnsi="Cambria Math" w:cs="Arial"/>
                      <w:sz w:val="24"/>
                      <w:szCs w:val="24"/>
                      <w:lang w:val="es-ES"/>
                    </w:rPr>
                    <m:t>0</m:t>
                  </m:r>
                </m:sub>
              </m:sSub>
              <m:r>
                <w:rPr>
                  <w:rFonts w:ascii="Cambria Math" w:hAnsi="Cambria Math" w:cs="Arial"/>
                  <w:sz w:val="24"/>
                  <w:szCs w:val="24"/>
                  <w:lang w:val="es-ES"/>
                </w:rPr>
                <m:t>-w(</m:t>
              </m:r>
              <m:r>
                <w:rPr>
                  <w:rFonts w:ascii="Cambria Math" w:hAnsi="Cambria Math" w:cs="Arial"/>
                  <w:sz w:val="24"/>
                  <w:szCs w:val="24"/>
                  <w:lang w:val="es-ES"/>
                </w:rPr>
                <m:t>consumido</m:t>
              </m:r>
              <m:r>
                <w:rPr>
                  <w:rFonts w:ascii="Cambria Math" w:hAnsi="Cambria Math" w:cs="Arial"/>
                  <w:sz w:val="24"/>
                  <w:szCs w:val="24"/>
                  <w:lang w:val="es-ES"/>
                </w:rPr>
                <m:t>)</m:t>
              </m:r>
            </m:den>
          </m:f>
          <m:r>
            <m:rPr>
              <m:sty m:val="p"/>
            </m:rPr>
            <w:rPr>
              <w:rFonts w:ascii="Cambria Math" w:hAnsi="Cambria Math" w:cs="Arial"/>
              <w:sz w:val="24"/>
              <w:szCs w:val="24"/>
              <w:lang w:val="es-ES"/>
            </w:rPr>
            <w:br/>
          </m:r>
        </m:oMath>
        <m:oMath>
          <m:sSub>
            <m:sSubPr>
              <m:ctrlPr>
                <w:rPr>
                  <w:rFonts w:ascii="Cambria Math" w:hAnsi="Cambria Math" w:cs="Arial"/>
                  <w:i/>
                  <w:sz w:val="24"/>
                  <w:szCs w:val="24"/>
                  <w:lang w:val="es-ES"/>
                </w:rPr>
              </m:ctrlPr>
            </m:sSubPr>
            <m:e>
              <m:r>
                <w:rPr>
                  <w:rFonts w:ascii="Cambria Math" w:hAnsi="Cambria Math" w:cs="Arial"/>
                  <w:sz w:val="24"/>
                  <w:szCs w:val="24"/>
                  <w:lang w:val="es-ES"/>
                </w:rPr>
                <m:t>KG</m:t>
              </m:r>
            </m:e>
            <m:sub>
              <m:r>
                <w:rPr>
                  <w:rFonts w:ascii="Cambria Math" w:hAnsi="Cambria Math" w:cs="Arial"/>
                  <w:sz w:val="24"/>
                  <w:szCs w:val="24"/>
                  <w:lang w:val="es-ES"/>
                </w:rPr>
                <m:t>F</m:t>
              </m:r>
            </m:sub>
          </m:sSub>
          <m:r>
            <w:rPr>
              <w:rFonts w:ascii="Cambria Math" w:hAnsi="Cambria Math" w:cs="Arial"/>
              <w:sz w:val="24"/>
              <w:szCs w:val="24"/>
              <w:lang w:val="es-ES"/>
            </w:rPr>
            <m:t>=</m:t>
          </m:r>
          <m:f>
            <m:fPr>
              <m:ctrlPr>
                <w:rPr>
                  <w:rFonts w:ascii="Cambria Math" w:hAnsi="Cambria Math" w:cs="Arial"/>
                  <w:i/>
                  <w:sz w:val="24"/>
                  <w:szCs w:val="24"/>
                  <w:lang w:val="es-ES"/>
                </w:rPr>
              </m:ctrlPr>
            </m:fPr>
            <m:num>
              <m:d>
                <m:dPr>
                  <m:ctrlPr>
                    <w:rPr>
                      <w:rFonts w:ascii="Cambria Math" w:hAnsi="Cambria Math" w:cs="Arial"/>
                      <w:i/>
                      <w:sz w:val="24"/>
                      <w:szCs w:val="24"/>
                      <w:lang w:val="es-ES"/>
                    </w:rPr>
                  </m:ctrlPr>
                </m:dPr>
                <m:e>
                  <m:r>
                    <w:rPr>
                      <w:rFonts w:ascii="Cambria Math" w:hAnsi="Cambria Math" w:cs="Arial"/>
                      <w:sz w:val="24"/>
                      <w:szCs w:val="24"/>
                      <w:lang w:val="es-ES"/>
                    </w:rPr>
                    <m:t>5,7m</m:t>
                  </m:r>
                  <m:r>
                    <w:rPr>
                      <w:rFonts w:ascii="Cambria Math" w:hAnsi="Cambria Math" w:cs="Arial"/>
                      <w:sz w:val="24"/>
                      <w:szCs w:val="24"/>
                      <w:lang w:val="es-ES"/>
                    </w:rPr>
                    <m:t>*4.020LT</m:t>
                  </m:r>
                </m:e>
              </m:d>
              <m:r>
                <w:rPr>
                  <w:rFonts w:ascii="Cambria Math" w:hAnsi="Cambria Math" w:cs="Arial"/>
                  <w:sz w:val="24"/>
                  <w:szCs w:val="24"/>
                  <w:lang w:val="es-ES"/>
                </w:rPr>
                <m:t>-</m:t>
              </m:r>
              <m:d>
                <m:dPr>
                  <m:ctrlPr>
                    <w:rPr>
                      <w:rFonts w:ascii="Cambria Math" w:hAnsi="Cambria Math" w:cs="Arial"/>
                      <w:i/>
                      <w:sz w:val="24"/>
                      <w:szCs w:val="24"/>
                      <w:lang w:val="es-ES"/>
                    </w:rPr>
                  </m:ctrlPr>
                </m:dPr>
                <m:e>
                  <m:r>
                    <w:rPr>
                      <w:rFonts w:ascii="Cambria Math" w:hAnsi="Cambria Math" w:cs="Arial"/>
                      <w:sz w:val="24"/>
                      <w:szCs w:val="24"/>
                      <w:lang w:val="es-ES"/>
                    </w:rPr>
                    <m:t>1,5m</m:t>
                  </m:r>
                  <m:r>
                    <w:rPr>
                      <w:rFonts w:ascii="Cambria Math" w:hAnsi="Cambria Math" w:cs="Arial"/>
                      <w:sz w:val="24"/>
                      <w:szCs w:val="24"/>
                      <w:lang w:val="es-ES"/>
                    </w:rPr>
                    <m:t>*393,25LT</m:t>
                  </m:r>
                </m:e>
              </m:d>
            </m:num>
            <m:den>
              <m:d>
                <m:dPr>
                  <m:ctrlPr>
                    <w:rPr>
                      <w:rFonts w:ascii="Cambria Math" w:hAnsi="Cambria Math" w:cs="Arial"/>
                      <w:i/>
                      <w:sz w:val="24"/>
                      <w:szCs w:val="24"/>
                      <w:lang w:val="es-ES"/>
                    </w:rPr>
                  </m:ctrlPr>
                </m:dPr>
                <m:e>
                  <m:r>
                    <w:rPr>
                      <w:rFonts w:ascii="Cambria Math" w:hAnsi="Cambria Math" w:cs="Arial"/>
                      <w:sz w:val="24"/>
                      <w:szCs w:val="24"/>
                      <w:lang w:val="es-ES"/>
                    </w:rPr>
                    <m:t>4</m:t>
                  </m:r>
                  <m:r>
                    <w:rPr>
                      <w:rFonts w:ascii="Cambria Math" w:hAnsi="Cambria Math" w:cs="Arial"/>
                      <w:sz w:val="24"/>
                      <w:szCs w:val="24"/>
                      <w:lang w:val="es-ES"/>
                    </w:rPr>
                    <m:t>.020LT-393,25LT</m:t>
                  </m:r>
                </m:e>
              </m:d>
            </m:den>
          </m:f>
          <m:r>
            <m:rPr>
              <m:sty m:val="p"/>
            </m:rPr>
            <w:rPr>
              <w:rFonts w:ascii="Cambria Math" w:hAnsi="Cambria Math" w:cs="Arial"/>
              <w:sz w:val="24"/>
              <w:szCs w:val="24"/>
              <w:lang w:val="es-ES"/>
            </w:rPr>
            <w:br/>
          </m:r>
        </m:oMath>
        <m:oMath>
          <m:sSub>
            <m:sSubPr>
              <m:ctrlPr>
                <w:rPr>
                  <w:rFonts w:ascii="Cambria Math" w:hAnsi="Cambria Math" w:cs="Arial"/>
                  <w:i/>
                  <w:sz w:val="24"/>
                  <w:szCs w:val="24"/>
                  <w:lang w:val="es-ES"/>
                </w:rPr>
              </m:ctrlPr>
            </m:sSubPr>
            <m:e>
              <m:r>
                <w:rPr>
                  <w:rFonts w:ascii="Cambria Math" w:hAnsi="Cambria Math" w:cs="Arial"/>
                  <w:sz w:val="24"/>
                  <w:szCs w:val="24"/>
                  <w:lang w:val="es-ES"/>
                </w:rPr>
                <m:t>KG</m:t>
              </m:r>
            </m:e>
            <m:sub>
              <m:r>
                <w:rPr>
                  <w:rFonts w:ascii="Cambria Math" w:hAnsi="Cambria Math" w:cs="Arial"/>
                  <w:sz w:val="24"/>
                  <w:szCs w:val="24"/>
                  <w:lang w:val="es-ES"/>
                </w:rPr>
                <m:t>F</m:t>
              </m:r>
            </m:sub>
          </m:sSub>
          <m:r>
            <w:rPr>
              <w:rFonts w:ascii="Cambria Math" w:hAnsi="Cambria Math" w:cs="Arial"/>
              <w:sz w:val="24"/>
              <w:szCs w:val="24"/>
              <w:lang w:val="es-ES"/>
            </w:rPr>
            <m:t>=</m:t>
          </m:r>
          <m:r>
            <w:rPr>
              <w:rFonts w:ascii="Cambria Math" w:hAnsi="Cambria Math" w:cs="Arial"/>
              <w:sz w:val="24"/>
              <w:szCs w:val="24"/>
              <w:lang w:val="es-ES"/>
            </w:rPr>
            <m:t>6,16 m</m:t>
          </m:r>
          <m:r>
            <w:rPr>
              <w:rFonts w:ascii="Cambria Math" w:hAnsi="Cambria Math" w:cs="Arial"/>
              <w:sz w:val="24"/>
              <w:szCs w:val="24"/>
              <w:lang w:val="es-ES"/>
            </w:rPr>
            <m:t xml:space="preserve"> </m:t>
          </m:r>
        </m:oMath>
      </m:oMathPara>
    </w:p>
    <w:p w14:paraId="26930888" w14:textId="1CB7B424" w:rsidR="00813EDC" w:rsidRDefault="00813EDC" w:rsidP="00813EDC">
      <w:pPr>
        <w:pStyle w:val="Prrafodelista"/>
        <w:numPr>
          <w:ilvl w:val="0"/>
          <w:numId w:val="8"/>
        </w:numPr>
        <w:jc w:val="both"/>
        <w:rPr>
          <w:rFonts w:ascii="Arial" w:hAnsi="Arial" w:cs="Arial"/>
          <w:sz w:val="24"/>
          <w:szCs w:val="24"/>
          <w:lang w:val="es-ES"/>
        </w:rPr>
      </w:pPr>
      <w:r>
        <w:rPr>
          <w:rFonts w:ascii="Arial" w:hAnsi="Arial" w:cs="Arial"/>
          <w:sz w:val="24"/>
          <w:szCs w:val="24"/>
          <w:lang w:val="es-ES"/>
        </w:rPr>
        <w:t>Efecto de instalación de un equipo a bordo.</w:t>
      </w:r>
    </w:p>
    <w:p w14:paraId="4E86914F" w14:textId="2D0629D7" w:rsidR="00813EDC" w:rsidRPr="00813EDC" w:rsidRDefault="00813EDC" w:rsidP="00813EDC">
      <w:pPr>
        <w:pStyle w:val="Prrafodelista"/>
        <w:jc w:val="both"/>
        <w:rPr>
          <w:rFonts w:ascii="Arial" w:hAnsi="Arial" w:cs="Arial"/>
          <w:sz w:val="24"/>
          <w:szCs w:val="24"/>
          <w:lang w:val="es-ES"/>
        </w:rPr>
      </w:pPr>
    </w:p>
    <w:p w14:paraId="34C508B8" w14:textId="625E38DF" w:rsidR="00813EDC" w:rsidRDefault="00813EDC" w:rsidP="00813EDC">
      <w:pPr>
        <w:pStyle w:val="Prrafodelista"/>
        <w:numPr>
          <w:ilvl w:val="0"/>
          <w:numId w:val="16"/>
        </w:numPr>
        <w:jc w:val="both"/>
        <w:rPr>
          <w:rFonts w:ascii="Arial" w:hAnsi="Arial" w:cs="Arial"/>
          <w:sz w:val="24"/>
          <w:szCs w:val="24"/>
          <w:lang w:val="es-ES"/>
        </w:rPr>
      </w:pPr>
      <w:r>
        <w:rPr>
          <w:rFonts w:ascii="Arial" w:hAnsi="Arial" w:cs="Arial"/>
          <w:sz w:val="24"/>
          <w:szCs w:val="24"/>
          <w:lang w:val="es-ES"/>
        </w:rPr>
        <w:t>Encontrar el nuevo KG y el nuevo TCG cuando el equipo se ha instalado en su sitio.</w:t>
      </w:r>
    </w:p>
    <w:p w14:paraId="53B89F3F" w14:textId="510DCB76" w:rsidR="00813EDC" w:rsidRPr="00813EDC" w:rsidRDefault="000C1111" w:rsidP="00813EDC">
      <w:pPr>
        <w:ind w:left="708"/>
        <w:jc w:val="both"/>
        <w:rPr>
          <w:rFonts w:ascii="Arial" w:hAnsi="Arial" w:cs="Arial"/>
          <w:sz w:val="24"/>
          <w:szCs w:val="24"/>
          <w:lang w:val="es-ES"/>
        </w:rPr>
      </w:pPr>
      <m:oMathPara>
        <m:oMath>
          <m:sSub>
            <m:sSubPr>
              <m:ctrlPr>
                <w:rPr>
                  <w:rFonts w:ascii="Cambria Math" w:hAnsi="Cambria Math" w:cs="Arial"/>
                  <w:i/>
                  <w:sz w:val="24"/>
                  <w:szCs w:val="24"/>
                  <w:lang w:val="es-ES"/>
                </w:rPr>
              </m:ctrlPr>
            </m:sSubPr>
            <m:e>
              <m:r>
                <w:rPr>
                  <w:rFonts w:ascii="Cambria Math" w:hAnsi="Cambria Math" w:cs="Arial"/>
                  <w:sz w:val="24"/>
                  <w:szCs w:val="24"/>
                  <w:lang w:val="es-ES"/>
                </w:rPr>
                <m:t>KG</m:t>
              </m:r>
            </m:e>
            <m:sub>
              <m:r>
                <w:rPr>
                  <w:rFonts w:ascii="Cambria Math" w:hAnsi="Cambria Math" w:cs="Arial"/>
                  <w:sz w:val="24"/>
                  <w:szCs w:val="24"/>
                  <w:lang w:val="es-ES"/>
                </w:rPr>
                <m:t>F</m:t>
              </m:r>
            </m:sub>
          </m:sSub>
          <m:r>
            <w:rPr>
              <w:rFonts w:ascii="Cambria Math" w:hAnsi="Cambria Math" w:cs="Arial"/>
              <w:sz w:val="24"/>
              <w:szCs w:val="24"/>
              <w:lang w:val="es-ES"/>
            </w:rPr>
            <m:t>=</m:t>
          </m:r>
          <m:f>
            <m:fPr>
              <m:ctrlPr>
                <w:rPr>
                  <w:rFonts w:ascii="Cambria Math" w:hAnsi="Cambria Math" w:cs="Arial"/>
                  <w:i/>
                  <w:sz w:val="24"/>
                  <w:szCs w:val="24"/>
                  <w:lang w:val="es-ES"/>
                </w:rPr>
              </m:ctrlPr>
            </m:fPr>
            <m:num>
              <m:d>
                <m:dPr>
                  <m:ctrlPr>
                    <w:rPr>
                      <w:rFonts w:ascii="Cambria Math" w:hAnsi="Cambria Math" w:cs="Arial"/>
                      <w:i/>
                      <w:sz w:val="24"/>
                      <w:szCs w:val="24"/>
                      <w:lang w:val="es-ES"/>
                    </w:rPr>
                  </m:ctrlPr>
                </m:dPr>
                <m:e>
                  <m:r>
                    <w:rPr>
                      <w:rFonts w:ascii="Cambria Math" w:hAnsi="Cambria Math" w:cs="Arial"/>
                      <w:sz w:val="24"/>
                      <w:szCs w:val="24"/>
                      <w:lang w:val="es-ES"/>
                    </w:rPr>
                    <m:t>5,5m*3150T</m:t>
                  </m:r>
                </m:e>
              </m:d>
              <m:r>
                <w:rPr>
                  <w:rFonts w:ascii="Cambria Math" w:hAnsi="Cambria Math" w:cs="Arial"/>
                  <w:sz w:val="24"/>
                  <w:szCs w:val="24"/>
                  <w:lang w:val="es-ES"/>
                </w:rPr>
                <m:t>+</m:t>
              </m:r>
              <m:d>
                <m:dPr>
                  <m:ctrlPr>
                    <w:rPr>
                      <w:rFonts w:ascii="Cambria Math" w:hAnsi="Cambria Math" w:cs="Arial"/>
                      <w:i/>
                      <w:sz w:val="24"/>
                      <w:szCs w:val="24"/>
                      <w:lang w:val="es-ES"/>
                    </w:rPr>
                  </m:ctrlPr>
                </m:dPr>
                <m:e>
                  <m:r>
                    <w:rPr>
                      <w:rFonts w:ascii="Cambria Math" w:hAnsi="Cambria Math" w:cs="Arial"/>
                      <w:sz w:val="24"/>
                      <w:szCs w:val="24"/>
                      <w:lang w:val="es-ES"/>
                    </w:rPr>
                    <m:t>9m*25,4T</m:t>
                  </m:r>
                </m:e>
              </m:d>
            </m:num>
            <m:den>
              <m:d>
                <m:dPr>
                  <m:ctrlPr>
                    <w:rPr>
                      <w:rFonts w:ascii="Cambria Math" w:hAnsi="Cambria Math" w:cs="Arial"/>
                      <w:i/>
                      <w:sz w:val="24"/>
                      <w:szCs w:val="24"/>
                      <w:lang w:val="es-ES"/>
                    </w:rPr>
                  </m:ctrlPr>
                </m:dPr>
                <m:e>
                  <m:r>
                    <w:rPr>
                      <w:rFonts w:ascii="Cambria Math" w:hAnsi="Cambria Math" w:cs="Arial"/>
                      <w:sz w:val="24"/>
                      <w:szCs w:val="24"/>
                      <w:lang w:val="es-ES"/>
                    </w:rPr>
                    <m:t>3150T+25,4T</m:t>
                  </m:r>
                </m:e>
              </m:d>
            </m:den>
          </m:f>
          <m:r>
            <w:rPr>
              <w:rFonts w:ascii="Cambria Math" w:hAnsi="Cambria Math" w:cs="Arial"/>
              <w:sz w:val="24"/>
              <w:szCs w:val="24"/>
              <w:lang w:val="es-ES"/>
            </w:rPr>
            <m:t>=5,53m</m:t>
          </m:r>
          <m:r>
            <w:rPr>
              <w:rFonts w:ascii="Cambria Math" w:hAnsi="Cambria Math" w:cs="Arial"/>
              <w:sz w:val="24"/>
              <w:szCs w:val="24"/>
              <w:lang w:val="es-ES"/>
            </w:rPr>
            <w:br/>
          </m:r>
        </m:oMath>
        <m:oMath>
          <m:r>
            <w:rPr>
              <w:rFonts w:ascii="Cambria Math" w:hAnsi="Cambria Math" w:cs="Arial"/>
              <w:sz w:val="24"/>
              <w:szCs w:val="24"/>
              <w:lang w:val="es-ES"/>
            </w:rPr>
            <m:t>G</m:t>
          </m:r>
          <m:sSub>
            <m:sSubPr>
              <m:ctrlPr>
                <w:rPr>
                  <w:rFonts w:ascii="Cambria Math" w:hAnsi="Cambria Math" w:cs="Arial"/>
                  <w:i/>
                  <w:sz w:val="24"/>
                  <w:szCs w:val="24"/>
                  <w:lang w:val="es-ES"/>
                </w:rPr>
              </m:ctrlPr>
            </m:sSubPr>
            <m:e>
              <m:r>
                <w:rPr>
                  <w:rFonts w:ascii="Cambria Math" w:hAnsi="Cambria Math" w:cs="Arial"/>
                  <w:sz w:val="24"/>
                  <w:szCs w:val="24"/>
                  <w:lang w:val="es-ES"/>
                </w:rPr>
                <m:t>G</m:t>
              </m:r>
            </m:e>
            <m:sub>
              <m:r>
                <w:rPr>
                  <w:rFonts w:ascii="Cambria Math" w:hAnsi="Cambria Math" w:cs="Arial"/>
                  <w:sz w:val="24"/>
                  <w:szCs w:val="24"/>
                  <w:lang w:val="es-ES"/>
                </w:rPr>
                <m:t>1</m:t>
              </m:r>
            </m:sub>
          </m:sSub>
          <m:r>
            <w:rPr>
              <w:rFonts w:ascii="Cambria Math" w:hAnsi="Cambria Math" w:cs="Arial"/>
              <w:sz w:val="24"/>
              <w:szCs w:val="24"/>
              <w:lang w:val="es-ES"/>
            </w:rPr>
            <m:t>=</m:t>
          </m:r>
          <m:f>
            <m:fPr>
              <m:ctrlPr>
                <w:rPr>
                  <w:rFonts w:ascii="Cambria Math" w:hAnsi="Cambria Math" w:cs="Arial"/>
                  <w:i/>
                  <w:sz w:val="24"/>
                  <w:szCs w:val="24"/>
                  <w:lang w:val="es-ES"/>
                </w:rPr>
              </m:ctrlPr>
            </m:fPr>
            <m:num>
              <m:r>
                <w:rPr>
                  <w:rFonts w:ascii="Cambria Math" w:hAnsi="Cambria Math" w:cs="Arial"/>
                  <w:sz w:val="24"/>
                  <w:szCs w:val="24"/>
                  <w:lang w:val="es-ES"/>
                </w:rPr>
                <m:t>W*d</m:t>
              </m:r>
            </m:num>
            <m:den>
              <m:r>
                <w:rPr>
                  <w:rFonts w:ascii="Cambria Math" w:hAnsi="Cambria Math" w:cs="Arial"/>
                  <w:sz w:val="24"/>
                  <w:szCs w:val="24"/>
                  <w:lang w:val="es-ES"/>
                </w:rPr>
                <m:t>∆</m:t>
              </m:r>
              <m:r>
                <w:rPr>
                  <w:rFonts w:ascii="Cambria Math" w:hAnsi="Cambria Math" w:cs="Arial"/>
                  <w:sz w:val="24"/>
                  <w:szCs w:val="24"/>
                  <w:lang w:val="es-ES"/>
                </w:rPr>
                <m:t>+w</m:t>
              </m:r>
            </m:den>
          </m:f>
          <m:r>
            <w:rPr>
              <w:rFonts w:ascii="Cambria Math" w:hAnsi="Cambria Math" w:cs="Arial"/>
              <w:sz w:val="24"/>
              <w:szCs w:val="24"/>
              <w:lang w:val="es-ES"/>
            </w:rPr>
            <m:t>=</m:t>
          </m:r>
          <m:f>
            <m:fPr>
              <m:ctrlPr>
                <w:rPr>
                  <w:rFonts w:ascii="Cambria Math" w:hAnsi="Cambria Math" w:cs="Arial"/>
                  <w:i/>
                  <w:sz w:val="24"/>
                  <w:szCs w:val="24"/>
                  <w:lang w:val="es-ES"/>
                </w:rPr>
              </m:ctrlPr>
            </m:fPr>
            <m:num>
              <m:r>
                <w:rPr>
                  <w:rFonts w:ascii="Cambria Math" w:hAnsi="Cambria Math" w:cs="Arial"/>
                  <w:sz w:val="24"/>
                  <w:szCs w:val="24"/>
                  <w:lang w:val="es-ES"/>
                </w:rPr>
                <m:t>25,3T*2,5m</m:t>
              </m:r>
            </m:num>
            <m:den>
              <m:r>
                <w:rPr>
                  <w:rFonts w:ascii="Cambria Math" w:hAnsi="Cambria Math" w:cs="Arial"/>
                  <w:sz w:val="24"/>
                  <w:szCs w:val="24"/>
                  <w:lang w:val="es-ES"/>
                </w:rPr>
                <m:t>3150T+25,4T</m:t>
              </m:r>
            </m:den>
          </m:f>
          <m:r>
            <w:rPr>
              <w:rFonts w:ascii="Cambria Math" w:hAnsi="Cambria Math" w:cs="Arial"/>
              <w:sz w:val="24"/>
              <w:szCs w:val="24"/>
              <w:lang w:val="es-ES"/>
            </w:rPr>
            <m:t>=0,02m</m:t>
          </m:r>
        </m:oMath>
      </m:oMathPara>
    </w:p>
    <w:p w14:paraId="5FB4C88B" w14:textId="3FE84E3F" w:rsidR="00813EDC" w:rsidRDefault="00813EDC" w:rsidP="00813EDC">
      <w:pPr>
        <w:pStyle w:val="Prrafodelista"/>
        <w:numPr>
          <w:ilvl w:val="0"/>
          <w:numId w:val="16"/>
        </w:numPr>
        <w:jc w:val="both"/>
        <w:rPr>
          <w:rFonts w:ascii="Arial" w:hAnsi="Arial" w:cs="Arial"/>
          <w:sz w:val="24"/>
          <w:szCs w:val="24"/>
          <w:lang w:val="es-ES"/>
        </w:rPr>
      </w:pPr>
      <w:r>
        <w:rPr>
          <w:rFonts w:ascii="Arial" w:hAnsi="Arial" w:cs="Arial"/>
          <w:sz w:val="24"/>
          <w:szCs w:val="24"/>
          <w:lang w:val="es-ES"/>
        </w:rPr>
        <w:t>Como es su condición de estabilidad después de instalar el equipo e indique cuántos grados se escoró y hacia qué banda.</w:t>
      </w:r>
    </w:p>
    <w:p w14:paraId="4E0E90D7" w14:textId="2A9A99BF" w:rsidR="0083659A" w:rsidRDefault="0083659A" w:rsidP="0083659A">
      <w:pPr>
        <w:ind w:left="708"/>
        <w:jc w:val="both"/>
        <w:rPr>
          <w:rFonts w:ascii="Arial" w:hAnsi="Arial" w:cs="Arial"/>
          <w:sz w:val="24"/>
          <w:szCs w:val="24"/>
          <w:lang w:val="es-ES"/>
        </w:rPr>
      </w:pPr>
      <w:r>
        <w:rPr>
          <w:rFonts w:ascii="Arial" w:hAnsi="Arial" w:cs="Arial"/>
          <w:sz w:val="24"/>
          <w:szCs w:val="24"/>
          <w:lang w:val="es-ES"/>
        </w:rPr>
        <w:t>La condición después de instalar el equipo es menor, ya que el M disminuye (baja) y el G aumenta (sube), siendo una distancia GM menor, de 1,48m</w:t>
      </w:r>
    </w:p>
    <w:p w14:paraId="066C71E8" w14:textId="7793D98B" w:rsidR="0083659A" w:rsidRPr="00251BBB" w:rsidRDefault="0083659A" w:rsidP="0083659A">
      <w:pPr>
        <w:ind w:left="708"/>
        <w:jc w:val="both"/>
        <w:rPr>
          <w:rFonts w:ascii="Arial" w:eastAsiaTheme="minorEastAsia" w:hAnsi="Arial" w:cs="Arial"/>
          <w:sz w:val="24"/>
          <w:szCs w:val="24"/>
          <w:lang w:val="es-ES"/>
        </w:rPr>
      </w:pPr>
      <m:oMathPara>
        <m:oMath>
          <m:r>
            <w:rPr>
              <w:rFonts w:ascii="Cambria Math" w:hAnsi="Cambria Math" w:cs="Arial"/>
              <w:sz w:val="24"/>
              <w:szCs w:val="24"/>
              <w:lang w:val="es-ES"/>
            </w:rPr>
            <m:t>GM-</m:t>
          </m:r>
          <m:r>
            <w:rPr>
              <w:rFonts w:ascii="Cambria Math" w:eastAsiaTheme="minorEastAsia" w:hAnsi="Cambria Math" w:cs="Arial"/>
              <w:sz w:val="24"/>
              <w:szCs w:val="24"/>
              <w:lang w:val="es-ES"/>
            </w:rPr>
            <m:t>G</m:t>
          </m:r>
          <m:sSub>
            <m:sSubPr>
              <m:ctrlPr>
                <w:rPr>
                  <w:rFonts w:ascii="Cambria Math" w:hAnsi="Cambria Math" w:cs="Arial"/>
                  <w:i/>
                  <w:sz w:val="24"/>
                  <w:szCs w:val="24"/>
                  <w:lang w:val="es-ES"/>
                </w:rPr>
              </m:ctrlPr>
            </m:sSubPr>
            <m:e>
              <m:r>
                <w:rPr>
                  <w:rFonts w:ascii="Cambria Math" w:hAnsi="Cambria Math" w:cs="Arial"/>
                  <w:sz w:val="24"/>
                  <w:szCs w:val="24"/>
                  <w:lang w:val="es-ES"/>
                </w:rPr>
                <m:t>G</m:t>
              </m:r>
            </m:e>
            <m:sub>
              <m:r>
                <w:rPr>
                  <w:rFonts w:ascii="Cambria Math" w:hAnsi="Cambria Math" w:cs="Arial"/>
                  <w:sz w:val="24"/>
                  <w:szCs w:val="24"/>
                  <w:lang w:val="es-ES"/>
                </w:rPr>
                <m:t>1</m:t>
              </m:r>
            </m:sub>
          </m:sSub>
          <m:r>
            <w:rPr>
              <w:rFonts w:ascii="Cambria Math" w:hAnsi="Cambria Math" w:cs="Arial"/>
              <w:sz w:val="24"/>
              <w:szCs w:val="24"/>
              <w:lang w:val="es-ES"/>
            </w:rPr>
            <m:t>=</m:t>
          </m:r>
          <m:sSub>
            <m:sSubPr>
              <m:ctrlPr>
                <w:rPr>
                  <w:rFonts w:ascii="Cambria Math" w:hAnsi="Cambria Math" w:cs="Arial"/>
                  <w:i/>
                  <w:sz w:val="24"/>
                  <w:szCs w:val="24"/>
                  <w:lang w:val="es-ES"/>
                </w:rPr>
              </m:ctrlPr>
            </m:sSubPr>
            <m:e>
              <m:r>
                <w:rPr>
                  <w:rFonts w:ascii="Cambria Math" w:hAnsi="Cambria Math" w:cs="Arial"/>
                  <w:sz w:val="24"/>
                  <w:szCs w:val="24"/>
                  <w:lang w:val="es-ES"/>
                </w:rPr>
                <m:t>G</m:t>
              </m:r>
              <m:r>
                <w:rPr>
                  <w:rFonts w:ascii="Cambria Math" w:hAnsi="Cambria Math" w:cs="Arial"/>
                  <w:sz w:val="24"/>
                  <w:szCs w:val="24"/>
                  <w:lang w:val="es-ES"/>
                </w:rPr>
                <m:t>M</m:t>
              </m:r>
            </m:e>
            <m:sub>
              <m:r>
                <w:rPr>
                  <w:rFonts w:ascii="Cambria Math" w:hAnsi="Cambria Math" w:cs="Arial"/>
                  <w:sz w:val="24"/>
                  <w:szCs w:val="24"/>
                  <w:lang w:val="es-ES"/>
                </w:rPr>
                <m:t>F</m:t>
              </m:r>
            </m:sub>
          </m:sSub>
          <m:r>
            <w:rPr>
              <w:rFonts w:ascii="Cambria Math" w:hAnsi="Cambria Math" w:cs="Arial"/>
              <w:sz w:val="24"/>
              <w:szCs w:val="24"/>
              <w:lang w:val="es-ES"/>
            </w:rPr>
            <m:t>→1,5m-0,02m</m:t>
          </m:r>
          <m:r>
            <w:rPr>
              <w:rFonts w:ascii="Cambria Math" w:eastAsiaTheme="minorEastAsia" w:hAnsi="Cambria Math" w:cs="Arial"/>
              <w:sz w:val="24"/>
              <w:szCs w:val="24"/>
              <w:lang w:val="es-ES"/>
            </w:rPr>
            <m:t>=1,48m</m:t>
          </m:r>
          <m:r>
            <w:rPr>
              <w:rFonts w:ascii="Cambria Math" w:eastAsiaTheme="minorEastAsia" w:hAnsi="Cambria Math" w:cs="Arial"/>
              <w:sz w:val="24"/>
              <w:szCs w:val="24"/>
              <w:lang w:val="es-ES"/>
            </w:rPr>
            <w:br/>
          </m:r>
        </m:oMath>
        <m:oMath>
          <m:r>
            <w:rPr>
              <w:rFonts w:ascii="Cambria Math" w:hAnsi="Cambria Math" w:cs="Arial"/>
              <w:sz w:val="24"/>
              <w:szCs w:val="24"/>
              <w:lang w:val="es-ES"/>
            </w:rPr>
            <m:t>tg</m:t>
          </m:r>
          <m:d>
            <m:dPr>
              <m:ctrlPr>
                <w:rPr>
                  <w:rFonts w:ascii="Cambria Math" w:hAnsi="Cambria Math" w:cs="Arial"/>
                  <w:i/>
                  <w:sz w:val="24"/>
                  <w:szCs w:val="24"/>
                  <w:lang w:val="es-ES"/>
                </w:rPr>
              </m:ctrlPr>
            </m:dPr>
            <m:e>
              <m:r>
                <w:rPr>
                  <w:rFonts w:ascii="Cambria Math" w:hAnsi="Cambria Math" w:cs="Arial"/>
                  <w:sz w:val="24"/>
                  <w:szCs w:val="24"/>
                  <w:lang w:val="es-ES"/>
                </w:rPr>
                <m:t>θ</m:t>
              </m:r>
            </m:e>
          </m:d>
          <m:r>
            <w:rPr>
              <w:rFonts w:ascii="Cambria Math" w:hAnsi="Cambria Math" w:cs="Arial"/>
              <w:sz w:val="24"/>
              <w:szCs w:val="24"/>
              <w:lang w:val="es-ES"/>
            </w:rPr>
            <m:t>=</m:t>
          </m:r>
          <m:f>
            <m:fPr>
              <m:ctrlPr>
                <w:rPr>
                  <w:rFonts w:ascii="Cambria Math" w:hAnsi="Cambria Math" w:cs="Arial"/>
                  <w:i/>
                  <w:sz w:val="24"/>
                  <w:szCs w:val="24"/>
                  <w:lang w:val="es-ES"/>
                </w:rPr>
              </m:ctrlPr>
            </m:fPr>
            <m:num>
              <m:r>
                <w:rPr>
                  <w:rFonts w:ascii="Cambria Math" w:hAnsi="Cambria Math" w:cs="Arial"/>
                  <w:sz w:val="24"/>
                  <w:szCs w:val="24"/>
                  <w:lang w:val="es-ES"/>
                </w:rPr>
                <m:t>G</m:t>
              </m:r>
              <m:sSub>
                <m:sSubPr>
                  <m:ctrlPr>
                    <w:rPr>
                      <w:rFonts w:ascii="Cambria Math" w:hAnsi="Cambria Math" w:cs="Arial"/>
                      <w:i/>
                      <w:sz w:val="24"/>
                      <w:szCs w:val="24"/>
                      <w:lang w:val="es-ES"/>
                    </w:rPr>
                  </m:ctrlPr>
                </m:sSubPr>
                <m:e>
                  <m:r>
                    <w:rPr>
                      <w:rFonts w:ascii="Cambria Math" w:hAnsi="Cambria Math" w:cs="Arial"/>
                      <w:sz w:val="24"/>
                      <w:szCs w:val="24"/>
                      <w:lang w:val="es-ES"/>
                    </w:rPr>
                    <m:t>G</m:t>
                  </m:r>
                </m:e>
                <m:sub>
                  <m:r>
                    <w:rPr>
                      <w:rFonts w:ascii="Cambria Math" w:hAnsi="Cambria Math" w:cs="Arial"/>
                      <w:sz w:val="24"/>
                      <w:szCs w:val="24"/>
                      <w:lang w:val="es-ES"/>
                    </w:rPr>
                    <m:t>1</m:t>
                  </m:r>
                </m:sub>
              </m:sSub>
            </m:num>
            <m:den>
              <m:r>
                <w:rPr>
                  <w:rFonts w:ascii="Cambria Math" w:hAnsi="Cambria Math" w:cs="Arial"/>
                  <w:sz w:val="24"/>
                  <w:szCs w:val="24"/>
                  <w:lang w:val="es-ES"/>
                </w:rPr>
                <m:t>GM</m:t>
              </m:r>
            </m:den>
          </m:f>
          <m:r>
            <w:rPr>
              <w:rFonts w:ascii="Cambria Math" w:hAnsi="Cambria Math" w:cs="Arial"/>
              <w:sz w:val="24"/>
              <w:szCs w:val="24"/>
              <w:lang w:val="es-ES"/>
            </w:rPr>
            <m:t>=</m:t>
          </m:r>
          <m:f>
            <m:fPr>
              <m:ctrlPr>
                <w:rPr>
                  <w:rFonts w:ascii="Cambria Math" w:hAnsi="Cambria Math" w:cs="Arial"/>
                  <w:i/>
                  <w:sz w:val="24"/>
                  <w:szCs w:val="24"/>
                  <w:lang w:val="es-ES"/>
                </w:rPr>
              </m:ctrlPr>
            </m:fPr>
            <m:num>
              <m:r>
                <w:rPr>
                  <w:rFonts w:ascii="Cambria Math" w:hAnsi="Cambria Math" w:cs="Arial"/>
                  <w:sz w:val="24"/>
                  <w:szCs w:val="24"/>
                  <w:lang w:val="es-ES"/>
                </w:rPr>
                <m:t>0,02m</m:t>
              </m:r>
            </m:num>
            <m:den>
              <m:r>
                <w:rPr>
                  <w:rFonts w:ascii="Cambria Math" w:hAnsi="Cambria Math" w:cs="Arial"/>
                  <w:sz w:val="24"/>
                  <w:szCs w:val="24"/>
                  <w:lang w:val="es-ES"/>
                </w:rPr>
                <m:t>1,48m</m:t>
              </m:r>
            </m:den>
          </m:f>
          <m:r>
            <w:rPr>
              <w:rFonts w:ascii="Cambria Math" w:hAnsi="Cambria Math" w:cs="Arial"/>
              <w:sz w:val="24"/>
              <w:szCs w:val="24"/>
              <w:lang w:val="es-ES"/>
            </w:rPr>
            <m:t>=0,014</m:t>
          </m:r>
          <m:r>
            <w:rPr>
              <w:rFonts w:ascii="Cambria Math" w:hAnsi="Cambria Math" w:cs="Arial"/>
              <w:sz w:val="24"/>
              <w:szCs w:val="24"/>
              <w:lang w:val="es-ES"/>
            </w:rPr>
            <w:br/>
          </m:r>
        </m:oMath>
        <m:oMath>
          <m:r>
            <w:rPr>
              <w:rFonts w:ascii="Cambria Math" w:eastAsiaTheme="minorEastAsia" w:hAnsi="Cambria Math" w:cs="Arial"/>
              <w:sz w:val="24"/>
              <w:szCs w:val="24"/>
              <w:lang w:val="es-ES"/>
            </w:rPr>
            <m:t>tg</m:t>
          </m:r>
          <m:d>
            <m:dPr>
              <m:ctrlPr>
                <w:rPr>
                  <w:rFonts w:ascii="Cambria Math" w:eastAsiaTheme="minorEastAsia" w:hAnsi="Cambria Math" w:cs="Arial"/>
                  <w:i/>
                  <w:sz w:val="24"/>
                  <w:szCs w:val="24"/>
                  <w:lang w:val="es-ES"/>
                </w:rPr>
              </m:ctrlPr>
            </m:dPr>
            <m:e>
              <m:r>
                <w:rPr>
                  <w:rFonts w:ascii="Cambria Math" w:eastAsiaTheme="minorEastAsia" w:hAnsi="Cambria Math" w:cs="Arial"/>
                  <w:sz w:val="24"/>
                  <w:szCs w:val="24"/>
                  <w:lang w:val="es-ES"/>
                </w:rPr>
                <m:t>θ</m:t>
              </m:r>
            </m:e>
          </m:d>
          <m:r>
            <w:rPr>
              <w:rFonts w:ascii="Cambria Math" w:eastAsiaTheme="minorEastAsia" w:hAnsi="Cambria Math" w:cs="Arial"/>
              <w:sz w:val="24"/>
              <w:szCs w:val="24"/>
              <w:lang w:val="es-ES"/>
            </w:rPr>
            <m:t>*</m:t>
          </m:r>
          <m:d>
            <m:dPr>
              <m:ctrlPr>
                <w:rPr>
                  <w:rFonts w:ascii="Cambria Math" w:eastAsiaTheme="minorEastAsia" w:hAnsi="Cambria Math" w:cs="Arial"/>
                  <w:i/>
                  <w:sz w:val="24"/>
                  <w:szCs w:val="24"/>
                  <w:lang w:val="es-ES"/>
                </w:rPr>
              </m:ctrlPr>
            </m:dPr>
            <m:e>
              <m:f>
                <m:fPr>
                  <m:ctrlPr>
                    <w:rPr>
                      <w:rFonts w:ascii="Cambria Math" w:eastAsiaTheme="minorEastAsia" w:hAnsi="Cambria Math" w:cs="Arial"/>
                      <w:i/>
                      <w:sz w:val="24"/>
                      <w:szCs w:val="24"/>
                      <w:lang w:val="es-ES"/>
                    </w:rPr>
                  </m:ctrlPr>
                </m:fPr>
                <m:num>
                  <m:r>
                    <w:rPr>
                      <w:rFonts w:ascii="Cambria Math" w:eastAsiaTheme="minorEastAsia" w:hAnsi="Cambria Math" w:cs="Arial"/>
                      <w:sz w:val="24"/>
                      <w:szCs w:val="24"/>
                      <w:lang w:val="es-ES"/>
                    </w:rPr>
                    <m:t>180</m:t>
                  </m:r>
                </m:num>
                <m:den>
                  <m:r>
                    <w:rPr>
                      <w:rFonts w:ascii="Cambria Math" w:eastAsiaTheme="minorEastAsia" w:hAnsi="Cambria Math" w:cs="Arial"/>
                      <w:sz w:val="24"/>
                      <w:szCs w:val="24"/>
                      <w:lang w:val="es-ES"/>
                    </w:rPr>
                    <m:t>π</m:t>
                  </m:r>
                </m:den>
              </m:f>
            </m:e>
          </m:d>
          <m:r>
            <w:rPr>
              <w:rFonts w:ascii="Cambria Math" w:eastAsiaTheme="minorEastAsia" w:hAnsi="Cambria Math" w:cs="Arial"/>
              <w:sz w:val="24"/>
              <w:szCs w:val="24"/>
              <w:lang w:val="es-ES"/>
            </w:rPr>
            <m:t>=0,014*</m:t>
          </m:r>
          <m:d>
            <m:dPr>
              <m:ctrlPr>
                <w:rPr>
                  <w:rFonts w:ascii="Cambria Math" w:eastAsiaTheme="minorEastAsia" w:hAnsi="Cambria Math" w:cs="Arial"/>
                  <w:i/>
                  <w:sz w:val="24"/>
                  <w:szCs w:val="24"/>
                  <w:lang w:val="es-ES"/>
                </w:rPr>
              </m:ctrlPr>
            </m:dPr>
            <m:e>
              <m:f>
                <m:fPr>
                  <m:ctrlPr>
                    <w:rPr>
                      <w:rFonts w:ascii="Cambria Math" w:eastAsiaTheme="minorEastAsia" w:hAnsi="Cambria Math" w:cs="Arial"/>
                      <w:i/>
                      <w:sz w:val="24"/>
                      <w:szCs w:val="24"/>
                      <w:lang w:val="es-ES"/>
                    </w:rPr>
                  </m:ctrlPr>
                </m:fPr>
                <m:num>
                  <m:r>
                    <w:rPr>
                      <w:rFonts w:ascii="Cambria Math" w:eastAsiaTheme="minorEastAsia" w:hAnsi="Cambria Math" w:cs="Arial"/>
                      <w:sz w:val="24"/>
                      <w:szCs w:val="24"/>
                      <w:lang w:val="es-ES"/>
                    </w:rPr>
                    <m:t>180°</m:t>
                  </m:r>
                </m:num>
                <m:den>
                  <m:r>
                    <w:rPr>
                      <w:rFonts w:ascii="Cambria Math" w:eastAsiaTheme="minorEastAsia" w:hAnsi="Cambria Math" w:cs="Arial"/>
                      <w:sz w:val="24"/>
                      <w:szCs w:val="24"/>
                      <w:lang w:val="es-ES"/>
                    </w:rPr>
                    <m:t>π</m:t>
                  </m:r>
                </m:den>
              </m:f>
            </m:e>
          </m:d>
          <m:r>
            <w:rPr>
              <w:rFonts w:ascii="Cambria Math" w:eastAsiaTheme="minorEastAsia" w:hAnsi="Cambria Math" w:cs="Arial"/>
              <w:sz w:val="24"/>
              <w:szCs w:val="24"/>
              <w:lang w:val="es-ES"/>
            </w:rPr>
            <m:t>=</m:t>
          </m:r>
          <m:r>
            <w:rPr>
              <w:rFonts w:ascii="Cambria Math" w:eastAsiaTheme="minorEastAsia" w:hAnsi="Cambria Math" w:cs="Arial"/>
              <w:sz w:val="24"/>
              <w:szCs w:val="24"/>
              <w:lang w:val="es-ES"/>
            </w:rPr>
            <m:t>0,8°</m:t>
          </m:r>
        </m:oMath>
      </m:oMathPara>
    </w:p>
    <w:p w14:paraId="7E0D9371" w14:textId="18E51AEC" w:rsidR="00251BBB" w:rsidRPr="00251BBB" w:rsidRDefault="00251BBB" w:rsidP="0083659A">
      <w:pPr>
        <w:ind w:left="708"/>
        <w:jc w:val="both"/>
        <w:rPr>
          <w:rFonts w:ascii="Arial" w:eastAsiaTheme="minorEastAsia" w:hAnsi="Arial" w:cs="Arial"/>
          <w:sz w:val="24"/>
          <w:szCs w:val="24"/>
          <w:lang w:val="es-ES"/>
        </w:rPr>
      </w:pPr>
      <m:oMathPara>
        <m:oMath>
          <m:r>
            <w:rPr>
              <w:rFonts w:ascii="Cambria Math" w:hAnsi="Cambria Math" w:cs="Arial"/>
              <w:sz w:val="24"/>
              <w:szCs w:val="24"/>
              <w:lang w:val="es-ES"/>
            </w:rPr>
            <m:t>El buque se escora hacia estribor en 0,8° y el GM es de 1,48m</m:t>
          </m:r>
        </m:oMath>
      </m:oMathPara>
    </w:p>
    <w:p w14:paraId="1440FB66" w14:textId="33136C93" w:rsidR="00813EDC" w:rsidRDefault="00813EDC" w:rsidP="00813EDC">
      <w:pPr>
        <w:ind w:left="708"/>
        <w:jc w:val="both"/>
        <w:rPr>
          <w:rFonts w:ascii="Segoe UI Historic" w:hAnsi="Segoe UI Historic" w:cs="Segoe UI Historic"/>
          <w:color w:val="F5F5F5"/>
          <w:sz w:val="23"/>
          <w:szCs w:val="23"/>
          <w:shd w:val="clear" w:color="auto" w:fill="262626"/>
        </w:rPr>
      </w:pPr>
    </w:p>
    <w:p w14:paraId="0B3924AA" w14:textId="77777777" w:rsidR="00251BBB" w:rsidRPr="00813EDC" w:rsidRDefault="00251BBB" w:rsidP="00813EDC">
      <w:pPr>
        <w:ind w:left="708"/>
        <w:jc w:val="both"/>
        <w:rPr>
          <w:rFonts w:ascii="Arial" w:hAnsi="Arial" w:cs="Arial"/>
          <w:sz w:val="24"/>
          <w:szCs w:val="24"/>
          <w:lang w:val="es-ES"/>
        </w:rPr>
      </w:pPr>
    </w:p>
    <w:p w14:paraId="276BD376" w14:textId="007FAAE8" w:rsidR="00813EDC" w:rsidRDefault="00813EDC" w:rsidP="00813EDC">
      <w:pPr>
        <w:pStyle w:val="Prrafodelista"/>
        <w:numPr>
          <w:ilvl w:val="0"/>
          <w:numId w:val="16"/>
        </w:numPr>
        <w:jc w:val="both"/>
        <w:rPr>
          <w:rFonts w:ascii="Arial" w:hAnsi="Arial" w:cs="Arial"/>
          <w:sz w:val="24"/>
          <w:szCs w:val="24"/>
          <w:lang w:val="es-ES"/>
        </w:rPr>
      </w:pPr>
      <w:r>
        <w:rPr>
          <w:rFonts w:ascii="Arial" w:hAnsi="Arial" w:cs="Arial"/>
          <w:sz w:val="24"/>
          <w:szCs w:val="24"/>
          <w:lang w:val="es-ES"/>
        </w:rPr>
        <w:lastRenderedPageBreak/>
        <w:t>¿Dónde debiese instalarse un lastre sólido de 20 toneladas para recuperar el KG y TCG inicial?</w:t>
      </w:r>
    </w:p>
    <w:p w14:paraId="0913A636" w14:textId="75E22212" w:rsidR="004B794D" w:rsidRDefault="00251BBB" w:rsidP="00251BBB">
      <w:pPr>
        <w:ind w:left="708"/>
        <w:jc w:val="both"/>
        <w:rPr>
          <w:rFonts w:ascii="Segoe UI Historic" w:hAnsi="Segoe UI Historic" w:cs="Segoe UI Historic"/>
          <w:color w:val="F5F5F5"/>
          <w:sz w:val="23"/>
          <w:szCs w:val="23"/>
          <w:shd w:val="clear" w:color="auto" w:fill="262626"/>
        </w:rPr>
      </w:pPr>
      <w:r>
        <w:rPr>
          <w:rFonts w:ascii="Arial" w:hAnsi="Arial" w:cs="Arial"/>
          <w:sz w:val="24"/>
          <w:szCs w:val="24"/>
          <w:lang w:val="es-ES"/>
        </w:rPr>
        <w:t xml:space="preserve">Se tiene que instalar hacia babor de la línea de crujía a 0,02m, y una altura de 2m sobre la quilla para que se recupere </w:t>
      </w:r>
      <w:r w:rsidR="007A3E78">
        <w:rPr>
          <w:rFonts w:ascii="Arial" w:hAnsi="Arial" w:cs="Arial"/>
          <w:sz w:val="24"/>
          <w:szCs w:val="24"/>
          <w:lang w:val="es-ES"/>
        </w:rPr>
        <w:t>a la inicial</w:t>
      </w:r>
      <w:r>
        <w:rPr>
          <w:rFonts w:ascii="Arial" w:hAnsi="Arial" w:cs="Arial"/>
          <w:sz w:val="24"/>
          <w:szCs w:val="24"/>
          <w:lang w:val="es-ES"/>
        </w:rPr>
        <w:t>, ya que el GG</w:t>
      </w:r>
      <w:r>
        <w:rPr>
          <w:rFonts w:ascii="Arial" w:hAnsi="Arial" w:cs="Arial"/>
          <w:sz w:val="24"/>
          <w:szCs w:val="24"/>
          <w:vertAlign w:val="subscript"/>
          <w:lang w:val="es-ES"/>
        </w:rPr>
        <w:t xml:space="preserve">1 </w:t>
      </w:r>
      <w:r>
        <w:rPr>
          <w:rFonts w:ascii="Arial" w:hAnsi="Arial" w:cs="Arial"/>
          <w:sz w:val="24"/>
          <w:szCs w:val="24"/>
          <w:lang w:val="es-ES"/>
        </w:rPr>
        <w:t>era ese valor.</w:t>
      </w:r>
    </w:p>
    <w:p w14:paraId="05AFA8E4" w14:textId="77777777" w:rsidR="004B794D" w:rsidRPr="00813EDC" w:rsidRDefault="004B794D" w:rsidP="00813EDC">
      <w:pPr>
        <w:jc w:val="both"/>
        <w:rPr>
          <w:rFonts w:ascii="Arial" w:hAnsi="Arial" w:cs="Arial"/>
          <w:sz w:val="24"/>
          <w:szCs w:val="24"/>
          <w:lang w:val="es-ES"/>
        </w:rPr>
      </w:pPr>
    </w:p>
    <w:p w14:paraId="0FD56E79" w14:textId="4EE11F61" w:rsidR="00813EDC" w:rsidRDefault="00813EDC" w:rsidP="00A1785B">
      <w:pPr>
        <w:pStyle w:val="Prrafodelista"/>
        <w:numPr>
          <w:ilvl w:val="0"/>
          <w:numId w:val="8"/>
        </w:numPr>
        <w:jc w:val="both"/>
        <w:rPr>
          <w:rFonts w:ascii="Arial" w:hAnsi="Arial" w:cs="Arial"/>
          <w:sz w:val="24"/>
          <w:szCs w:val="24"/>
          <w:lang w:val="es-ES"/>
        </w:rPr>
      </w:pPr>
      <w:r>
        <w:rPr>
          <w:rFonts w:ascii="Arial" w:hAnsi="Arial" w:cs="Arial"/>
          <w:sz w:val="24"/>
          <w:szCs w:val="24"/>
          <w:lang w:val="es-ES"/>
        </w:rPr>
        <w:t>Concepto del experimento de inclinación.</w:t>
      </w:r>
    </w:p>
    <w:p w14:paraId="2D7DBDFB" w14:textId="77777777" w:rsidR="00813EDC" w:rsidRPr="00813EDC" w:rsidRDefault="00813EDC" w:rsidP="00813EDC">
      <w:pPr>
        <w:pStyle w:val="Prrafodelista"/>
        <w:jc w:val="both"/>
        <w:rPr>
          <w:rFonts w:ascii="Arial" w:hAnsi="Arial" w:cs="Arial"/>
          <w:sz w:val="24"/>
          <w:szCs w:val="24"/>
          <w:lang w:val="es-ES"/>
        </w:rPr>
      </w:pPr>
    </w:p>
    <w:p w14:paraId="142798F0" w14:textId="2539B1A7" w:rsidR="00A1785B" w:rsidRDefault="00813EDC" w:rsidP="00813EDC">
      <w:pPr>
        <w:pStyle w:val="Prrafodelista"/>
        <w:numPr>
          <w:ilvl w:val="0"/>
          <w:numId w:val="17"/>
        </w:numPr>
        <w:jc w:val="both"/>
        <w:rPr>
          <w:rFonts w:ascii="Arial" w:hAnsi="Arial" w:cs="Arial"/>
          <w:sz w:val="24"/>
          <w:szCs w:val="24"/>
          <w:lang w:val="es-ES"/>
        </w:rPr>
      </w:pPr>
      <w:r>
        <w:rPr>
          <w:rFonts w:ascii="Arial" w:hAnsi="Arial" w:cs="Arial"/>
          <w:sz w:val="24"/>
          <w:szCs w:val="24"/>
          <w:lang w:val="es-ES"/>
        </w:rPr>
        <w:t>Encuentre la ecuación para la estabilidad inicial (GM) en términos de la tangente del ángulo y el desplazamiento de un buque cuando un peso conocido existente a bordo es cambiado de banda.</w:t>
      </w:r>
    </w:p>
    <w:p w14:paraId="61C089DC" w14:textId="0ED0DC1B" w:rsidR="004B794D" w:rsidRPr="004B794D" w:rsidRDefault="004B794D" w:rsidP="004B794D">
      <w:pPr>
        <w:ind w:left="708"/>
        <w:jc w:val="both"/>
        <w:rPr>
          <w:rFonts w:ascii="Arial" w:eastAsiaTheme="minorEastAsia" w:hAnsi="Arial" w:cs="Arial"/>
          <w:sz w:val="24"/>
          <w:szCs w:val="24"/>
          <w:lang w:val="es-ES"/>
        </w:rPr>
      </w:pPr>
      <m:oMathPara>
        <m:oMath>
          <m:r>
            <w:rPr>
              <w:rFonts w:ascii="Cambria Math" w:hAnsi="Cambria Math" w:cs="Arial"/>
              <w:sz w:val="24"/>
              <w:szCs w:val="24"/>
              <w:lang w:val="es-ES"/>
            </w:rPr>
            <m:t>tg</m:t>
          </m:r>
          <m:d>
            <m:dPr>
              <m:ctrlPr>
                <w:rPr>
                  <w:rFonts w:ascii="Cambria Math" w:hAnsi="Cambria Math" w:cs="Arial"/>
                  <w:i/>
                  <w:sz w:val="24"/>
                  <w:szCs w:val="24"/>
                  <w:lang w:val="es-ES"/>
                </w:rPr>
              </m:ctrlPr>
            </m:dPr>
            <m:e>
              <m:r>
                <w:rPr>
                  <w:rFonts w:ascii="Cambria Math" w:hAnsi="Cambria Math" w:cs="Arial"/>
                  <w:sz w:val="24"/>
                  <w:szCs w:val="24"/>
                  <w:lang w:val="es-ES"/>
                </w:rPr>
                <m:t>θ</m:t>
              </m:r>
            </m:e>
          </m:d>
          <m:r>
            <w:rPr>
              <w:rFonts w:ascii="Cambria Math" w:hAnsi="Cambria Math" w:cs="Arial"/>
              <w:sz w:val="24"/>
              <w:szCs w:val="24"/>
              <w:lang w:val="es-ES"/>
            </w:rPr>
            <m:t>=</m:t>
          </m:r>
          <m:f>
            <m:fPr>
              <m:ctrlPr>
                <w:rPr>
                  <w:rFonts w:ascii="Cambria Math" w:hAnsi="Cambria Math" w:cs="Arial"/>
                  <w:i/>
                  <w:sz w:val="24"/>
                  <w:szCs w:val="24"/>
                  <w:lang w:val="es-ES"/>
                </w:rPr>
              </m:ctrlPr>
            </m:fPr>
            <m:num>
              <m:r>
                <w:rPr>
                  <w:rFonts w:ascii="Cambria Math" w:hAnsi="Cambria Math" w:cs="Arial"/>
                  <w:sz w:val="24"/>
                  <w:szCs w:val="24"/>
                  <w:lang w:val="es-ES"/>
                </w:rPr>
                <m:t>G</m:t>
              </m:r>
              <m:sSub>
                <m:sSubPr>
                  <m:ctrlPr>
                    <w:rPr>
                      <w:rFonts w:ascii="Cambria Math" w:hAnsi="Cambria Math" w:cs="Arial"/>
                      <w:i/>
                      <w:sz w:val="24"/>
                      <w:szCs w:val="24"/>
                      <w:lang w:val="es-ES"/>
                    </w:rPr>
                  </m:ctrlPr>
                </m:sSubPr>
                <m:e>
                  <m:r>
                    <w:rPr>
                      <w:rFonts w:ascii="Cambria Math" w:hAnsi="Cambria Math" w:cs="Arial"/>
                      <w:sz w:val="24"/>
                      <w:szCs w:val="24"/>
                      <w:lang w:val="es-ES"/>
                    </w:rPr>
                    <m:t>G</m:t>
                  </m:r>
                </m:e>
                <m:sub>
                  <m:r>
                    <w:rPr>
                      <w:rFonts w:ascii="Cambria Math" w:hAnsi="Cambria Math" w:cs="Arial"/>
                      <w:sz w:val="24"/>
                      <w:szCs w:val="24"/>
                      <w:lang w:val="es-ES"/>
                    </w:rPr>
                    <m:t>1</m:t>
                  </m:r>
                </m:sub>
              </m:sSub>
            </m:num>
            <m:den>
              <m:sSub>
                <m:sSubPr>
                  <m:ctrlPr>
                    <w:rPr>
                      <w:rFonts w:ascii="Cambria Math" w:hAnsi="Cambria Math" w:cs="Arial"/>
                      <w:i/>
                      <w:sz w:val="24"/>
                      <w:szCs w:val="24"/>
                      <w:lang w:val="es-ES"/>
                    </w:rPr>
                  </m:ctrlPr>
                </m:sSubPr>
                <m:e>
                  <m:r>
                    <w:rPr>
                      <w:rFonts w:ascii="Cambria Math" w:hAnsi="Cambria Math" w:cs="Arial"/>
                      <w:sz w:val="24"/>
                      <w:szCs w:val="24"/>
                      <w:lang w:val="es-ES"/>
                    </w:rPr>
                    <m:t>G</m:t>
                  </m:r>
                  <m:r>
                    <w:rPr>
                      <w:rFonts w:ascii="Cambria Math" w:hAnsi="Cambria Math" w:cs="Arial"/>
                      <w:sz w:val="24"/>
                      <w:szCs w:val="24"/>
                      <w:lang w:val="es-ES"/>
                    </w:rPr>
                    <m:t>M</m:t>
                  </m:r>
                </m:e>
                <m:sub>
                  <m:r>
                    <w:rPr>
                      <w:rFonts w:ascii="Cambria Math" w:hAnsi="Cambria Math" w:cs="Arial"/>
                      <w:sz w:val="24"/>
                      <w:szCs w:val="24"/>
                      <w:lang w:val="es-ES"/>
                    </w:rPr>
                    <m:t>0</m:t>
                  </m:r>
                </m:sub>
              </m:sSub>
            </m:den>
          </m:f>
          <m:r>
            <w:rPr>
              <w:rFonts w:ascii="Cambria Math" w:hAnsi="Cambria Math" w:cs="Arial"/>
              <w:sz w:val="24"/>
              <w:szCs w:val="24"/>
              <w:lang w:val="es-ES"/>
            </w:rPr>
            <m:t>=</m:t>
          </m:r>
          <m:f>
            <m:fPr>
              <m:ctrlPr>
                <w:rPr>
                  <w:rFonts w:ascii="Cambria Math" w:hAnsi="Cambria Math" w:cs="Arial"/>
                  <w:i/>
                  <w:sz w:val="24"/>
                  <w:szCs w:val="24"/>
                  <w:lang w:val="es-ES"/>
                </w:rPr>
              </m:ctrlPr>
            </m:fPr>
            <m:num>
              <m:sSub>
                <m:sSubPr>
                  <m:ctrlPr>
                    <w:rPr>
                      <w:rFonts w:ascii="Cambria Math" w:hAnsi="Cambria Math" w:cs="Arial"/>
                      <w:i/>
                      <w:sz w:val="24"/>
                      <w:szCs w:val="24"/>
                      <w:lang w:val="es-ES"/>
                    </w:rPr>
                  </m:ctrlPr>
                </m:sSubPr>
                <m:e>
                  <m:r>
                    <w:rPr>
                      <w:rFonts w:ascii="Cambria Math" w:hAnsi="Cambria Math" w:cs="Arial"/>
                      <w:sz w:val="24"/>
                      <w:szCs w:val="24"/>
                      <w:lang w:val="es-ES"/>
                    </w:rPr>
                    <m:t>W</m:t>
                  </m:r>
                </m:e>
                <m:sub>
                  <m:r>
                    <w:rPr>
                      <w:rFonts w:ascii="Cambria Math" w:hAnsi="Cambria Math" w:cs="Arial"/>
                      <w:sz w:val="24"/>
                      <w:szCs w:val="24"/>
                      <w:lang w:val="es-ES"/>
                    </w:rPr>
                    <m:t>h</m:t>
                  </m:r>
                </m:sub>
              </m:sSub>
              <m:r>
                <w:rPr>
                  <w:rFonts w:ascii="Cambria Math" w:hAnsi="Cambria Math" w:cs="Arial"/>
                  <w:sz w:val="24"/>
                  <w:szCs w:val="24"/>
                  <w:lang w:val="es-ES"/>
                </w:rPr>
                <m:t>*d</m:t>
              </m:r>
            </m:num>
            <m:den>
              <m:sSub>
                <m:sSubPr>
                  <m:ctrlPr>
                    <w:rPr>
                      <w:rFonts w:ascii="Cambria Math" w:hAnsi="Cambria Math" w:cs="Arial"/>
                      <w:i/>
                      <w:sz w:val="24"/>
                      <w:szCs w:val="24"/>
                      <w:lang w:val="es-ES"/>
                    </w:rPr>
                  </m:ctrlPr>
                </m:sSubPr>
                <m:e>
                  <m:r>
                    <w:rPr>
                      <w:rFonts w:ascii="Cambria Math" w:hAnsi="Cambria Math" w:cs="Arial"/>
                      <w:sz w:val="24"/>
                      <w:szCs w:val="24"/>
                      <w:lang w:val="es-ES"/>
                    </w:rPr>
                    <m:t>∆</m:t>
                  </m:r>
                  <m:r>
                    <w:rPr>
                      <w:rFonts w:ascii="Cambria Math" w:hAnsi="Cambria Math" w:cs="Arial"/>
                      <w:sz w:val="24"/>
                      <w:szCs w:val="24"/>
                      <w:lang w:val="es-ES"/>
                    </w:rPr>
                    <m:t>*</m:t>
                  </m:r>
                  <m:r>
                    <w:rPr>
                      <w:rFonts w:ascii="Cambria Math" w:hAnsi="Cambria Math" w:cs="Arial"/>
                      <w:sz w:val="24"/>
                      <w:szCs w:val="24"/>
                      <w:lang w:val="es-ES"/>
                    </w:rPr>
                    <m:t>G</m:t>
                  </m:r>
                  <m:r>
                    <w:rPr>
                      <w:rFonts w:ascii="Cambria Math" w:hAnsi="Cambria Math" w:cs="Arial"/>
                      <w:sz w:val="24"/>
                      <w:szCs w:val="24"/>
                      <w:lang w:val="es-ES"/>
                    </w:rPr>
                    <m:t>M</m:t>
                  </m:r>
                </m:e>
                <m:sub>
                  <m:r>
                    <w:rPr>
                      <w:rFonts w:ascii="Cambria Math" w:hAnsi="Cambria Math" w:cs="Arial"/>
                      <w:sz w:val="24"/>
                      <w:szCs w:val="24"/>
                      <w:lang w:val="es-ES"/>
                    </w:rPr>
                    <m:t>0</m:t>
                  </m:r>
                </m:sub>
              </m:sSub>
            </m:den>
          </m:f>
          <m:r>
            <w:rPr>
              <w:rFonts w:ascii="Cambria Math" w:hAnsi="Cambria Math" w:cs="Arial"/>
              <w:sz w:val="24"/>
              <w:szCs w:val="24"/>
              <w:lang w:val="es-ES"/>
            </w:rPr>
            <w:br/>
          </m:r>
        </m:oMath>
        <m:oMath>
          <m:sSub>
            <m:sSubPr>
              <m:ctrlPr>
                <w:rPr>
                  <w:rFonts w:ascii="Cambria Math" w:hAnsi="Cambria Math" w:cs="Arial"/>
                  <w:i/>
                  <w:sz w:val="24"/>
                  <w:szCs w:val="24"/>
                  <w:lang w:val="es-ES"/>
                </w:rPr>
              </m:ctrlPr>
            </m:sSubPr>
            <m:e>
              <m:r>
                <w:rPr>
                  <w:rFonts w:ascii="Cambria Math" w:hAnsi="Cambria Math" w:cs="Arial"/>
                  <w:sz w:val="24"/>
                  <w:szCs w:val="24"/>
                  <w:lang w:val="es-ES"/>
                </w:rPr>
                <m:t>GM</m:t>
              </m:r>
            </m:e>
            <m:sub>
              <m:r>
                <w:rPr>
                  <w:rFonts w:ascii="Cambria Math" w:hAnsi="Cambria Math" w:cs="Arial"/>
                  <w:sz w:val="24"/>
                  <w:szCs w:val="24"/>
                  <w:lang w:val="es-ES"/>
                </w:rPr>
                <m:t>0</m:t>
              </m:r>
            </m:sub>
          </m:sSub>
          <m:r>
            <w:rPr>
              <w:rFonts w:ascii="Cambria Math" w:eastAsiaTheme="minorEastAsia" w:hAnsi="Cambria Math" w:cs="Arial"/>
              <w:sz w:val="24"/>
              <w:szCs w:val="24"/>
              <w:lang w:val="es-ES"/>
            </w:rPr>
            <m:t>=</m:t>
          </m:r>
          <m:f>
            <m:fPr>
              <m:ctrlPr>
                <w:rPr>
                  <w:rFonts w:ascii="Cambria Math" w:eastAsiaTheme="minorEastAsia" w:hAnsi="Cambria Math" w:cs="Arial"/>
                  <w:i/>
                  <w:sz w:val="24"/>
                  <w:szCs w:val="24"/>
                  <w:lang w:val="es-ES"/>
                </w:rPr>
              </m:ctrlPr>
            </m:fPr>
            <m:num>
              <m:r>
                <w:rPr>
                  <w:rFonts w:ascii="Cambria Math" w:eastAsiaTheme="minorEastAsia" w:hAnsi="Cambria Math" w:cs="Arial"/>
                  <w:sz w:val="24"/>
                  <w:szCs w:val="24"/>
                  <w:lang w:val="es-ES"/>
                </w:rPr>
                <m:t>W*d</m:t>
              </m:r>
            </m:num>
            <m:den>
              <m:r>
                <w:rPr>
                  <w:rFonts w:ascii="Cambria Math" w:hAnsi="Cambria Math" w:cs="Arial"/>
                  <w:sz w:val="24"/>
                  <w:szCs w:val="24"/>
                  <w:lang w:val="es-ES"/>
                </w:rPr>
                <m:t>∆</m:t>
              </m:r>
              <m:r>
                <w:rPr>
                  <w:rFonts w:ascii="Cambria Math" w:hAnsi="Cambria Math" w:cs="Arial"/>
                  <w:sz w:val="24"/>
                  <w:szCs w:val="24"/>
                  <w:lang w:val="es-ES"/>
                </w:rPr>
                <m:t>*tg</m:t>
              </m:r>
              <m:d>
                <m:dPr>
                  <m:ctrlPr>
                    <w:rPr>
                      <w:rFonts w:ascii="Cambria Math" w:hAnsi="Cambria Math" w:cs="Arial"/>
                      <w:i/>
                      <w:sz w:val="24"/>
                      <w:szCs w:val="24"/>
                      <w:lang w:val="es-ES"/>
                    </w:rPr>
                  </m:ctrlPr>
                </m:dPr>
                <m:e>
                  <m:r>
                    <w:rPr>
                      <w:rFonts w:ascii="Cambria Math" w:hAnsi="Cambria Math" w:cs="Arial"/>
                      <w:sz w:val="24"/>
                      <w:szCs w:val="24"/>
                      <w:lang w:val="es-ES"/>
                    </w:rPr>
                    <m:t>θ</m:t>
                  </m:r>
                </m:e>
              </m:d>
            </m:den>
          </m:f>
          <m:r>
            <w:rPr>
              <w:rFonts w:ascii="Cambria Math" w:eastAsiaTheme="minorEastAsia" w:hAnsi="Cambria Math" w:cs="Arial"/>
              <w:sz w:val="24"/>
              <w:szCs w:val="24"/>
              <w:lang w:val="es-ES"/>
            </w:rPr>
            <w:br/>
          </m:r>
        </m:oMath>
        <m:oMath>
          <m:r>
            <w:rPr>
              <w:rFonts w:ascii="Cambria Math" w:eastAsiaTheme="minorEastAsia" w:hAnsi="Cambria Math" w:cs="Arial"/>
              <w:sz w:val="24"/>
              <w:szCs w:val="24"/>
              <w:lang w:val="es-ES"/>
            </w:rPr>
            <m:t>VCG=VCMT-</m:t>
          </m:r>
          <m:f>
            <m:fPr>
              <m:ctrlPr>
                <w:rPr>
                  <w:rFonts w:ascii="Cambria Math" w:eastAsiaTheme="minorEastAsia" w:hAnsi="Cambria Math" w:cs="Arial"/>
                  <w:i/>
                  <w:sz w:val="24"/>
                  <w:szCs w:val="24"/>
                  <w:lang w:val="es-ES"/>
                </w:rPr>
              </m:ctrlPr>
            </m:fPr>
            <m:num>
              <m:r>
                <w:rPr>
                  <w:rFonts w:ascii="Cambria Math" w:eastAsiaTheme="minorEastAsia" w:hAnsi="Cambria Math" w:cs="Arial"/>
                  <w:sz w:val="24"/>
                  <w:szCs w:val="24"/>
                  <w:lang w:val="es-ES"/>
                </w:rPr>
                <m:t>W*d</m:t>
              </m:r>
            </m:num>
            <m:den>
              <m:r>
                <w:rPr>
                  <w:rFonts w:ascii="Cambria Math" w:hAnsi="Cambria Math" w:cs="Arial"/>
                  <w:sz w:val="24"/>
                  <w:szCs w:val="24"/>
                  <w:lang w:val="es-ES"/>
                </w:rPr>
                <m:t>∆*tg</m:t>
              </m:r>
              <m:d>
                <m:dPr>
                  <m:ctrlPr>
                    <w:rPr>
                      <w:rFonts w:ascii="Cambria Math" w:hAnsi="Cambria Math" w:cs="Arial"/>
                      <w:i/>
                      <w:sz w:val="24"/>
                      <w:szCs w:val="24"/>
                      <w:lang w:val="es-ES"/>
                    </w:rPr>
                  </m:ctrlPr>
                </m:dPr>
                <m:e>
                  <m:r>
                    <w:rPr>
                      <w:rFonts w:ascii="Cambria Math" w:hAnsi="Cambria Math" w:cs="Arial"/>
                      <w:sz w:val="24"/>
                      <w:szCs w:val="24"/>
                      <w:lang w:val="es-ES"/>
                    </w:rPr>
                    <m:t>θ</m:t>
                  </m:r>
                </m:e>
              </m:d>
            </m:den>
          </m:f>
          <m:r>
            <w:rPr>
              <w:rFonts w:ascii="Cambria Math" w:eastAsiaTheme="minorEastAsia" w:hAnsi="Cambria Math" w:cs="Arial"/>
              <w:sz w:val="24"/>
              <w:szCs w:val="24"/>
              <w:lang w:val="es-ES"/>
            </w:rPr>
            <m:t>-</m:t>
          </m:r>
          <m:nary>
            <m:naryPr>
              <m:chr m:val="∑"/>
              <m:limLoc m:val="undOvr"/>
              <m:subHide m:val="1"/>
              <m:supHide m:val="1"/>
              <m:ctrlPr>
                <w:rPr>
                  <w:rFonts w:ascii="Cambria Math" w:eastAsiaTheme="minorEastAsia" w:hAnsi="Cambria Math" w:cs="Arial"/>
                  <w:i/>
                  <w:sz w:val="24"/>
                  <w:szCs w:val="24"/>
                  <w:lang w:val="es-ES"/>
                </w:rPr>
              </m:ctrlPr>
            </m:naryPr>
            <m:sub/>
            <m:sup/>
            <m:e>
              <m:f>
                <m:fPr>
                  <m:ctrlPr>
                    <w:rPr>
                      <w:rFonts w:ascii="Cambria Math" w:eastAsiaTheme="minorEastAsia" w:hAnsi="Cambria Math" w:cs="Arial"/>
                      <w:i/>
                      <w:sz w:val="24"/>
                      <w:szCs w:val="24"/>
                      <w:lang w:val="es-ES"/>
                    </w:rPr>
                  </m:ctrlPr>
                </m:fPr>
                <m:num>
                  <m:r>
                    <w:rPr>
                      <w:rFonts w:ascii="Cambria Math" w:eastAsiaTheme="minorEastAsia" w:hAnsi="Cambria Math" w:cs="Arial"/>
                      <w:sz w:val="24"/>
                      <w:szCs w:val="24"/>
                      <w:lang w:val="es-ES"/>
                    </w:rPr>
                    <m:t>i</m:t>
                  </m:r>
                </m:num>
                <m:den>
                  <m:r>
                    <w:rPr>
                      <w:rFonts w:ascii="Cambria Math" w:hAnsi="Cambria Math" w:cs="Arial"/>
                      <w:sz w:val="24"/>
                      <w:szCs w:val="24"/>
                      <w:lang w:val="es-ES"/>
                    </w:rPr>
                    <m:t>∆</m:t>
                  </m:r>
                </m:den>
              </m:f>
              <m:r>
                <w:rPr>
                  <w:rFonts w:ascii="Cambria Math" w:eastAsiaTheme="minorEastAsia" w:hAnsi="Cambria Math" w:cs="Arial"/>
                  <w:sz w:val="24"/>
                  <w:szCs w:val="24"/>
                  <w:lang w:val="es-ES"/>
                </w:rPr>
                <m:t>*</m:t>
              </m:r>
              <m:f>
                <m:fPr>
                  <m:ctrlPr>
                    <w:rPr>
                      <w:rFonts w:ascii="Cambria Math" w:eastAsiaTheme="minorEastAsia" w:hAnsi="Cambria Math" w:cs="Arial"/>
                      <w:i/>
                      <w:sz w:val="24"/>
                      <w:szCs w:val="24"/>
                      <w:lang w:val="es-ES"/>
                    </w:rPr>
                  </m:ctrlPr>
                </m:fPr>
                <m:num>
                  <m:r>
                    <w:rPr>
                      <w:rFonts w:ascii="Cambria Math" w:eastAsiaTheme="minorEastAsia" w:hAnsi="Cambria Math" w:cs="Arial"/>
                      <w:sz w:val="24"/>
                      <w:szCs w:val="24"/>
                      <w:lang w:val="es-ES"/>
                    </w:rPr>
                    <m:t>PL</m:t>
                  </m:r>
                </m:num>
                <m:den>
                  <m:r>
                    <w:rPr>
                      <w:rFonts w:ascii="Cambria Math" w:eastAsiaTheme="minorEastAsia" w:hAnsi="Cambria Math" w:cs="Arial"/>
                      <w:sz w:val="24"/>
                      <w:szCs w:val="24"/>
                      <w:lang w:val="es-ES"/>
                    </w:rPr>
                    <m:t>P</m:t>
                  </m:r>
                  <m:r>
                    <w:rPr>
                      <w:rFonts w:ascii="Cambria Math" w:hAnsi="Cambria Math" w:cs="Arial"/>
                      <w:sz w:val="24"/>
                      <w:szCs w:val="24"/>
                      <w:lang w:val="es-ES"/>
                    </w:rPr>
                    <m:t>∆</m:t>
                  </m:r>
                </m:den>
              </m:f>
            </m:e>
          </m:nary>
        </m:oMath>
      </m:oMathPara>
    </w:p>
    <w:p w14:paraId="7D98B2A0" w14:textId="77777777" w:rsidR="004B794D" w:rsidRPr="004B794D" w:rsidRDefault="004B794D" w:rsidP="004B794D">
      <w:pPr>
        <w:ind w:left="708"/>
        <w:jc w:val="both"/>
        <w:rPr>
          <w:rFonts w:ascii="Arial" w:eastAsiaTheme="minorEastAsia" w:hAnsi="Arial" w:cs="Arial"/>
          <w:sz w:val="24"/>
          <w:szCs w:val="24"/>
          <w:lang w:val="es-ES"/>
        </w:rPr>
      </w:pPr>
    </w:p>
    <w:p w14:paraId="648AED2A" w14:textId="0C0DAE3E" w:rsidR="00813EDC" w:rsidRDefault="00813EDC" w:rsidP="00813EDC">
      <w:pPr>
        <w:pStyle w:val="Prrafodelista"/>
        <w:numPr>
          <w:ilvl w:val="0"/>
          <w:numId w:val="17"/>
        </w:numPr>
        <w:jc w:val="both"/>
        <w:rPr>
          <w:rFonts w:ascii="Arial" w:hAnsi="Arial" w:cs="Arial"/>
          <w:sz w:val="24"/>
          <w:szCs w:val="24"/>
          <w:lang w:val="es-ES"/>
        </w:rPr>
      </w:pPr>
      <w:r>
        <w:rPr>
          <w:rFonts w:ascii="Arial" w:hAnsi="Arial" w:cs="Arial"/>
          <w:sz w:val="24"/>
          <w:szCs w:val="24"/>
          <w:lang w:val="es-ES"/>
        </w:rPr>
        <w:t>¿Cuál es el propósito del experimento de inclinación?</w:t>
      </w:r>
    </w:p>
    <w:p w14:paraId="03E22A1D" w14:textId="66099484" w:rsidR="00813EDC" w:rsidRDefault="005C733F" w:rsidP="00813EDC">
      <w:pPr>
        <w:ind w:left="708"/>
        <w:jc w:val="both"/>
        <w:rPr>
          <w:rFonts w:ascii="Arial" w:hAnsi="Arial" w:cs="Arial"/>
          <w:sz w:val="24"/>
          <w:szCs w:val="24"/>
          <w:lang w:val="es-ES"/>
        </w:rPr>
      </w:pPr>
      <w:r>
        <w:rPr>
          <w:rFonts w:ascii="Arial" w:hAnsi="Arial" w:cs="Arial"/>
          <w:sz w:val="24"/>
          <w:szCs w:val="24"/>
          <w:lang w:val="es-ES"/>
        </w:rPr>
        <w:t xml:space="preserve">   Se realiza para determinar la Altura Metacéntrica y el valor de la Posición Vertical del Centro de Gravedad en las condiciones en las que se encuentre el buque en ese momento, para que así, posterior a eso, se pueda determinar la misma posición, pero con la embarcación sin carga, estando vacío.</w:t>
      </w:r>
    </w:p>
    <w:p w14:paraId="1893777A" w14:textId="77777777" w:rsidR="004B794D" w:rsidRPr="00813EDC" w:rsidRDefault="004B794D" w:rsidP="00813EDC">
      <w:pPr>
        <w:ind w:left="708"/>
        <w:jc w:val="both"/>
        <w:rPr>
          <w:rFonts w:ascii="Arial" w:hAnsi="Arial" w:cs="Arial"/>
          <w:sz w:val="24"/>
          <w:szCs w:val="24"/>
          <w:lang w:val="es-ES"/>
        </w:rPr>
      </w:pPr>
    </w:p>
    <w:p w14:paraId="24354B3C" w14:textId="1ECACC44" w:rsidR="00813EDC" w:rsidRDefault="00813EDC" w:rsidP="00813EDC">
      <w:pPr>
        <w:pStyle w:val="Prrafodelista"/>
        <w:numPr>
          <w:ilvl w:val="0"/>
          <w:numId w:val="17"/>
        </w:numPr>
        <w:jc w:val="both"/>
        <w:rPr>
          <w:rFonts w:ascii="Arial" w:hAnsi="Arial" w:cs="Arial"/>
          <w:sz w:val="24"/>
          <w:szCs w:val="24"/>
          <w:lang w:val="es-ES"/>
        </w:rPr>
      </w:pPr>
      <w:r>
        <w:rPr>
          <w:rFonts w:ascii="Arial" w:hAnsi="Arial" w:cs="Arial"/>
          <w:sz w:val="24"/>
          <w:szCs w:val="24"/>
          <w:lang w:val="es-ES"/>
        </w:rPr>
        <w:t>Considerando su respuesta, indique como se calcula el producto final del experimento de inclinación</w:t>
      </w:r>
    </w:p>
    <w:p w14:paraId="67276B6C" w14:textId="6E5107D7" w:rsidR="004B794D" w:rsidRDefault="005C733F" w:rsidP="004B794D">
      <w:pPr>
        <w:ind w:left="708"/>
        <w:jc w:val="both"/>
        <w:rPr>
          <w:rFonts w:ascii="Arial" w:hAnsi="Arial" w:cs="Arial"/>
          <w:sz w:val="24"/>
          <w:szCs w:val="24"/>
          <w:lang w:val="es-ES"/>
        </w:rPr>
      </w:pPr>
      <w:r>
        <w:rPr>
          <w:rFonts w:ascii="Arial" w:hAnsi="Arial" w:cs="Arial"/>
          <w:sz w:val="24"/>
          <w:szCs w:val="24"/>
          <w:lang w:val="es-ES"/>
        </w:rPr>
        <w:t>Se determinan datos respecto a las Curvas Hidrostáticas, estando el buque adrizado, sin grados de asiento, y sin carga, estando en condiciones de Buque Vacío</w:t>
      </w:r>
      <w:r w:rsidR="004B794D">
        <w:rPr>
          <w:rFonts w:ascii="Arial" w:hAnsi="Arial" w:cs="Arial"/>
          <w:sz w:val="24"/>
          <w:szCs w:val="24"/>
          <w:lang w:val="es-ES"/>
        </w:rPr>
        <w:t>, para así estipular de manera exacta la Posición Relativa del Plano de Flotación, referenciados de los calados a los costados del buque.</w:t>
      </w:r>
    </w:p>
    <w:p w14:paraId="637F0C51" w14:textId="03D5C847" w:rsidR="00A1785B" w:rsidRDefault="00A1785B" w:rsidP="00A1785B">
      <w:pPr>
        <w:jc w:val="both"/>
        <w:rPr>
          <w:rFonts w:ascii="Arial" w:hAnsi="Arial" w:cs="Arial"/>
          <w:sz w:val="24"/>
          <w:szCs w:val="24"/>
          <w:lang w:val="es-ES"/>
        </w:rPr>
      </w:pPr>
    </w:p>
    <w:p w14:paraId="0C1DE049" w14:textId="36FA46E4" w:rsidR="00A1785B" w:rsidRDefault="00A1785B" w:rsidP="00A1785B">
      <w:pPr>
        <w:jc w:val="both"/>
        <w:rPr>
          <w:rFonts w:ascii="Arial" w:hAnsi="Arial" w:cs="Arial"/>
          <w:sz w:val="24"/>
          <w:szCs w:val="24"/>
          <w:lang w:val="es-ES"/>
        </w:rPr>
      </w:pPr>
    </w:p>
    <w:p w14:paraId="3A7E58D1" w14:textId="1C22286A" w:rsidR="004B794D" w:rsidRDefault="004B794D" w:rsidP="00A1785B">
      <w:pPr>
        <w:jc w:val="both"/>
        <w:rPr>
          <w:rFonts w:ascii="Arial" w:hAnsi="Arial" w:cs="Arial"/>
          <w:sz w:val="24"/>
          <w:szCs w:val="24"/>
          <w:lang w:val="es-ES"/>
        </w:rPr>
      </w:pPr>
    </w:p>
    <w:p w14:paraId="65751FDB" w14:textId="5953FAFC" w:rsidR="004B794D" w:rsidRDefault="004B794D" w:rsidP="00A1785B">
      <w:pPr>
        <w:jc w:val="both"/>
        <w:rPr>
          <w:rFonts w:ascii="Arial" w:hAnsi="Arial" w:cs="Arial"/>
          <w:sz w:val="24"/>
          <w:szCs w:val="24"/>
          <w:lang w:val="es-ES"/>
        </w:rPr>
      </w:pPr>
    </w:p>
    <w:p w14:paraId="05D07B01" w14:textId="2A0B8698" w:rsidR="004B794D" w:rsidRDefault="004B794D" w:rsidP="00A1785B">
      <w:pPr>
        <w:jc w:val="both"/>
        <w:rPr>
          <w:rFonts w:ascii="Arial" w:hAnsi="Arial" w:cs="Arial"/>
          <w:sz w:val="24"/>
          <w:szCs w:val="24"/>
          <w:lang w:val="es-ES"/>
        </w:rPr>
      </w:pPr>
    </w:p>
    <w:p w14:paraId="3A103986" w14:textId="74617358" w:rsidR="00C617D0" w:rsidRPr="00C617D0" w:rsidRDefault="009E3B1A" w:rsidP="00C617D0">
      <w:pPr>
        <w:pStyle w:val="Prrafodelista"/>
        <w:numPr>
          <w:ilvl w:val="0"/>
          <w:numId w:val="7"/>
        </w:numPr>
        <w:jc w:val="both"/>
        <w:rPr>
          <w:rFonts w:ascii="Arial" w:hAnsi="Arial" w:cs="Arial"/>
          <w:b/>
          <w:bCs/>
          <w:sz w:val="24"/>
          <w:szCs w:val="24"/>
          <w:lang w:val="es-ES"/>
        </w:rPr>
      </w:pPr>
      <w:r>
        <w:rPr>
          <w:rFonts w:ascii="Arial" w:hAnsi="Arial" w:cs="Arial"/>
          <w:b/>
          <w:bCs/>
          <w:sz w:val="24"/>
          <w:szCs w:val="24"/>
          <w:lang w:val="es-ES"/>
        </w:rPr>
        <w:lastRenderedPageBreak/>
        <w:t>CURVAS DE ESTABILIDAD E INCREMENTOS DE PESO</w:t>
      </w:r>
    </w:p>
    <w:p w14:paraId="7CC7E6B1" w14:textId="77777777" w:rsidR="00E46D54" w:rsidRDefault="00E46D54" w:rsidP="00713D6F">
      <w:pPr>
        <w:jc w:val="both"/>
        <w:rPr>
          <w:rFonts w:ascii="Arial" w:hAnsi="Arial" w:cs="Arial"/>
          <w:sz w:val="24"/>
          <w:szCs w:val="24"/>
          <w:lang w:val="es-ES"/>
        </w:rPr>
      </w:pPr>
    </w:p>
    <w:p w14:paraId="10E7096A" w14:textId="1FDD02FA" w:rsidR="00713D6F" w:rsidRDefault="00813EDC" w:rsidP="00713D6F">
      <w:pPr>
        <w:jc w:val="both"/>
        <w:rPr>
          <w:rFonts w:ascii="Arial" w:hAnsi="Arial" w:cs="Arial"/>
          <w:sz w:val="24"/>
          <w:szCs w:val="24"/>
          <w:lang w:val="es-ES"/>
        </w:rPr>
      </w:pPr>
      <w:r>
        <w:rPr>
          <w:rFonts w:ascii="Arial" w:hAnsi="Arial" w:cs="Arial"/>
          <w:sz w:val="24"/>
          <w:szCs w:val="24"/>
          <w:lang w:val="es-ES"/>
        </w:rPr>
        <w:t>Estabilidad a grandes ángulos de escora</w:t>
      </w:r>
    </w:p>
    <w:p w14:paraId="59B56B2A" w14:textId="77777777" w:rsidR="00E46D54" w:rsidRDefault="00E46D54" w:rsidP="00713D6F">
      <w:pPr>
        <w:jc w:val="both"/>
        <w:rPr>
          <w:rFonts w:ascii="Arial" w:hAnsi="Arial" w:cs="Arial"/>
          <w:sz w:val="24"/>
          <w:szCs w:val="24"/>
          <w:lang w:val="es-ES"/>
        </w:rPr>
      </w:pPr>
    </w:p>
    <w:p w14:paraId="508BCF8E" w14:textId="564D7E6B" w:rsidR="00813EDC" w:rsidRDefault="00813EDC" w:rsidP="00813EDC">
      <w:pPr>
        <w:pStyle w:val="Prrafodelista"/>
        <w:numPr>
          <w:ilvl w:val="0"/>
          <w:numId w:val="18"/>
        </w:numPr>
        <w:jc w:val="both"/>
        <w:rPr>
          <w:rFonts w:ascii="Arial" w:hAnsi="Arial" w:cs="Arial"/>
          <w:sz w:val="24"/>
          <w:szCs w:val="24"/>
          <w:lang w:val="es-ES"/>
        </w:rPr>
      </w:pPr>
      <w:r>
        <w:rPr>
          <w:rFonts w:ascii="Arial" w:hAnsi="Arial" w:cs="Arial"/>
          <w:sz w:val="24"/>
          <w:szCs w:val="24"/>
          <w:lang w:val="es-ES"/>
        </w:rPr>
        <w:t>Encuentre los brazos de adrizamiento (</w:t>
      </w:r>
      <w:proofErr w:type="spellStart"/>
      <w:r>
        <w:rPr>
          <w:rFonts w:ascii="Arial" w:hAnsi="Arial" w:cs="Arial"/>
          <w:sz w:val="24"/>
          <w:szCs w:val="24"/>
          <w:lang w:val="es-ES"/>
        </w:rPr>
        <w:t>GZ’s</w:t>
      </w:r>
      <w:proofErr w:type="spellEnd"/>
      <w:r>
        <w:rPr>
          <w:rFonts w:ascii="Arial" w:hAnsi="Arial" w:cs="Arial"/>
          <w:sz w:val="24"/>
          <w:szCs w:val="24"/>
          <w:lang w:val="es-ES"/>
        </w:rPr>
        <w:t>) para inclinaciones de entre 0 y 90 grados para un buque cuyo desplazamiento es de 35.000 toneladas y el KG es de 9 metros.</w:t>
      </w:r>
    </w:p>
    <w:p w14:paraId="66B20627" w14:textId="16CA25FF" w:rsidR="007D7A6F" w:rsidRDefault="00DF08EB" w:rsidP="005519D6">
      <w:pPr>
        <w:ind w:left="360"/>
        <w:jc w:val="both"/>
        <w:rPr>
          <w:rFonts w:ascii="Arial" w:hAnsi="Arial" w:cs="Arial"/>
          <w:sz w:val="24"/>
          <w:szCs w:val="24"/>
          <w:lang w:val="es-ES"/>
        </w:rPr>
      </w:pPr>
      <w:r>
        <w:rPr>
          <w:rFonts w:ascii="Arial" w:hAnsi="Arial" w:cs="Arial"/>
          <w:noProof/>
          <w:sz w:val="24"/>
          <w:szCs w:val="24"/>
          <w:lang w:val="es-ES"/>
        </w:rPr>
        <mc:AlternateContent>
          <mc:Choice Requires="wps">
            <w:drawing>
              <wp:anchor distT="0" distB="0" distL="114300" distR="114300" simplePos="0" relativeHeight="251663360" behindDoc="0" locked="0" layoutInCell="1" allowOverlap="1" wp14:anchorId="0B3878AF" wp14:editId="57D61715">
                <wp:simplePos x="0" y="0"/>
                <wp:positionH relativeFrom="column">
                  <wp:posOffset>3027514</wp:posOffset>
                </wp:positionH>
                <wp:positionV relativeFrom="paragraph">
                  <wp:posOffset>1430462</wp:posOffset>
                </wp:positionV>
                <wp:extent cx="1983997" cy="0"/>
                <wp:effectExtent l="0" t="0" r="0" b="0"/>
                <wp:wrapNone/>
                <wp:docPr id="4" name="Conector recto 4"/>
                <wp:cNvGraphicFramePr/>
                <a:graphic xmlns:a="http://schemas.openxmlformats.org/drawingml/2006/main">
                  <a:graphicData uri="http://schemas.microsoft.com/office/word/2010/wordprocessingShape">
                    <wps:wsp>
                      <wps:cNvCnPr/>
                      <wps:spPr>
                        <a:xfrm flipH="1">
                          <a:off x="0" y="0"/>
                          <a:ext cx="198399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CC41AC" id="Conector recto 4"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4pt,112.65pt" to="394.6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" strokecolor="black [3200]" strokeweight="1pt">
                <v:stroke joinstyle="miter"/>
              </v:line>
            </w:pict>
          </mc:Fallback>
        </mc:AlternateContent>
      </w:r>
      <w:r>
        <w:rPr>
          <w:rFonts w:ascii="Arial" w:hAnsi="Arial" w:cs="Arial"/>
          <w:noProof/>
          <w:sz w:val="24"/>
          <w:szCs w:val="24"/>
          <w:lang w:val="es-ES"/>
        </w:rPr>
        <mc:AlternateContent>
          <mc:Choice Requires="wps">
            <w:drawing>
              <wp:anchor distT="0" distB="0" distL="114300" distR="114300" simplePos="0" relativeHeight="251661312" behindDoc="0" locked="0" layoutInCell="1" allowOverlap="1" wp14:anchorId="45FF30FD" wp14:editId="4DEC81D3">
                <wp:simplePos x="0" y="0"/>
                <wp:positionH relativeFrom="column">
                  <wp:posOffset>3046592</wp:posOffset>
                </wp:positionH>
                <wp:positionV relativeFrom="paragraph">
                  <wp:posOffset>1410859</wp:posOffset>
                </wp:positionV>
                <wp:extent cx="1812897" cy="341657"/>
                <wp:effectExtent l="0" t="0" r="35560" b="20320"/>
                <wp:wrapNone/>
                <wp:docPr id="3" name="Conector recto 3"/>
                <wp:cNvGraphicFramePr/>
                <a:graphic xmlns:a="http://schemas.openxmlformats.org/drawingml/2006/main">
                  <a:graphicData uri="http://schemas.microsoft.com/office/word/2010/wordprocessingShape">
                    <wps:wsp>
                      <wps:cNvCnPr/>
                      <wps:spPr>
                        <a:xfrm flipV="1">
                          <a:off x="0" y="0"/>
                          <a:ext cx="1812897" cy="341657"/>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238010" id="Conector recto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9.9pt,111.1pt" to="382.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" strokecolor="black [3200]" strokeweight="1pt">
                <v:stroke joinstyle="miter"/>
              </v:line>
            </w:pict>
          </mc:Fallback>
        </mc:AlternateContent>
      </w:r>
      <w:r w:rsidR="007D7A6F">
        <w:rPr>
          <w:rFonts w:ascii="Arial" w:hAnsi="Arial" w:cs="Arial"/>
          <w:noProof/>
          <w:sz w:val="24"/>
          <w:szCs w:val="24"/>
          <w:lang w:val="es-ES"/>
        </w:rPr>
        <mc:AlternateContent>
          <mc:Choice Requires="wps">
            <w:drawing>
              <wp:anchor distT="0" distB="0" distL="114300" distR="114300" simplePos="0" relativeHeight="251659264" behindDoc="0" locked="0" layoutInCell="1" allowOverlap="1" wp14:anchorId="7C8F2286" wp14:editId="3828F4AD">
                <wp:simplePos x="0" y="0"/>
                <wp:positionH relativeFrom="column">
                  <wp:posOffset>4745606</wp:posOffset>
                </wp:positionH>
                <wp:positionV relativeFrom="paragraph">
                  <wp:posOffset>649698</wp:posOffset>
                </wp:positionV>
                <wp:extent cx="0" cy="1158844"/>
                <wp:effectExtent l="0" t="0" r="38100" b="22860"/>
                <wp:wrapNone/>
                <wp:docPr id="2" name="Conector recto 2"/>
                <wp:cNvGraphicFramePr/>
                <a:graphic xmlns:a="http://schemas.openxmlformats.org/drawingml/2006/main">
                  <a:graphicData uri="http://schemas.microsoft.com/office/word/2010/wordprocessingShape">
                    <wps:wsp>
                      <wps:cNvCnPr/>
                      <wps:spPr>
                        <a:xfrm flipV="1">
                          <a:off x="0" y="0"/>
                          <a:ext cx="0" cy="1158844"/>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FB38F1" id="Conector recto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3.65pt,51.15pt" to="373.65pt,1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" strokecolor="black [3200]" strokeweight="1pt">
                <v:stroke joinstyle="miter"/>
              </v:line>
            </w:pict>
          </mc:Fallback>
        </mc:AlternateContent>
      </w:r>
    </w:p>
    <w:p w14:paraId="4F96201D" w14:textId="04A5B682" w:rsidR="005519D6" w:rsidRPr="00E46D54" w:rsidRDefault="005519D6" w:rsidP="005519D6">
      <w:pPr>
        <w:ind w:left="360"/>
        <w:jc w:val="both"/>
        <w:rPr>
          <w:rFonts w:ascii="Arial" w:hAnsi="Arial" w:cs="Arial"/>
          <w:sz w:val="24"/>
          <w:szCs w:val="24"/>
          <w:lang w:val="es-ES"/>
        </w:rPr>
      </w:pPr>
      <w:r w:rsidRPr="005519D6">
        <w:rPr>
          <w:rFonts w:ascii="Arial" w:hAnsi="Arial" w:cs="Arial"/>
          <w:sz w:val="24"/>
          <w:szCs w:val="24"/>
          <w:lang w:val="es-ES"/>
        </w:rPr>
        <w:drawing>
          <wp:anchor distT="0" distB="0" distL="114300" distR="114300" simplePos="0" relativeHeight="251658240" behindDoc="0" locked="0" layoutInCell="1" allowOverlap="1" wp14:anchorId="21DCF545" wp14:editId="51F5540D">
            <wp:simplePos x="0" y="0"/>
            <wp:positionH relativeFrom="column">
              <wp:posOffset>304360</wp:posOffset>
            </wp:positionH>
            <wp:positionV relativeFrom="paragraph">
              <wp:posOffset>78154</wp:posOffset>
            </wp:positionV>
            <wp:extent cx="5612130" cy="1848485"/>
            <wp:effectExtent l="76200" t="76200" r="140970" b="132715"/>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12130" cy="1848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6F0E7B78" w14:textId="785B0A4A" w:rsidR="00813EDC" w:rsidRDefault="00813EDC" w:rsidP="00813EDC">
      <w:pPr>
        <w:pStyle w:val="Prrafodelista"/>
        <w:numPr>
          <w:ilvl w:val="0"/>
          <w:numId w:val="18"/>
        </w:numPr>
        <w:jc w:val="both"/>
        <w:rPr>
          <w:rFonts w:ascii="Arial" w:hAnsi="Arial" w:cs="Arial"/>
          <w:sz w:val="24"/>
          <w:szCs w:val="24"/>
          <w:lang w:val="es-ES"/>
        </w:rPr>
      </w:pPr>
      <w:r>
        <w:rPr>
          <w:rFonts w:ascii="Arial" w:hAnsi="Arial" w:cs="Arial"/>
          <w:sz w:val="24"/>
          <w:szCs w:val="24"/>
          <w:lang w:val="es-ES"/>
        </w:rPr>
        <w:t>De la curva resultante obtenga</w:t>
      </w:r>
    </w:p>
    <w:p w14:paraId="57A6AC92" w14:textId="77777777" w:rsidR="00E46D54" w:rsidRDefault="00E46D54" w:rsidP="00E46D54">
      <w:pPr>
        <w:pStyle w:val="Prrafodelista"/>
        <w:jc w:val="both"/>
        <w:rPr>
          <w:rFonts w:ascii="Arial" w:hAnsi="Arial" w:cs="Arial"/>
          <w:sz w:val="24"/>
          <w:szCs w:val="24"/>
          <w:lang w:val="es-ES"/>
        </w:rPr>
      </w:pPr>
    </w:p>
    <w:p w14:paraId="62BF5307" w14:textId="14A3D751" w:rsidR="00813EDC" w:rsidRDefault="00813EDC" w:rsidP="00813EDC">
      <w:pPr>
        <w:pStyle w:val="Prrafodelista"/>
        <w:numPr>
          <w:ilvl w:val="0"/>
          <w:numId w:val="19"/>
        </w:numPr>
        <w:jc w:val="both"/>
        <w:rPr>
          <w:rFonts w:ascii="Arial" w:hAnsi="Arial" w:cs="Arial"/>
          <w:sz w:val="24"/>
          <w:szCs w:val="24"/>
          <w:lang w:val="es-ES"/>
        </w:rPr>
      </w:pPr>
      <w:r>
        <w:rPr>
          <w:rFonts w:ascii="Arial" w:hAnsi="Arial" w:cs="Arial"/>
          <w:sz w:val="24"/>
          <w:szCs w:val="24"/>
          <w:lang w:val="es-ES"/>
        </w:rPr>
        <w:t>Rango de estabilidad</w:t>
      </w:r>
    </w:p>
    <w:p w14:paraId="6C88047B" w14:textId="30317055" w:rsidR="00E46D54" w:rsidRPr="00DF08EB" w:rsidRDefault="005519D6" w:rsidP="00E46D54">
      <w:pPr>
        <w:ind w:left="720"/>
        <w:jc w:val="both"/>
        <w:rPr>
          <w:rFonts w:ascii="Arial" w:hAnsi="Arial" w:cs="Arial"/>
          <w:sz w:val="24"/>
          <w:szCs w:val="24"/>
          <w:vertAlign w:val="superscript"/>
          <w:lang w:val="es-ES"/>
        </w:rPr>
      </w:pPr>
      <w:r>
        <w:rPr>
          <w:rFonts w:ascii="Arial" w:hAnsi="Arial" w:cs="Arial"/>
          <w:sz w:val="24"/>
          <w:szCs w:val="24"/>
          <w:lang w:val="es-ES"/>
        </w:rPr>
        <w:t>85</w:t>
      </w:r>
      <w:r w:rsidR="00DF08EB">
        <w:rPr>
          <w:rFonts w:ascii="Arial" w:hAnsi="Arial" w:cs="Arial"/>
          <w:sz w:val="24"/>
          <w:szCs w:val="24"/>
          <w:vertAlign w:val="superscript"/>
          <w:lang w:val="es-ES"/>
        </w:rPr>
        <w:t>°</w:t>
      </w:r>
    </w:p>
    <w:p w14:paraId="2923A864" w14:textId="30374843" w:rsidR="00E46D54" w:rsidRDefault="00E46D54" w:rsidP="00813EDC">
      <w:pPr>
        <w:pStyle w:val="Prrafodelista"/>
        <w:numPr>
          <w:ilvl w:val="0"/>
          <w:numId w:val="19"/>
        </w:numPr>
        <w:jc w:val="both"/>
        <w:rPr>
          <w:rFonts w:ascii="Arial" w:hAnsi="Arial" w:cs="Arial"/>
          <w:sz w:val="24"/>
          <w:szCs w:val="24"/>
          <w:lang w:val="es-ES"/>
        </w:rPr>
      </w:pPr>
      <w:r>
        <w:rPr>
          <w:rFonts w:ascii="Arial" w:hAnsi="Arial" w:cs="Arial"/>
          <w:sz w:val="24"/>
          <w:szCs w:val="24"/>
          <w:lang w:val="es-ES"/>
        </w:rPr>
        <w:t>Ángulo de desvanecimiento de la estabilidad</w:t>
      </w:r>
    </w:p>
    <w:p w14:paraId="53DC0968" w14:textId="73AF3901" w:rsidR="00E46D54" w:rsidRPr="00DF08EB" w:rsidRDefault="005519D6" w:rsidP="00E46D54">
      <w:pPr>
        <w:ind w:left="720"/>
        <w:jc w:val="both"/>
        <w:rPr>
          <w:rFonts w:ascii="Arial" w:hAnsi="Arial" w:cs="Arial"/>
          <w:sz w:val="24"/>
          <w:szCs w:val="24"/>
          <w:vertAlign w:val="superscript"/>
          <w:lang w:val="es-ES"/>
        </w:rPr>
      </w:pPr>
      <w:r>
        <w:rPr>
          <w:rFonts w:ascii="Arial" w:hAnsi="Arial" w:cs="Arial"/>
          <w:sz w:val="24"/>
          <w:szCs w:val="24"/>
          <w:lang w:val="es-ES"/>
        </w:rPr>
        <w:t>85</w:t>
      </w:r>
      <w:r w:rsidR="00DF08EB">
        <w:rPr>
          <w:rFonts w:ascii="Arial" w:hAnsi="Arial" w:cs="Arial"/>
          <w:sz w:val="24"/>
          <w:szCs w:val="24"/>
          <w:vertAlign w:val="superscript"/>
          <w:lang w:val="es-ES"/>
        </w:rPr>
        <w:t>°</w:t>
      </w:r>
    </w:p>
    <w:p w14:paraId="1210CD6A" w14:textId="7F81098B" w:rsidR="00E46D54" w:rsidRDefault="00E46D54" w:rsidP="00813EDC">
      <w:pPr>
        <w:pStyle w:val="Prrafodelista"/>
        <w:numPr>
          <w:ilvl w:val="0"/>
          <w:numId w:val="19"/>
        </w:numPr>
        <w:jc w:val="both"/>
        <w:rPr>
          <w:rFonts w:ascii="Arial" w:hAnsi="Arial" w:cs="Arial"/>
          <w:sz w:val="24"/>
          <w:szCs w:val="24"/>
          <w:lang w:val="es-ES"/>
        </w:rPr>
      </w:pPr>
      <w:r>
        <w:rPr>
          <w:rFonts w:ascii="Arial" w:hAnsi="Arial" w:cs="Arial"/>
          <w:sz w:val="24"/>
          <w:szCs w:val="24"/>
          <w:lang w:val="es-ES"/>
        </w:rPr>
        <w:t>Máximo brazo de adrizamiento y ángulo de escora al cual ocurre</w:t>
      </w:r>
    </w:p>
    <w:p w14:paraId="1458167B" w14:textId="6255687A" w:rsidR="00E46D54" w:rsidRPr="007D7A6F" w:rsidRDefault="007D7A6F" w:rsidP="00E46D54">
      <w:pPr>
        <w:ind w:left="720"/>
        <w:jc w:val="both"/>
        <w:rPr>
          <w:rFonts w:ascii="Arial" w:hAnsi="Arial" w:cs="Arial"/>
          <w:sz w:val="24"/>
          <w:szCs w:val="24"/>
          <w:vertAlign w:val="superscript"/>
          <w:lang w:val="es-ES"/>
        </w:rPr>
      </w:pPr>
      <w:r>
        <w:rPr>
          <w:rFonts w:ascii="Arial" w:hAnsi="Arial" w:cs="Arial"/>
          <w:sz w:val="24"/>
          <w:szCs w:val="24"/>
          <w:lang w:val="es-ES"/>
        </w:rPr>
        <w:t>45</w:t>
      </w:r>
      <w:r w:rsidR="00DF08EB">
        <w:rPr>
          <w:rFonts w:ascii="Arial" w:hAnsi="Arial" w:cs="Arial"/>
          <w:sz w:val="24"/>
          <w:szCs w:val="24"/>
          <w:vertAlign w:val="superscript"/>
          <w:lang w:val="es-ES"/>
        </w:rPr>
        <w:t>°</w:t>
      </w:r>
      <w:r>
        <w:rPr>
          <w:rFonts w:ascii="Arial" w:hAnsi="Arial" w:cs="Arial"/>
          <w:sz w:val="24"/>
          <w:szCs w:val="24"/>
          <w:lang w:val="es-ES"/>
        </w:rPr>
        <w:t xml:space="preserve"> y 2,</w:t>
      </w:r>
      <w:r w:rsidR="00DF08EB">
        <w:rPr>
          <w:rFonts w:ascii="Arial" w:hAnsi="Arial" w:cs="Arial"/>
          <w:sz w:val="24"/>
          <w:szCs w:val="24"/>
          <w:lang w:val="es-ES"/>
        </w:rPr>
        <w:t>4m</w:t>
      </w:r>
    </w:p>
    <w:p w14:paraId="4E052AA3" w14:textId="6AD6D348" w:rsidR="00E46D54" w:rsidRDefault="00E46D54" w:rsidP="00E46D54">
      <w:pPr>
        <w:pStyle w:val="Prrafodelista"/>
        <w:numPr>
          <w:ilvl w:val="0"/>
          <w:numId w:val="19"/>
        </w:numPr>
        <w:jc w:val="both"/>
        <w:rPr>
          <w:rFonts w:ascii="Arial" w:hAnsi="Arial" w:cs="Arial"/>
          <w:sz w:val="24"/>
          <w:szCs w:val="24"/>
          <w:lang w:val="es-ES"/>
        </w:rPr>
      </w:pPr>
      <w:r>
        <w:rPr>
          <w:rFonts w:ascii="Arial" w:hAnsi="Arial" w:cs="Arial"/>
          <w:sz w:val="24"/>
          <w:szCs w:val="24"/>
          <w:lang w:val="es-ES"/>
        </w:rPr>
        <w:t>Altura metacéntrica aproximada (GM)</w:t>
      </w:r>
    </w:p>
    <w:p w14:paraId="4E745EED" w14:textId="0195F94D" w:rsidR="00E46D54" w:rsidRDefault="00DF08EB" w:rsidP="00E46D54">
      <w:pPr>
        <w:ind w:left="720"/>
        <w:jc w:val="both"/>
        <w:rPr>
          <w:rFonts w:ascii="Arial" w:hAnsi="Arial" w:cs="Arial"/>
          <w:sz w:val="24"/>
          <w:szCs w:val="24"/>
          <w:lang w:val="es-ES"/>
        </w:rPr>
      </w:pPr>
      <w:r>
        <w:rPr>
          <w:rFonts w:ascii="Arial" w:hAnsi="Arial" w:cs="Arial"/>
          <w:sz w:val="24"/>
          <w:szCs w:val="24"/>
          <w:lang w:val="es-ES"/>
        </w:rPr>
        <w:t>3,7m</w:t>
      </w:r>
    </w:p>
    <w:p w14:paraId="1D2A225B" w14:textId="0E8D4AB8" w:rsidR="00E46D54" w:rsidRDefault="00E46D54" w:rsidP="00E46D54">
      <w:pPr>
        <w:ind w:left="720"/>
        <w:jc w:val="both"/>
        <w:rPr>
          <w:rFonts w:ascii="Arial" w:hAnsi="Arial" w:cs="Arial"/>
          <w:sz w:val="24"/>
          <w:szCs w:val="24"/>
          <w:lang w:val="es-ES"/>
        </w:rPr>
      </w:pPr>
    </w:p>
    <w:p w14:paraId="5D782625" w14:textId="655C4736" w:rsidR="007D7A6F" w:rsidRDefault="007D7A6F" w:rsidP="00E46D54">
      <w:pPr>
        <w:ind w:left="720"/>
        <w:jc w:val="both"/>
        <w:rPr>
          <w:rFonts w:ascii="Arial" w:hAnsi="Arial" w:cs="Arial"/>
          <w:sz w:val="24"/>
          <w:szCs w:val="24"/>
          <w:lang w:val="es-ES"/>
        </w:rPr>
      </w:pPr>
    </w:p>
    <w:p w14:paraId="2024C06E" w14:textId="77777777" w:rsidR="007D7A6F" w:rsidRPr="00E46D54" w:rsidRDefault="007D7A6F" w:rsidP="00E46D54">
      <w:pPr>
        <w:ind w:left="720"/>
        <w:jc w:val="both"/>
        <w:rPr>
          <w:rFonts w:ascii="Arial" w:hAnsi="Arial" w:cs="Arial"/>
          <w:sz w:val="24"/>
          <w:szCs w:val="24"/>
          <w:lang w:val="es-ES"/>
        </w:rPr>
      </w:pPr>
    </w:p>
    <w:p w14:paraId="5A397AC8" w14:textId="3752D100" w:rsidR="00E46D54" w:rsidRDefault="00E46D54" w:rsidP="00E46D54">
      <w:pPr>
        <w:pStyle w:val="Prrafodelista"/>
        <w:numPr>
          <w:ilvl w:val="0"/>
          <w:numId w:val="18"/>
        </w:numPr>
        <w:jc w:val="both"/>
        <w:rPr>
          <w:rFonts w:ascii="Arial" w:hAnsi="Arial" w:cs="Arial"/>
          <w:sz w:val="24"/>
          <w:szCs w:val="24"/>
          <w:lang w:val="es-ES"/>
        </w:rPr>
      </w:pPr>
      <w:r w:rsidRPr="00E46D54">
        <w:rPr>
          <w:rFonts w:ascii="Arial" w:hAnsi="Arial" w:cs="Arial"/>
          <w:sz w:val="24"/>
          <w:szCs w:val="24"/>
          <w:lang w:val="es-ES"/>
        </w:rPr>
        <w:lastRenderedPageBreak/>
        <w:t>Explique qué representa la estabilidad dinámica de un buque y cómo se calcula</w:t>
      </w:r>
    </w:p>
    <w:p w14:paraId="32C35BC6" w14:textId="6376335C" w:rsidR="007D7A6F" w:rsidRDefault="007D7A6F" w:rsidP="007D7A6F">
      <w:pPr>
        <w:ind w:left="360"/>
        <w:jc w:val="both"/>
        <w:rPr>
          <w:rFonts w:ascii="Arial" w:hAnsi="Arial" w:cs="Arial"/>
          <w:sz w:val="24"/>
          <w:szCs w:val="24"/>
          <w:lang w:val="es-ES"/>
        </w:rPr>
      </w:pPr>
      <w:r>
        <w:rPr>
          <w:rFonts w:ascii="Arial" w:hAnsi="Arial" w:cs="Arial"/>
          <w:sz w:val="24"/>
          <w:szCs w:val="24"/>
          <w:lang w:val="es-ES"/>
        </w:rPr>
        <w:t xml:space="preserve">Son las propiedades que tiene un buque al balancearse, y la fuerza necesaria que se tiene para lograr la inclinación de un buque hasta un ángulo máximo de escora y oponerse al momento de la estabilidad estática, y se calcula con la GZ (GZ = KN – KG * </w:t>
      </w:r>
      <w:proofErr w:type="gramStart"/>
      <w:r>
        <w:rPr>
          <w:rFonts w:ascii="Arial" w:hAnsi="Arial" w:cs="Arial"/>
          <w:sz w:val="24"/>
          <w:szCs w:val="24"/>
          <w:lang w:val="es-ES"/>
        </w:rPr>
        <w:t>sen(</w:t>
      </w:r>
      <w:proofErr w:type="gramEnd"/>
      <m:oMath>
        <m:r>
          <w:rPr>
            <w:rFonts w:ascii="Cambria Math" w:hAnsi="Cambria Math" w:cs="Arial"/>
            <w:sz w:val="24"/>
            <w:szCs w:val="24"/>
            <w:lang w:val="es-ES"/>
          </w:rPr>
          <m:t>θ</m:t>
        </m:r>
      </m:oMath>
      <w:r>
        <w:rPr>
          <w:rFonts w:ascii="Arial" w:hAnsi="Arial" w:cs="Arial"/>
          <w:sz w:val="24"/>
          <w:szCs w:val="24"/>
          <w:lang w:val="es-ES"/>
        </w:rPr>
        <w:t>)) y las curvas que se generan a partir de los valores obtenidos como en la tabla y gráfico de la pregunta 3.a.</w:t>
      </w:r>
    </w:p>
    <w:p w14:paraId="489D47DB" w14:textId="77777777" w:rsidR="007D7A6F" w:rsidRPr="00E46D54" w:rsidRDefault="007D7A6F" w:rsidP="007D7A6F">
      <w:pPr>
        <w:ind w:left="360"/>
        <w:jc w:val="both"/>
        <w:rPr>
          <w:rFonts w:ascii="Arial" w:hAnsi="Arial" w:cs="Arial"/>
          <w:sz w:val="24"/>
          <w:szCs w:val="24"/>
          <w:lang w:val="es-ES"/>
        </w:rPr>
      </w:pPr>
    </w:p>
    <w:p w14:paraId="248C77BF" w14:textId="3E2515C7" w:rsidR="00E46D54" w:rsidRDefault="00E46D54" w:rsidP="00E46D54">
      <w:pPr>
        <w:pStyle w:val="Prrafodelista"/>
        <w:numPr>
          <w:ilvl w:val="0"/>
          <w:numId w:val="18"/>
        </w:numPr>
        <w:jc w:val="both"/>
        <w:rPr>
          <w:rFonts w:ascii="Arial" w:hAnsi="Arial" w:cs="Arial"/>
          <w:sz w:val="24"/>
          <w:szCs w:val="24"/>
          <w:lang w:val="es-ES"/>
        </w:rPr>
      </w:pPr>
      <w:r>
        <w:rPr>
          <w:rFonts w:ascii="Arial" w:hAnsi="Arial" w:cs="Arial"/>
          <w:sz w:val="24"/>
          <w:szCs w:val="24"/>
          <w:lang w:val="es-ES"/>
        </w:rPr>
        <w:t>Asuma un rango de estabilidad y con él dibuje tres curvas en las que se aprecie en cada una: GM&gt;0, GM=0 y GM&lt;0. Para cada caso desarrolle una idea de qué significa y si es conveniente para la seguridad del buque justificando su respuesta.</w:t>
      </w:r>
    </w:p>
    <w:p w14:paraId="2FC14125" w14:textId="35F7DA0C" w:rsidR="00E46D54" w:rsidRDefault="006E324A" w:rsidP="006E324A">
      <w:pPr>
        <w:ind w:left="360"/>
        <w:jc w:val="center"/>
        <w:rPr>
          <w:rFonts w:ascii="Arial" w:hAnsi="Arial" w:cs="Arial"/>
          <w:sz w:val="24"/>
          <w:szCs w:val="24"/>
          <w:lang w:val="es-ES"/>
        </w:rPr>
      </w:pPr>
      <w:r>
        <w:rPr>
          <w:noProof/>
        </w:rPr>
        <w:drawing>
          <wp:inline distT="0" distB="0" distL="0" distR="0" wp14:anchorId="78E3E003" wp14:editId="5A6ED701">
            <wp:extent cx="4438650" cy="2463800"/>
            <wp:effectExtent l="76200" t="76200" r="133350" b="12700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3239" t="11325" r="7671" b="15439"/>
                    <a:stretch/>
                  </pic:blipFill>
                  <pic:spPr bwMode="auto">
                    <a:xfrm>
                      <a:off x="0" y="0"/>
                      <a:ext cx="4438650" cy="2463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34CC11E" w14:textId="1D19435B" w:rsidR="00DF08EB" w:rsidRDefault="006E324A" w:rsidP="00E46D54">
      <w:pPr>
        <w:ind w:left="360"/>
        <w:jc w:val="both"/>
        <w:rPr>
          <w:rFonts w:ascii="Arial" w:hAnsi="Arial" w:cs="Arial"/>
          <w:sz w:val="24"/>
          <w:szCs w:val="24"/>
          <w:lang w:val="es-ES"/>
        </w:rPr>
      </w:pPr>
      <w:r>
        <w:rPr>
          <w:rFonts w:ascii="Arial" w:hAnsi="Arial" w:cs="Arial"/>
          <w:sz w:val="24"/>
          <w:szCs w:val="24"/>
          <w:lang w:val="es-ES"/>
        </w:rPr>
        <w:t>Estabilidad Positiva: Si es conveniente porque le permite una mayor seguridad al buque, generando que tenga menores grados de inclinaciones y no sea tan fácil que se escore a pesar de las fuerzas externas que lo provoquen, y así no suponga tanto riesgo de volcar.</w:t>
      </w:r>
    </w:p>
    <w:p w14:paraId="07DA4155" w14:textId="634628C6" w:rsidR="006E324A" w:rsidRDefault="006E324A" w:rsidP="00E46D54">
      <w:pPr>
        <w:ind w:left="360"/>
        <w:jc w:val="both"/>
        <w:rPr>
          <w:rFonts w:ascii="Arial" w:hAnsi="Arial" w:cs="Arial"/>
          <w:sz w:val="24"/>
          <w:szCs w:val="24"/>
          <w:lang w:val="es-ES"/>
        </w:rPr>
      </w:pPr>
      <w:r>
        <w:rPr>
          <w:rFonts w:ascii="Arial" w:hAnsi="Arial" w:cs="Arial"/>
          <w:sz w:val="24"/>
          <w:szCs w:val="24"/>
          <w:lang w:val="es-ES"/>
        </w:rPr>
        <w:t>Estabilidad Negativa: No es conveniente porque le afectan mucho las fuerzas externas que le generan un mayor grado de escora y es más fácil y arriesgado navegar de esa manera, tiende a tener más inclinación e incluso harto riesgo de volcar.</w:t>
      </w:r>
    </w:p>
    <w:p w14:paraId="5F10954A" w14:textId="10001FF8" w:rsidR="007D7A6F" w:rsidRPr="00E46D54" w:rsidRDefault="006E324A" w:rsidP="00E46D54">
      <w:pPr>
        <w:ind w:left="360"/>
        <w:jc w:val="both"/>
        <w:rPr>
          <w:rFonts w:ascii="Arial" w:hAnsi="Arial" w:cs="Arial"/>
          <w:sz w:val="24"/>
          <w:szCs w:val="24"/>
          <w:lang w:val="es-ES"/>
        </w:rPr>
      </w:pPr>
      <w:r>
        <w:rPr>
          <w:rFonts w:ascii="Arial" w:hAnsi="Arial" w:cs="Arial"/>
          <w:sz w:val="24"/>
          <w:szCs w:val="24"/>
          <w:lang w:val="es-ES"/>
        </w:rPr>
        <w:t>Estabilidad Neutra: No es tan conveniente pero no es tan grave como la negativa, lo que sí pasaría, al navegar, si el buque se inclina hacia alguna banda por algún motivo externo, se tenderá a mantener con ese grado de escora, generando de alguna forma una escora permanente, hasta que alguna otra fuerza lo cambie de banda.</w:t>
      </w:r>
    </w:p>
    <w:p w14:paraId="6F3C20D7" w14:textId="7D9F0A7E" w:rsidR="00E46D54" w:rsidRDefault="00E46D54" w:rsidP="00E46D54">
      <w:pPr>
        <w:pStyle w:val="Prrafodelista"/>
        <w:numPr>
          <w:ilvl w:val="0"/>
          <w:numId w:val="18"/>
        </w:numPr>
        <w:jc w:val="both"/>
        <w:rPr>
          <w:rFonts w:ascii="Arial" w:hAnsi="Arial" w:cs="Arial"/>
          <w:sz w:val="24"/>
          <w:szCs w:val="24"/>
          <w:lang w:val="es-ES"/>
        </w:rPr>
      </w:pPr>
      <w:r>
        <w:rPr>
          <w:rFonts w:ascii="Arial" w:hAnsi="Arial" w:cs="Arial"/>
          <w:sz w:val="24"/>
          <w:szCs w:val="24"/>
          <w:lang w:val="es-ES"/>
        </w:rPr>
        <w:lastRenderedPageBreak/>
        <w:t>Explique cuál es la diferencia entre escora permanente y estabilidad negativa.</w:t>
      </w:r>
    </w:p>
    <w:p w14:paraId="4D7B8C80" w14:textId="70260E0F" w:rsidR="00E46D54" w:rsidRPr="00E46D54" w:rsidRDefault="004F6030" w:rsidP="005519D6">
      <w:pPr>
        <w:ind w:left="360"/>
        <w:jc w:val="both"/>
        <w:rPr>
          <w:rFonts w:ascii="Arial" w:hAnsi="Arial" w:cs="Arial"/>
          <w:sz w:val="24"/>
          <w:szCs w:val="24"/>
          <w:lang w:val="es-ES"/>
        </w:rPr>
      </w:pPr>
      <w:r>
        <w:rPr>
          <w:rFonts w:ascii="Arial" w:hAnsi="Arial" w:cs="Arial"/>
          <w:sz w:val="24"/>
          <w:szCs w:val="24"/>
          <w:lang w:val="es-ES"/>
        </w:rPr>
        <w:t>Tal como dice el nombre, Escora Permanente es un ángulo constante de inclinación que tiene el buque cuando navega en condiciones normales, puede ser tanto por el diseño o por la carga que contiene, a diferencia de la Estabilidad Negativa</w:t>
      </w:r>
      <w:r w:rsidR="002467E4">
        <w:rPr>
          <w:rFonts w:ascii="Arial" w:hAnsi="Arial" w:cs="Arial"/>
          <w:sz w:val="24"/>
          <w:szCs w:val="24"/>
          <w:lang w:val="es-ES"/>
        </w:rPr>
        <w:t>, que es cuando un buque tiende a inclinarse más de lo normal, ya que hay fuerzas externas que lo desplazan y lo mueven más aún</w:t>
      </w:r>
      <w:r w:rsidR="005519D6">
        <w:rPr>
          <w:rFonts w:ascii="Arial" w:hAnsi="Arial" w:cs="Arial"/>
          <w:sz w:val="24"/>
          <w:szCs w:val="24"/>
          <w:lang w:val="es-ES"/>
        </w:rPr>
        <w:t>, esto ocurre porque el centro de gravedad está sobre el metacentro, siendo un peligro porque aumenta las posibilidades y riesgos de volcamiento.</w:t>
      </w:r>
    </w:p>
    <w:sectPr w:rsidR="00E46D54" w:rsidRPr="00E46D5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Historic">
    <w:panose1 w:val="020B0502040204020203"/>
    <w:charset w:val="00"/>
    <w:family w:val="swiss"/>
    <w:pitch w:val="variable"/>
    <w:sig w:usb0="800001EF" w:usb1="02000002" w:usb2="0060C08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F39CC"/>
    <w:multiLevelType w:val="hybridMultilevel"/>
    <w:tmpl w:val="A47EED8A"/>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15767C85"/>
    <w:multiLevelType w:val="hybridMultilevel"/>
    <w:tmpl w:val="68CA9982"/>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22141402"/>
    <w:multiLevelType w:val="hybridMultilevel"/>
    <w:tmpl w:val="AC70B0BE"/>
    <w:lvl w:ilvl="0" w:tplc="9C18EC9E">
      <w:start w:val="1"/>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22210D35"/>
    <w:multiLevelType w:val="hybridMultilevel"/>
    <w:tmpl w:val="6F244B22"/>
    <w:lvl w:ilvl="0" w:tplc="094634A0">
      <w:start w:val="1"/>
      <w:numFmt w:val="upperLetter"/>
      <w:lvlText w:val="%1."/>
      <w:lvlJc w:val="left"/>
      <w:pPr>
        <w:ind w:left="1068" w:hanging="360"/>
      </w:pPr>
      <w:rPr>
        <w:rFonts w:ascii="Segoe UI Historic" w:hAnsi="Segoe UI Historic" w:cs="Segoe UI Historic"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 w15:restartNumberingAfterBreak="0">
    <w:nsid w:val="2D776CA0"/>
    <w:multiLevelType w:val="hybridMultilevel"/>
    <w:tmpl w:val="0BF07538"/>
    <w:lvl w:ilvl="0" w:tplc="9C18EC9E">
      <w:start w:val="1"/>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2FED5777"/>
    <w:multiLevelType w:val="hybridMultilevel"/>
    <w:tmpl w:val="4A225B82"/>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32010C73"/>
    <w:multiLevelType w:val="hybridMultilevel"/>
    <w:tmpl w:val="4BF2F99E"/>
    <w:lvl w:ilvl="0" w:tplc="340A0017">
      <w:start w:val="1"/>
      <w:numFmt w:val="low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7" w15:restartNumberingAfterBreak="0">
    <w:nsid w:val="35960648"/>
    <w:multiLevelType w:val="hybridMultilevel"/>
    <w:tmpl w:val="B4DE50AE"/>
    <w:lvl w:ilvl="0" w:tplc="BC629B42">
      <w:start w:val="1"/>
      <w:numFmt w:val="bullet"/>
      <w:lvlText w:val="-"/>
      <w:lvlJc w:val="left"/>
      <w:pPr>
        <w:ind w:left="1080" w:hanging="360"/>
      </w:pPr>
      <w:rPr>
        <w:rFonts w:ascii="Arial" w:eastAsiaTheme="minorHAnsi" w:hAnsi="Arial" w:cs="Aria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8" w15:restartNumberingAfterBreak="0">
    <w:nsid w:val="35FE1319"/>
    <w:multiLevelType w:val="hybridMultilevel"/>
    <w:tmpl w:val="E6B2E244"/>
    <w:lvl w:ilvl="0" w:tplc="340A0017">
      <w:start w:val="1"/>
      <w:numFmt w:val="lowerLetter"/>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394B3AC1"/>
    <w:multiLevelType w:val="hybridMultilevel"/>
    <w:tmpl w:val="99D039F8"/>
    <w:lvl w:ilvl="0" w:tplc="9C18EC9E">
      <w:start w:val="1"/>
      <w:numFmt w:val="bullet"/>
      <w:lvlText w:val="-"/>
      <w:lvlJc w:val="left"/>
      <w:pPr>
        <w:ind w:left="1080" w:hanging="360"/>
      </w:pPr>
      <w:rPr>
        <w:rFonts w:ascii="Arial" w:eastAsiaTheme="minorHAnsi" w:hAnsi="Arial" w:cs="Aria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0" w15:restartNumberingAfterBreak="0">
    <w:nsid w:val="3E9C1734"/>
    <w:multiLevelType w:val="hybridMultilevel"/>
    <w:tmpl w:val="2C5E9072"/>
    <w:lvl w:ilvl="0" w:tplc="340A0017">
      <w:start w:val="1"/>
      <w:numFmt w:val="low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1" w15:restartNumberingAfterBreak="0">
    <w:nsid w:val="46D9319D"/>
    <w:multiLevelType w:val="hybridMultilevel"/>
    <w:tmpl w:val="11A6679E"/>
    <w:lvl w:ilvl="0" w:tplc="340A0017">
      <w:start w:val="1"/>
      <w:numFmt w:val="low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2" w15:restartNumberingAfterBreak="0">
    <w:nsid w:val="4912069C"/>
    <w:multiLevelType w:val="hybridMultilevel"/>
    <w:tmpl w:val="B010F860"/>
    <w:lvl w:ilvl="0" w:tplc="340A0017">
      <w:start w:val="1"/>
      <w:numFmt w:val="low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3" w15:restartNumberingAfterBreak="0">
    <w:nsid w:val="5EE40989"/>
    <w:multiLevelType w:val="hybridMultilevel"/>
    <w:tmpl w:val="C038AF2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62EC4E46"/>
    <w:multiLevelType w:val="hybridMultilevel"/>
    <w:tmpl w:val="D3E0E862"/>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63DC2F58"/>
    <w:multiLevelType w:val="hybridMultilevel"/>
    <w:tmpl w:val="DA5694FC"/>
    <w:lvl w:ilvl="0" w:tplc="340A0017">
      <w:start w:val="1"/>
      <w:numFmt w:val="low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6" w15:restartNumberingAfterBreak="0">
    <w:nsid w:val="690079FB"/>
    <w:multiLevelType w:val="hybridMultilevel"/>
    <w:tmpl w:val="E9D2C97A"/>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15:restartNumberingAfterBreak="0">
    <w:nsid w:val="6ED4015A"/>
    <w:multiLevelType w:val="hybridMultilevel"/>
    <w:tmpl w:val="07A0FCF4"/>
    <w:lvl w:ilvl="0" w:tplc="EA902E24">
      <w:start w:val="1"/>
      <w:numFmt w:val="decimal"/>
      <w:lvlText w:val="%1)"/>
      <w:lvlJc w:val="left"/>
      <w:pPr>
        <w:ind w:left="720" w:hanging="360"/>
      </w:pPr>
      <w:rPr>
        <w:rFonts w:ascii="Arial" w:eastAsiaTheme="minorHAnsi" w:hAnsi="Arial" w:cs="Arial"/>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7E8169D6"/>
    <w:multiLevelType w:val="hybridMultilevel"/>
    <w:tmpl w:val="781EAF60"/>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7F6359C5"/>
    <w:multiLevelType w:val="hybridMultilevel"/>
    <w:tmpl w:val="A95E2D62"/>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14"/>
  </w:num>
  <w:num w:numId="3">
    <w:abstractNumId w:val="17"/>
  </w:num>
  <w:num w:numId="4">
    <w:abstractNumId w:val="4"/>
  </w:num>
  <w:num w:numId="5">
    <w:abstractNumId w:val="9"/>
  </w:num>
  <w:num w:numId="6">
    <w:abstractNumId w:val="2"/>
  </w:num>
  <w:num w:numId="7">
    <w:abstractNumId w:val="13"/>
  </w:num>
  <w:num w:numId="8">
    <w:abstractNumId w:val="1"/>
  </w:num>
  <w:num w:numId="9">
    <w:abstractNumId w:val="18"/>
  </w:num>
  <w:num w:numId="10">
    <w:abstractNumId w:val="19"/>
  </w:num>
  <w:num w:numId="11">
    <w:abstractNumId w:val="5"/>
  </w:num>
  <w:num w:numId="12">
    <w:abstractNumId w:val="16"/>
  </w:num>
  <w:num w:numId="13">
    <w:abstractNumId w:val="10"/>
  </w:num>
  <w:num w:numId="14">
    <w:abstractNumId w:val="6"/>
  </w:num>
  <w:num w:numId="15">
    <w:abstractNumId w:val="12"/>
  </w:num>
  <w:num w:numId="16">
    <w:abstractNumId w:val="15"/>
  </w:num>
  <w:num w:numId="17">
    <w:abstractNumId w:val="11"/>
  </w:num>
  <w:num w:numId="18">
    <w:abstractNumId w:val="8"/>
  </w:num>
  <w:num w:numId="19">
    <w:abstractNumId w:val="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453"/>
    <w:rsid w:val="00076929"/>
    <w:rsid w:val="000C1111"/>
    <w:rsid w:val="00111A07"/>
    <w:rsid w:val="00115B64"/>
    <w:rsid w:val="00185109"/>
    <w:rsid w:val="002467E4"/>
    <w:rsid w:val="00251BBB"/>
    <w:rsid w:val="00256CBA"/>
    <w:rsid w:val="00263F49"/>
    <w:rsid w:val="002C1453"/>
    <w:rsid w:val="002C2A85"/>
    <w:rsid w:val="002D2FBD"/>
    <w:rsid w:val="002E718A"/>
    <w:rsid w:val="002F754E"/>
    <w:rsid w:val="003047A9"/>
    <w:rsid w:val="00315682"/>
    <w:rsid w:val="00351BF4"/>
    <w:rsid w:val="00355364"/>
    <w:rsid w:val="003C61A7"/>
    <w:rsid w:val="00492A37"/>
    <w:rsid w:val="004A50CC"/>
    <w:rsid w:val="004B794D"/>
    <w:rsid w:val="004C6455"/>
    <w:rsid w:val="004F6030"/>
    <w:rsid w:val="00510F17"/>
    <w:rsid w:val="00513091"/>
    <w:rsid w:val="00521010"/>
    <w:rsid w:val="005519D6"/>
    <w:rsid w:val="005C1539"/>
    <w:rsid w:val="005C733F"/>
    <w:rsid w:val="005E271A"/>
    <w:rsid w:val="006623A8"/>
    <w:rsid w:val="006A4F48"/>
    <w:rsid w:val="006E324A"/>
    <w:rsid w:val="00700FC9"/>
    <w:rsid w:val="00702806"/>
    <w:rsid w:val="00705348"/>
    <w:rsid w:val="00713D6F"/>
    <w:rsid w:val="007A3E78"/>
    <w:rsid w:val="007C4935"/>
    <w:rsid w:val="007D7A6F"/>
    <w:rsid w:val="00813EDC"/>
    <w:rsid w:val="0083659A"/>
    <w:rsid w:val="008569D2"/>
    <w:rsid w:val="008810E3"/>
    <w:rsid w:val="009231EF"/>
    <w:rsid w:val="00945899"/>
    <w:rsid w:val="00954D95"/>
    <w:rsid w:val="00983457"/>
    <w:rsid w:val="00987F52"/>
    <w:rsid w:val="009A6E3F"/>
    <w:rsid w:val="009B48CA"/>
    <w:rsid w:val="009E297D"/>
    <w:rsid w:val="009E3B1A"/>
    <w:rsid w:val="00A1785B"/>
    <w:rsid w:val="00A4283D"/>
    <w:rsid w:val="00A70428"/>
    <w:rsid w:val="00A82832"/>
    <w:rsid w:val="00AE46F4"/>
    <w:rsid w:val="00AF6A4E"/>
    <w:rsid w:val="00B11AA5"/>
    <w:rsid w:val="00BA0006"/>
    <w:rsid w:val="00BC4713"/>
    <w:rsid w:val="00BD5134"/>
    <w:rsid w:val="00BE6FF0"/>
    <w:rsid w:val="00C617D0"/>
    <w:rsid w:val="00C9076E"/>
    <w:rsid w:val="00D512F6"/>
    <w:rsid w:val="00D81EC6"/>
    <w:rsid w:val="00DC15D2"/>
    <w:rsid w:val="00DF08EB"/>
    <w:rsid w:val="00E46D54"/>
    <w:rsid w:val="00E80D9F"/>
    <w:rsid w:val="00F27B8C"/>
    <w:rsid w:val="00F36E70"/>
    <w:rsid w:val="00FD0235"/>
    <w:rsid w:val="00FF38E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14622"/>
  <w15:chartTrackingRefBased/>
  <w15:docId w15:val="{1723B7A4-D22E-4D98-9867-F42AE684D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87F52"/>
    <w:pPr>
      <w:ind w:left="720"/>
      <w:contextualSpacing/>
    </w:pPr>
  </w:style>
  <w:style w:type="character" w:styleId="Textodelmarcadordeposicin">
    <w:name w:val="Placeholder Text"/>
    <w:basedOn w:val="Fuentedeprrafopredeter"/>
    <w:uiPriority w:val="99"/>
    <w:semiHidden/>
    <w:rsid w:val="00AE46F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538</TotalTime>
  <Pages>1</Pages>
  <Words>1553</Words>
  <Characters>8546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Chamorro</dc:creator>
  <cp:keywords/>
  <dc:description/>
  <cp:lastModifiedBy>Daniel Chamorro</cp:lastModifiedBy>
  <cp:revision>11</cp:revision>
  <dcterms:created xsi:type="dcterms:W3CDTF">2024-05-06T20:10:00Z</dcterms:created>
  <dcterms:modified xsi:type="dcterms:W3CDTF">2024-05-08T13:29:00Z</dcterms:modified>
</cp:coreProperties>
</file>