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DAE" w:rsidRDefault="005D560D">
      <w:pPr>
        <w:rPr>
          <w:rFonts w:ascii="Arial" w:eastAsia="Arial" w:hAnsi="Arial" w:cs="Arial"/>
          <w:sz w:val="18"/>
          <w:szCs w:val="18"/>
        </w:rPr>
      </w:pPr>
      <w:r>
        <w:rPr>
          <w:rFonts w:ascii="Arial" w:eastAsia="Arial" w:hAnsi="Arial" w:cs="Arial"/>
          <w:b/>
          <w:sz w:val="18"/>
          <w:szCs w:val="18"/>
        </w:rPr>
        <w:t>ESCUELA NAVAL “ARTURO PRAT”</w:t>
      </w:r>
      <w:r>
        <w:rPr>
          <w:noProof/>
          <w:lang w:val="en-US"/>
        </w:rPr>
        <w:drawing>
          <wp:anchor distT="0" distB="0" distL="114300" distR="114300" simplePos="0" relativeHeight="251658240" behindDoc="0" locked="0" layoutInCell="1" hidden="0" allowOverlap="1">
            <wp:simplePos x="0" y="0"/>
            <wp:positionH relativeFrom="column">
              <wp:posOffset>3086100</wp:posOffset>
            </wp:positionH>
            <wp:positionV relativeFrom="paragraph">
              <wp:posOffset>0</wp:posOffset>
            </wp:positionV>
            <wp:extent cx="457200" cy="457200"/>
            <wp:effectExtent l="0" t="0" r="0" b="0"/>
            <wp:wrapSquare wrapText="bothSides" distT="0" distB="0" distL="114300" distR="1143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57200" cy="457200"/>
                    </a:xfrm>
                    <a:prstGeom prst="rect">
                      <a:avLst/>
                    </a:prstGeom>
                    <a:ln/>
                  </pic:spPr>
                </pic:pic>
              </a:graphicData>
            </a:graphic>
          </wp:anchor>
        </w:drawing>
      </w:r>
    </w:p>
    <w:p w:rsidR="007E0DAE" w:rsidRDefault="005D560D">
      <w:pPr>
        <w:rPr>
          <w:rFonts w:ascii="Arial" w:eastAsia="Arial" w:hAnsi="Arial" w:cs="Arial"/>
          <w:sz w:val="18"/>
          <w:szCs w:val="18"/>
        </w:rPr>
      </w:pPr>
      <w:r>
        <w:rPr>
          <w:rFonts w:ascii="Arial" w:eastAsia="Arial" w:hAnsi="Arial" w:cs="Arial"/>
          <w:b/>
          <w:sz w:val="18"/>
          <w:szCs w:val="18"/>
        </w:rPr>
        <w:t xml:space="preserve">DEPARTAMENTO DE EDUCACIÓN            </w:t>
      </w:r>
    </w:p>
    <w:p w:rsidR="007E0DAE" w:rsidRDefault="005D560D">
      <w:pPr>
        <w:rPr>
          <w:rFonts w:ascii="Arial" w:eastAsia="Arial" w:hAnsi="Arial" w:cs="Arial"/>
          <w:sz w:val="18"/>
          <w:szCs w:val="18"/>
        </w:rPr>
      </w:pPr>
      <w:r>
        <w:rPr>
          <w:rFonts w:ascii="Arial" w:eastAsia="Arial" w:hAnsi="Arial" w:cs="Arial"/>
          <w:b/>
          <w:sz w:val="18"/>
          <w:szCs w:val="18"/>
        </w:rPr>
        <w:t>CÁTEDRA DE HISTORIA</w:t>
      </w:r>
    </w:p>
    <w:p w:rsidR="007E0DAE" w:rsidRDefault="007E0DAE">
      <w:pPr>
        <w:pBdr>
          <w:top w:val="nil"/>
          <w:left w:val="nil"/>
          <w:bottom w:val="nil"/>
          <w:right w:val="nil"/>
          <w:between w:val="nil"/>
        </w:pBdr>
        <w:tabs>
          <w:tab w:val="left" w:pos="5040"/>
        </w:tabs>
        <w:spacing w:after="120"/>
        <w:ind w:left="283"/>
        <w:jc w:val="center"/>
        <w:rPr>
          <w:rFonts w:ascii="Arial" w:eastAsia="Arial" w:hAnsi="Arial" w:cs="Arial"/>
          <w:color w:val="000000"/>
          <w:sz w:val="28"/>
          <w:szCs w:val="28"/>
        </w:rPr>
      </w:pPr>
    </w:p>
    <w:p w:rsidR="007E0DAE" w:rsidRDefault="005D560D">
      <w:pPr>
        <w:pBdr>
          <w:top w:val="nil"/>
          <w:left w:val="nil"/>
          <w:bottom w:val="nil"/>
          <w:right w:val="nil"/>
          <w:between w:val="nil"/>
        </w:pBdr>
        <w:jc w:val="center"/>
        <w:rPr>
          <w:rFonts w:ascii="Arial" w:eastAsia="Arial" w:hAnsi="Arial" w:cs="Arial"/>
          <w:color w:val="000000"/>
          <w:sz w:val="28"/>
          <w:szCs w:val="28"/>
        </w:rPr>
      </w:pPr>
      <w:r>
        <w:rPr>
          <w:rFonts w:ascii="Arial" w:eastAsia="Arial" w:hAnsi="Arial" w:cs="Arial"/>
          <w:b/>
          <w:color w:val="000000"/>
          <w:sz w:val="28"/>
          <w:szCs w:val="28"/>
        </w:rPr>
        <w:t>PRUEBA N°1</w:t>
      </w:r>
    </w:p>
    <w:p w:rsidR="007E0DAE" w:rsidRDefault="005D560D">
      <w:pPr>
        <w:pBdr>
          <w:top w:val="nil"/>
          <w:left w:val="nil"/>
          <w:bottom w:val="nil"/>
          <w:right w:val="nil"/>
          <w:between w:val="nil"/>
        </w:pBdr>
        <w:jc w:val="center"/>
        <w:rPr>
          <w:rFonts w:ascii="Arial" w:eastAsia="Arial" w:hAnsi="Arial" w:cs="Arial"/>
          <w:color w:val="000000"/>
          <w:sz w:val="28"/>
          <w:szCs w:val="28"/>
          <w:u w:val="single"/>
        </w:rPr>
      </w:pPr>
      <w:r>
        <w:rPr>
          <w:rFonts w:ascii="Arial" w:eastAsia="Arial" w:hAnsi="Arial" w:cs="Arial"/>
          <w:b/>
          <w:color w:val="000000"/>
          <w:sz w:val="28"/>
          <w:szCs w:val="28"/>
          <w:u w:val="single"/>
        </w:rPr>
        <w:t xml:space="preserve">GEOGRAFÍA MARÍTIMA </w:t>
      </w:r>
    </w:p>
    <w:p w:rsidR="007E0DAE" w:rsidRDefault="007E0DAE">
      <w:pPr>
        <w:pBdr>
          <w:top w:val="nil"/>
          <w:left w:val="nil"/>
          <w:bottom w:val="nil"/>
          <w:right w:val="nil"/>
          <w:between w:val="nil"/>
        </w:pBdr>
        <w:spacing w:after="120"/>
        <w:jc w:val="center"/>
        <w:rPr>
          <w:rFonts w:ascii="Arial" w:eastAsia="Arial" w:hAnsi="Arial" w:cs="Arial"/>
          <w:color w:val="000000"/>
          <w:sz w:val="22"/>
          <w:szCs w:val="22"/>
        </w:rPr>
      </w:pPr>
    </w:p>
    <w:tbl>
      <w:tblPr>
        <w:tblStyle w:val="a"/>
        <w:tblW w:w="1017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73"/>
      </w:tblGrid>
      <w:tr w:rsidR="007E0DAE">
        <w:trPr>
          <w:trHeight w:val="1018"/>
        </w:trPr>
        <w:tc>
          <w:tcPr>
            <w:tcW w:w="10173" w:type="dxa"/>
          </w:tcPr>
          <w:p w:rsidR="007E0DAE" w:rsidRDefault="007E0DAE">
            <w:pPr>
              <w:pBdr>
                <w:top w:val="nil"/>
                <w:left w:val="nil"/>
                <w:bottom w:val="nil"/>
                <w:right w:val="nil"/>
                <w:between w:val="nil"/>
              </w:pBdr>
              <w:spacing w:after="120"/>
              <w:ind w:right="-94"/>
              <w:rPr>
                <w:rFonts w:ascii="Arial" w:eastAsia="Arial" w:hAnsi="Arial" w:cs="Arial"/>
                <w:color w:val="000000"/>
                <w:sz w:val="22"/>
                <w:szCs w:val="22"/>
              </w:rPr>
            </w:pPr>
          </w:p>
          <w:p w:rsidR="007E0DAE" w:rsidRDefault="005D560D">
            <w:pPr>
              <w:pBdr>
                <w:top w:val="nil"/>
                <w:left w:val="nil"/>
                <w:bottom w:val="nil"/>
                <w:right w:val="nil"/>
                <w:between w:val="nil"/>
              </w:pBdr>
              <w:spacing w:after="120"/>
              <w:rPr>
                <w:rFonts w:ascii="Arial" w:eastAsia="Arial" w:hAnsi="Arial" w:cs="Arial"/>
                <w:color w:val="000000"/>
                <w:sz w:val="22"/>
                <w:szCs w:val="22"/>
              </w:rPr>
            </w:pPr>
            <w:r>
              <w:rPr>
                <w:rFonts w:ascii="Arial" w:eastAsia="Arial" w:hAnsi="Arial" w:cs="Arial"/>
                <w:b/>
                <w:color w:val="000000"/>
                <w:sz w:val="22"/>
                <w:szCs w:val="22"/>
              </w:rPr>
              <w:t>NOMBRE:</w:t>
            </w:r>
            <w:r>
              <w:rPr>
                <w:rFonts w:ascii="Arial" w:eastAsia="Arial" w:hAnsi="Arial" w:cs="Arial"/>
                <w:b/>
                <w:sz w:val="22"/>
                <w:szCs w:val="22"/>
              </w:rPr>
              <w:t xml:space="preserve"> Fernando Solar </w:t>
            </w:r>
            <w:r>
              <w:rPr>
                <w:rFonts w:ascii="Arial" w:eastAsia="Arial" w:hAnsi="Arial" w:cs="Arial"/>
                <w:b/>
                <w:color w:val="000000"/>
                <w:sz w:val="22"/>
                <w:szCs w:val="22"/>
              </w:rPr>
              <w:t>N° CAD:</w:t>
            </w:r>
            <w:r>
              <w:rPr>
                <w:rFonts w:ascii="Arial" w:eastAsia="Arial" w:hAnsi="Arial" w:cs="Arial"/>
                <w:b/>
                <w:sz w:val="22"/>
                <w:szCs w:val="22"/>
              </w:rPr>
              <w:t xml:space="preserve"> 053</w:t>
            </w:r>
            <w:r>
              <w:rPr>
                <w:rFonts w:ascii="Arial" w:eastAsia="Arial" w:hAnsi="Arial" w:cs="Arial"/>
                <w:b/>
                <w:color w:val="000000"/>
                <w:sz w:val="22"/>
                <w:szCs w:val="22"/>
              </w:rPr>
              <w:t xml:space="preserve">  CURSO:</w:t>
            </w:r>
            <w:r>
              <w:rPr>
                <w:rFonts w:ascii="Arial" w:eastAsia="Arial" w:hAnsi="Arial" w:cs="Arial"/>
                <w:b/>
                <w:sz w:val="22"/>
                <w:szCs w:val="22"/>
              </w:rPr>
              <w:t xml:space="preserve"> 2°A</w:t>
            </w:r>
          </w:p>
        </w:tc>
      </w:tr>
    </w:tbl>
    <w:p w:rsidR="007E0DAE" w:rsidRDefault="007E0DAE">
      <w:pPr>
        <w:pBdr>
          <w:top w:val="nil"/>
          <w:left w:val="nil"/>
          <w:bottom w:val="nil"/>
          <w:right w:val="nil"/>
          <w:between w:val="nil"/>
        </w:pBdr>
        <w:spacing w:after="120"/>
        <w:rPr>
          <w:rFonts w:ascii="Arial" w:eastAsia="Arial" w:hAnsi="Arial" w:cs="Arial"/>
          <w:color w:val="000000"/>
          <w:sz w:val="22"/>
          <w:szCs w:val="22"/>
        </w:rPr>
      </w:pPr>
    </w:p>
    <w:p w:rsidR="007E0DAE" w:rsidRDefault="005D560D">
      <w:pPr>
        <w:numPr>
          <w:ilvl w:val="0"/>
          <w:numId w:val="5"/>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DOCENTES: </w:t>
      </w:r>
      <w:r>
        <w:rPr>
          <w:rFonts w:ascii="Arial" w:eastAsia="Arial" w:hAnsi="Arial" w:cs="Arial"/>
          <w:color w:val="000000"/>
          <w:sz w:val="22"/>
          <w:szCs w:val="22"/>
        </w:rPr>
        <w:t>PC Sra. María Lorena Román C.</w:t>
      </w:r>
    </w:p>
    <w:p w:rsidR="007E0DAE" w:rsidRDefault="007E0DAE">
      <w:pPr>
        <w:pBdr>
          <w:top w:val="nil"/>
          <w:left w:val="nil"/>
          <w:bottom w:val="nil"/>
          <w:right w:val="nil"/>
          <w:between w:val="nil"/>
        </w:pBdr>
        <w:rPr>
          <w:rFonts w:ascii="Arial" w:eastAsia="Arial" w:hAnsi="Arial" w:cs="Arial"/>
          <w:color w:val="000000"/>
          <w:sz w:val="22"/>
          <w:szCs w:val="22"/>
        </w:rPr>
      </w:pPr>
    </w:p>
    <w:p w:rsidR="007E0DAE" w:rsidRDefault="005D560D">
      <w:pPr>
        <w:numPr>
          <w:ilvl w:val="0"/>
          <w:numId w:val="5"/>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FECHA:</w:t>
      </w:r>
      <w:r>
        <w:rPr>
          <w:rFonts w:ascii="Arial" w:eastAsia="Arial" w:hAnsi="Arial" w:cs="Arial"/>
          <w:color w:val="000000"/>
          <w:sz w:val="22"/>
          <w:szCs w:val="22"/>
        </w:rPr>
        <w:t xml:space="preserve"> 3 de Septiembre de 2020.</w:t>
      </w:r>
    </w:p>
    <w:p w:rsidR="007E0DAE" w:rsidRDefault="007E0DAE">
      <w:pPr>
        <w:pBdr>
          <w:top w:val="nil"/>
          <w:left w:val="nil"/>
          <w:bottom w:val="nil"/>
          <w:right w:val="nil"/>
          <w:between w:val="nil"/>
        </w:pBdr>
        <w:rPr>
          <w:rFonts w:ascii="Arial" w:eastAsia="Arial" w:hAnsi="Arial" w:cs="Arial"/>
          <w:color w:val="000000"/>
          <w:sz w:val="22"/>
          <w:szCs w:val="22"/>
        </w:rPr>
      </w:pPr>
    </w:p>
    <w:p w:rsidR="007E0DAE" w:rsidRDefault="005D560D">
      <w:pPr>
        <w:numPr>
          <w:ilvl w:val="0"/>
          <w:numId w:val="5"/>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UNIDAD TEMÁTICA: </w:t>
      </w:r>
      <w:r>
        <w:rPr>
          <w:rFonts w:ascii="Arial" w:eastAsia="Arial" w:hAnsi="Arial" w:cs="Arial"/>
          <w:color w:val="000000"/>
          <w:sz w:val="22"/>
          <w:szCs w:val="22"/>
        </w:rPr>
        <w:t>U. T. 1 Oceanografía y Geomorfología.</w:t>
      </w:r>
    </w:p>
    <w:p w:rsidR="007E0DAE" w:rsidRDefault="007E0DAE">
      <w:pPr>
        <w:pBdr>
          <w:top w:val="nil"/>
          <w:left w:val="nil"/>
          <w:bottom w:val="nil"/>
          <w:right w:val="nil"/>
          <w:between w:val="nil"/>
        </w:pBdr>
        <w:ind w:left="708"/>
        <w:rPr>
          <w:rFonts w:ascii="Arial" w:eastAsia="Arial" w:hAnsi="Arial" w:cs="Arial"/>
          <w:color w:val="000000"/>
          <w:sz w:val="22"/>
          <w:szCs w:val="22"/>
        </w:rPr>
      </w:pPr>
    </w:p>
    <w:p w:rsidR="007E0DAE" w:rsidRDefault="005D560D">
      <w:pPr>
        <w:numPr>
          <w:ilvl w:val="0"/>
          <w:numId w:val="5"/>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TIEMPO: </w:t>
      </w:r>
      <w:r>
        <w:rPr>
          <w:rFonts w:ascii="Arial" w:eastAsia="Arial" w:hAnsi="Arial" w:cs="Arial"/>
          <w:color w:val="000000"/>
          <w:sz w:val="22"/>
          <w:szCs w:val="22"/>
        </w:rPr>
        <w:t>90 Minutos.</w:t>
      </w:r>
    </w:p>
    <w:p w:rsidR="007E0DAE" w:rsidRDefault="007E0DAE">
      <w:pPr>
        <w:pBdr>
          <w:top w:val="nil"/>
          <w:left w:val="nil"/>
          <w:bottom w:val="nil"/>
          <w:right w:val="nil"/>
          <w:between w:val="nil"/>
        </w:pBdr>
        <w:ind w:left="283"/>
        <w:rPr>
          <w:rFonts w:ascii="Arial" w:eastAsia="Arial" w:hAnsi="Arial" w:cs="Arial"/>
          <w:color w:val="000000"/>
          <w:sz w:val="22"/>
          <w:szCs w:val="22"/>
        </w:rPr>
      </w:pPr>
    </w:p>
    <w:p w:rsidR="007E0DAE" w:rsidRDefault="005D560D">
      <w:pPr>
        <w:numPr>
          <w:ilvl w:val="0"/>
          <w:numId w:val="5"/>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PUNTAJE TOTAL - PUNTAJE PARA APROBAR: </w:t>
      </w:r>
      <w:r>
        <w:rPr>
          <w:rFonts w:ascii="Arial" w:eastAsia="Arial" w:hAnsi="Arial" w:cs="Arial"/>
          <w:color w:val="000000"/>
          <w:sz w:val="22"/>
          <w:szCs w:val="22"/>
        </w:rPr>
        <w:t xml:space="preserve">100 puntos / 60 puntos. </w:t>
      </w:r>
    </w:p>
    <w:p w:rsidR="007E0DAE" w:rsidRDefault="005D560D">
      <w:pPr>
        <w:tabs>
          <w:tab w:val="left" w:pos="360"/>
        </w:tabs>
        <w:jc w:val="both"/>
        <w:rPr>
          <w:rFonts w:ascii="Arial" w:eastAsia="Arial" w:hAnsi="Arial" w:cs="Arial"/>
          <w:color w:val="000000"/>
          <w:sz w:val="22"/>
          <w:szCs w:val="22"/>
        </w:rPr>
      </w:pPr>
      <w:r>
        <w:rPr>
          <w:rFonts w:ascii="Arial" w:eastAsia="Arial" w:hAnsi="Arial" w:cs="Arial"/>
          <w:color w:val="FF0000"/>
          <w:sz w:val="22"/>
          <w:szCs w:val="22"/>
        </w:rPr>
        <w:t xml:space="preserve">                              </w:t>
      </w:r>
      <w:r>
        <w:rPr>
          <w:rFonts w:ascii="Arial" w:eastAsia="Arial" w:hAnsi="Arial" w:cs="Arial"/>
          <w:sz w:val="22"/>
          <w:szCs w:val="22"/>
        </w:rPr>
        <w:t xml:space="preserve">   </w:t>
      </w:r>
      <w:r>
        <w:rPr>
          <w:rFonts w:ascii="Arial" w:eastAsia="Arial" w:hAnsi="Arial" w:cs="Arial"/>
          <w:sz w:val="22"/>
          <w:szCs w:val="22"/>
        </w:rPr>
        <w:tab/>
        <w:t xml:space="preserve">       </w:t>
      </w:r>
    </w:p>
    <w:p w:rsidR="007E0DAE" w:rsidRDefault="005D560D">
      <w:pPr>
        <w:numPr>
          <w:ilvl w:val="0"/>
          <w:numId w:val="5"/>
        </w:numPr>
        <w:pBdr>
          <w:top w:val="nil"/>
          <w:left w:val="nil"/>
          <w:bottom w:val="nil"/>
          <w:right w:val="nil"/>
          <w:between w:val="nil"/>
        </w:pBdr>
        <w:ind w:left="2410" w:hanging="2410"/>
        <w:jc w:val="both"/>
        <w:rPr>
          <w:rFonts w:ascii="Arial" w:eastAsia="Arial" w:hAnsi="Arial" w:cs="Arial"/>
          <w:color w:val="000000"/>
          <w:sz w:val="22"/>
          <w:szCs w:val="22"/>
        </w:rPr>
      </w:pPr>
      <w:r>
        <w:rPr>
          <w:rFonts w:ascii="Arial" w:eastAsia="Arial" w:hAnsi="Arial" w:cs="Arial"/>
          <w:b/>
          <w:color w:val="000000"/>
          <w:sz w:val="22"/>
          <w:szCs w:val="22"/>
        </w:rPr>
        <w:t xml:space="preserve">INDICACIONES:    </w:t>
      </w:r>
      <w:r>
        <w:rPr>
          <w:rFonts w:ascii="Arial" w:eastAsia="Arial" w:hAnsi="Arial" w:cs="Arial"/>
          <w:color w:val="000000"/>
          <w:sz w:val="22"/>
          <w:szCs w:val="22"/>
        </w:rPr>
        <w:t xml:space="preserve">Contestar en la hoja de prueba. No olvide ennegrecer los espacios en la Hoja de respuesta traspasando su elección. Lea atentamente las preguntas. Se descontarán hasta 10 puntos por presentación: ortografía (4), redacción (4) y orden (2).  </w:t>
      </w:r>
    </w:p>
    <w:p w:rsidR="007E0DAE" w:rsidRDefault="007E0DAE">
      <w:pPr>
        <w:pBdr>
          <w:top w:val="nil"/>
          <w:left w:val="nil"/>
          <w:bottom w:val="nil"/>
          <w:right w:val="nil"/>
          <w:between w:val="nil"/>
        </w:pBdr>
        <w:rPr>
          <w:rFonts w:ascii="Arial" w:eastAsia="Arial" w:hAnsi="Arial" w:cs="Arial"/>
          <w:color w:val="FF0000"/>
          <w:sz w:val="22"/>
          <w:szCs w:val="22"/>
        </w:rPr>
      </w:pPr>
    </w:p>
    <w:p w:rsidR="007E0DAE" w:rsidRDefault="005D560D">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7.   RESULTADOS OBTENIDOS:</w:t>
      </w:r>
    </w:p>
    <w:tbl>
      <w:tblPr>
        <w:tblStyle w:val="a0"/>
        <w:tblW w:w="7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8"/>
        <w:gridCol w:w="2340"/>
        <w:gridCol w:w="2340"/>
      </w:tblGrid>
      <w:tr w:rsidR="007E0DAE">
        <w:trPr>
          <w:trHeight w:val="559"/>
        </w:trPr>
        <w:tc>
          <w:tcPr>
            <w:tcW w:w="2808" w:type="dxa"/>
            <w:shd w:val="clear" w:color="auto" w:fill="C0C0C0"/>
            <w:vAlign w:val="center"/>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PREGUNTA</w:t>
            </w:r>
          </w:p>
        </w:tc>
        <w:tc>
          <w:tcPr>
            <w:tcW w:w="2340" w:type="dxa"/>
            <w:shd w:val="clear" w:color="auto" w:fill="C0C0C0"/>
            <w:vAlign w:val="center"/>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PUNTAJE ASIGNADO</w:t>
            </w:r>
          </w:p>
        </w:tc>
        <w:tc>
          <w:tcPr>
            <w:tcW w:w="2340" w:type="dxa"/>
            <w:shd w:val="clear" w:color="auto" w:fill="C0C0C0"/>
            <w:vAlign w:val="center"/>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PUNTAJE OBTENIDO</w:t>
            </w:r>
          </w:p>
        </w:tc>
      </w:tr>
      <w:tr w:rsidR="007E0DAE">
        <w:trPr>
          <w:trHeight w:val="382"/>
        </w:trPr>
        <w:tc>
          <w:tcPr>
            <w:tcW w:w="2808" w:type="dxa"/>
            <w:vAlign w:val="center"/>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1</w:t>
            </w:r>
          </w:p>
        </w:tc>
        <w:tc>
          <w:tcPr>
            <w:tcW w:w="2340" w:type="dxa"/>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18</w:t>
            </w:r>
          </w:p>
        </w:tc>
        <w:tc>
          <w:tcPr>
            <w:tcW w:w="2340" w:type="dxa"/>
          </w:tcPr>
          <w:p w:rsidR="007E0DAE" w:rsidRDefault="003710AF">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14</w:t>
            </w:r>
          </w:p>
        </w:tc>
      </w:tr>
      <w:tr w:rsidR="007E0DAE">
        <w:trPr>
          <w:trHeight w:val="416"/>
        </w:trPr>
        <w:tc>
          <w:tcPr>
            <w:tcW w:w="2808" w:type="dxa"/>
            <w:vAlign w:val="center"/>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2</w:t>
            </w:r>
          </w:p>
        </w:tc>
        <w:tc>
          <w:tcPr>
            <w:tcW w:w="2340" w:type="dxa"/>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30</w:t>
            </w:r>
          </w:p>
        </w:tc>
        <w:tc>
          <w:tcPr>
            <w:tcW w:w="2340" w:type="dxa"/>
          </w:tcPr>
          <w:p w:rsidR="007E0DAE" w:rsidRDefault="00DA00AC">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30</w:t>
            </w:r>
          </w:p>
        </w:tc>
      </w:tr>
      <w:tr w:rsidR="007E0DAE">
        <w:trPr>
          <w:trHeight w:val="416"/>
        </w:trPr>
        <w:tc>
          <w:tcPr>
            <w:tcW w:w="2808" w:type="dxa"/>
            <w:vAlign w:val="center"/>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3</w:t>
            </w:r>
          </w:p>
        </w:tc>
        <w:tc>
          <w:tcPr>
            <w:tcW w:w="2340" w:type="dxa"/>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16</w:t>
            </w:r>
          </w:p>
        </w:tc>
        <w:tc>
          <w:tcPr>
            <w:tcW w:w="2340" w:type="dxa"/>
          </w:tcPr>
          <w:p w:rsidR="007E0DAE" w:rsidRDefault="00DA00AC">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11</w:t>
            </w:r>
          </w:p>
        </w:tc>
      </w:tr>
      <w:tr w:rsidR="007E0DAE">
        <w:trPr>
          <w:trHeight w:val="416"/>
        </w:trPr>
        <w:tc>
          <w:tcPr>
            <w:tcW w:w="2808" w:type="dxa"/>
            <w:vAlign w:val="center"/>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4</w:t>
            </w:r>
          </w:p>
        </w:tc>
        <w:tc>
          <w:tcPr>
            <w:tcW w:w="2340" w:type="dxa"/>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20</w:t>
            </w:r>
          </w:p>
        </w:tc>
        <w:tc>
          <w:tcPr>
            <w:tcW w:w="2340" w:type="dxa"/>
          </w:tcPr>
          <w:p w:rsidR="007E0DAE" w:rsidRDefault="00707CC5">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20</w:t>
            </w:r>
          </w:p>
        </w:tc>
      </w:tr>
      <w:tr w:rsidR="007E0DAE">
        <w:trPr>
          <w:trHeight w:val="416"/>
        </w:trPr>
        <w:tc>
          <w:tcPr>
            <w:tcW w:w="2808" w:type="dxa"/>
            <w:vAlign w:val="center"/>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5</w:t>
            </w:r>
          </w:p>
        </w:tc>
        <w:tc>
          <w:tcPr>
            <w:tcW w:w="2340" w:type="dxa"/>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16</w:t>
            </w:r>
          </w:p>
        </w:tc>
        <w:tc>
          <w:tcPr>
            <w:tcW w:w="2340" w:type="dxa"/>
          </w:tcPr>
          <w:p w:rsidR="007E0DAE" w:rsidRDefault="00707CC5">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16</w:t>
            </w:r>
          </w:p>
        </w:tc>
      </w:tr>
      <w:tr w:rsidR="007E0DAE">
        <w:trPr>
          <w:trHeight w:val="412"/>
        </w:trPr>
        <w:tc>
          <w:tcPr>
            <w:tcW w:w="2808" w:type="dxa"/>
            <w:vAlign w:val="center"/>
          </w:tcPr>
          <w:p w:rsidR="007E0DAE" w:rsidRDefault="005D560D">
            <w:pPr>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b/>
                <w:smallCaps/>
                <w:color w:val="000000"/>
                <w:sz w:val="16"/>
                <w:szCs w:val="16"/>
              </w:rPr>
              <w:t>PRESENTACIÓN, ORTOGRAFÍA Y REDACCIÓN</w:t>
            </w:r>
          </w:p>
        </w:tc>
        <w:tc>
          <w:tcPr>
            <w:tcW w:w="2340" w:type="dxa"/>
            <w:vAlign w:val="center"/>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(-10)</w:t>
            </w:r>
          </w:p>
        </w:tc>
        <w:tc>
          <w:tcPr>
            <w:tcW w:w="2340" w:type="dxa"/>
            <w:vAlign w:val="center"/>
          </w:tcPr>
          <w:p w:rsidR="007E0DAE" w:rsidRDefault="00707CC5">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00</w:t>
            </w:r>
          </w:p>
        </w:tc>
      </w:tr>
      <w:tr w:rsidR="007E0DAE">
        <w:trPr>
          <w:trHeight w:val="412"/>
        </w:trPr>
        <w:tc>
          <w:tcPr>
            <w:tcW w:w="2808" w:type="dxa"/>
            <w:vAlign w:val="center"/>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PUNTAJE TOTAL</w:t>
            </w:r>
          </w:p>
        </w:tc>
        <w:tc>
          <w:tcPr>
            <w:tcW w:w="2340" w:type="dxa"/>
            <w:vAlign w:val="center"/>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100</w:t>
            </w:r>
          </w:p>
        </w:tc>
        <w:tc>
          <w:tcPr>
            <w:tcW w:w="2340" w:type="dxa"/>
            <w:vAlign w:val="center"/>
          </w:tcPr>
          <w:p w:rsidR="007E0DAE" w:rsidRDefault="00707CC5">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91</w:t>
            </w:r>
          </w:p>
        </w:tc>
      </w:tr>
      <w:tr w:rsidR="007E0DAE">
        <w:tc>
          <w:tcPr>
            <w:tcW w:w="2808" w:type="dxa"/>
            <w:shd w:val="clear" w:color="auto" w:fill="auto"/>
            <w:vAlign w:val="center"/>
          </w:tcPr>
          <w:p w:rsidR="007E0DAE" w:rsidRDefault="007E0DAE">
            <w:pPr>
              <w:pBdr>
                <w:top w:val="nil"/>
                <w:left w:val="nil"/>
                <w:bottom w:val="nil"/>
                <w:right w:val="nil"/>
                <w:between w:val="nil"/>
              </w:pBdr>
              <w:spacing w:after="120"/>
              <w:jc w:val="center"/>
              <w:rPr>
                <w:rFonts w:ascii="Arial" w:eastAsia="Arial" w:hAnsi="Arial" w:cs="Arial"/>
                <w:color w:val="000000"/>
                <w:sz w:val="22"/>
                <w:szCs w:val="22"/>
              </w:rPr>
            </w:pPr>
          </w:p>
        </w:tc>
        <w:tc>
          <w:tcPr>
            <w:tcW w:w="2340" w:type="dxa"/>
            <w:shd w:val="clear" w:color="auto" w:fill="C0C0C0"/>
            <w:vAlign w:val="center"/>
          </w:tcPr>
          <w:p w:rsidR="007E0DAE" w:rsidRDefault="005D560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NOTA</w:t>
            </w:r>
          </w:p>
        </w:tc>
        <w:tc>
          <w:tcPr>
            <w:tcW w:w="2340" w:type="dxa"/>
            <w:shd w:val="clear" w:color="auto" w:fill="C0C0C0"/>
            <w:vAlign w:val="center"/>
          </w:tcPr>
          <w:p w:rsidR="007E0DAE" w:rsidRDefault="007E0DAE">
            <w:pPr>
              <w:pBdr>
                <w:top w:val="nil"/>
                <w:left w:val="nil"/>
                <w:bottom w:val="nil"/>
                <w:right w:val="nil"/>
                <w:between w:val="nil"/>
              </w:pBdr>
              <w:spacing w:after="120"/>
              <w:jc w:val="center"/>
              <w:rPr>
                <w:rFonts w:ascii="Arial" w:eastAsia="Arial" w:hAnsi="Arial" w:cs="Arial"/>
                <w:color w:val="000000"/>
                <w:sz w:val="22"/>
                <w:szCs w:val="22"/>
              </w:rPr>
            </w:pPr>
          </w:p>
          <w:p w:rsidR="007E0DAE" w:rsidRPr="00707CC5" w:rsidRDefault="00707CC5">
            <w:pPr>
              <w:pBdr>
                <w:top w:val="nil"/>
                <w:left w:val="nil"/>
                <w:bottom w:val="nil"/>
                <w:right w:val="nil"/>
                <w:between w:val="nil"/>
              </w:pBdr>
              <w:spacing w:after="120"/>
              <w:jc w:val="center"/>
              <w:rPr>
                <w:rFonts w:ascii="Arial" w:eastAsia="Arial" w:hAnsi="Arial" w:cs="Arial"/>
                <w:b/>
                <w:color w:val="000000"/>
                <w:sz w:val="28"/>
                <w:szCs w:val="28"/>
              </w:rPr>
            </w:pPr>
            <w:bookmarkStart w:id="0" w:name="_GoBack"/>
            <w:r w:rsidRPr="00707CC5">
              <w:rPr>
                <w:rFonts w:ascii="Arial" w:eastAsia="Arial" w:hAnsi="Arial" w:cs="Arial"/>
                <w:b/>
                <w:color w:val="000000"/>
                <w:sz w:val="28"/>
                <w:szCs w:val="28"/>
              </w:rPr>
              <w:t>9.1</w:t>
            </w:r>
            <w:bookmarkEnd w:id="0"/>
          </w:p>
        </w:tc>
      </w:tr>
    </w:tbl>
    <w:p w:rsidR="007E0DAE" w:rsidRDefault="007E0DAE">
      <w:pPr>
        <w:pBdr>
          <w:top w:val="nil"/>
          <w:left w:val="nil"/>
          <w:bottom w:val="nil"/>
          <w:right w:val="nil"/>
          <w:between w:val="nil"/>
        </w:pBdr>
        <w:spacing w:after="120"/>
        <w:ind w:left="283" w:hanging="1245"/>
        <w:rPr>
          <w:rFonts w:ascii="Arial" w:eastAsia="Arial" w:hAnsi="Arial" w:cs="Arial"/>
          <w:color w:val="000000"/>
          <w:sz w:val="22"/>
          <w:szCs w:val="22"/>
        </w:rPr>
      </w:pPr>
    </w:p>
    <w:p w:rsidR="007E0DAE" w:rsidRDefault="007E0DAE">
      <w:pPr>
        <w:pBdr>
          <w:top w:val="nil"/>
          <w:left w:val="nil"/>
          <w:bottom w:val="nil"/>
          <w:right w:val="nil"/>
          <w:between w:val="nil"/>
        </w:pBdr>
        <w:spacing w:after="120"/>
        <w:ind w:left="283" w:hanging="1245"/>
        <w:rPr>
          <w:rFonts w:ascii="Arial" w:eastAsia="Arial" w:hAnsi="Arial" w:cs="Arial"/>
          <w:color w:val="000000"/>
          <w:sz w:val="22"/>
          <w:szCs w:val="22"/>
        </w:rPr>
      </w:pPr>
    </w:p>
    <w:p w:rsidR="007E0DAE" w:rsidRDefault="007E0DAE">
      <w:pPr>
        <w:pBdr>
          <w:top w:val="nil"/>
          <w:left w:val="nil"/>
          <w:bottom w:val="nil"/>
          <w:right w:val="nil"/>
          <w:between w:val="nil"/>
        </w:pBdr>
        <w:spacing w:after="120"/>
        <w:ind w:left="283" w:hanging="1245"/>
        <w:rPr>
          <w:rFonts w:ascii="Arial" w:eastAsia="Arial" w:hAnsi="Arial" w:cs="Arial"/>
          <w:color w:val="000000"/>
          <w:sz w:val="22"/>
          <w:szCs w:val="22"/>
        </w:rPr>
      </w:pPr>
    </w:p>
    <w:p w:rsidR="007E0DAE" w:rsidRDefault="007E0DAE">
      <w:pPr>
        <w:pBdr>
          <w:top w:val="nil"/>
          <w:left w:val="nil"/>
          <w:bottom w:val="nil"/>
          <w:right w:val="nil"/>
          <w:between w:val="nil"/>
        </w:pBdr>
        <w:spacing w:after="120"/>
        <w:ind w:left="283" w:hanging="1245"/>
        <w:rPr>
          <w:rFonts w:ascii="Arial" w:eastAsia="Arial" w:hAnsi="Arial" w:cs="Arial"/>
          <w:color w:val="000000"/>
          <w:sz w:val="22"/>
          <w:szCs w:val="22"/>
        </w:rPr>
      </w:pPr>
    </w:p>
    <w:p w:rsidR="007E0DAE" w:rsidRDefault="007E0DAE">
      <w:pPr>
        <w:pBdr>
          <w:top w:val="nil"/>
          <w:left w:val="nil"/>
          <w:bottom w:val="nil"/>
          <w:right w:val="nil"/>
          <w:between w:val="nil"/>
        </w:pBdr>
        <w:spacing w:after="120"/>
        <w:rPr>
          <w:rFonts w:ascii="Arial" w:eastAsia="Arial" w:hAnsi="Arial" w:cs="Arial"/>
          <w:color w:val="000000"/>
          <w:sz w:val="22"/>
          <w:szCs w:val="22"/>
        </w:rPr>
      </w:pPr>
    </w:p>
    <w:p w:rsidR="007E0DAE" w:rsidRDefault="007E0DAE">
      <w:pPr>
        <w:pBdr>
          <w:top w:val="nil"/>
          <w:left w:val="nil"/>
          <w:bottom w:val="nil"/>
          <w:right w:val="nil"/>
          <w:between w:val="nil"/>
        </w:pBdr>
        <w:spacing w:after="120"/>
        <w:ind w:left="-180"/>
        <w:rPr>
          <w:rFonts w:ascii="Arial" w:eastAsia="Arial" w:hAnsi="Arial" w:cs="Arial"/>
          <w:color w:val="000000"/>
          <w:sz w:val="22"/>
          <w:szCs w:val="22"/>
        </w:rPr>
      </w:pPr>
    </w:p>
    <w:p w:rsidR="007E0DAE" w:rsidRDefault="007E0DAE">
      <w:pPr>
        <w:pBdr>
          <w:top w:val="nil"/>
          <w:left w:val="nil"/>
          <w:bottom w:val="nil"/>
          <w:right w:val="nil"/>
          <w:between w:val="nil"/>
        </w:pBdr>
        <w:spacing w:after="120"/>
        <w:ind w:left="-180"/>
        <w:rPr>
          <w:rFonts w:ascii="Arial" w:eastAsia="Arial" w:hAnsi="Arial" w:cs="Arial"/>
          <w:color w:val="000000"/>
          <w:sz w:val="22"/>
          <w:szCs w:val="22"/>
        </w:rPr>
      </w:pPr>
    </w:p>
    <w:p w:rsidR="003710AF" w:rsidRDefault="003710AF">
      <w:pPr>
        <w:pBdr>
          <w:top w:val="nil"/>
          <w:left w:val="nil"/>
          <w:bottom w:val="nil"/>
          <w:right w:val="nil"/>
          <w:between w:val="nil"/>
        </w:pBdr>
        <w:spacing w:after="120"/>
        <w:rPr>
          <w:rFonts w:ascii="Arial" w:eastAsia="Arial" w:hAnsi="Arial" w:cs="Arial"/>
          <w:sz w:val="22"/>
          <w:szCs w:val="22"/>
        </w:rPr>
      </w:pPr>
    </w:p>
    <w:p w:rsidR="003710AF" w:rsidRDefault="003710AF">
      <w:pPr>
        <w:pBdr>
          <w:top w:val="nil"/>
          <w:left w:val="nil"/>
          <w:bottom w:val="nil"/>
          <w:right w:val="nil"/>
          <w:between w:val="nil"/>
        </w:pBdr>
        <w:spacing w:after="120"/>
        <w:rPr>
          <w:rFonts w:ascii="Arial" w:eastAsia="Arial" w:hAnsi="Arial" w:cs="Arial"/>
          <w:sz w:val="22"/>
          <w:szCs w:val="22"/>
        </w:rPr>
      </w:pPr>
    </w:p>
    <w:p w:rsidR="007E0DAE" w:rsidRDefault="005D560D">
      <w:pPr>
        <w:pBdr>
          <w:top w:val="nil"/>
          <w:left w:val="nil"/>
          <w:bottom w:val="nil"/>
          <w:right w:val="nil"/>
          <w:between w:val="nil"/>
        </w:pBdr>
        <w:spacing w:after="120"/>
        <w:rPr>
          <w:rFonts w:ascii="Arial" w:eastAsia="Arial" w:hAnsi="Arial" w:cs="Arial"/>
          <w:b/>
          <w:color w:val="000000"/>
          <w:sz w:val="22"/>
          <w:szCs w:val="22"/>
        </w:rPr>
      </w:pPr>
      <w:r>
        <w:rPr>
          <w:rFonts w:ascii="Arial" w:eastAsia="Arial" w:hAnsi="Arial" w:cs="Arial"/>
          <w:sz w:val="22"/>
          <w:szCs w:val="22"/>
        </w:rPr>
        <w:t xml:space="preserve">                </w:t>
      </w:r>
      <w:r>
        <w:rPr>
          <w:rFonts w:ascii="Arial" w:eastAsia="Arial" w:hAnsi="Arial" w:cs="Arial"/>
          <w:b/>
          <w:color w:val="000000"/>
          <w:sz w:val="22"/>
          <w:szCs w:val="22"/>
        </w:rPr>
        <w:t>FIRMA RECONOCIMIENTO CADETE: ………………………………</w:t>
      </w:r>
    </w:p>
    <w:p w:rsidR="003710AF" w:rsidRDefault="003710AF">
      <w:pPr>
        <w:pBdr>
          <w:top w:val="nil"/>
          <w:left w:val="nil"/>
          <w:bottom w:val="nil"/>
          <w:right w:val="nil"/>
          <w:between w:val="nil"/>
        </w:pBdr>
        <w:spacing w:after="120"/>
        <w:rPr>
          <w:rFonts w:ascii="Arial" w:eastAsia="Arial" w:hAnsi="Arial" w:cs="Arial"/>
          <w:b/>
          <w:color w:val="000000"/>
          <w:sz w:val="22"/>
          <w:szCs w:val="22"/>
        </w:rPr>
      </w:pPr>
    </w:p>
    <w:p w:rsidR="003710AF" w:rsidRDefault="003710AF">
      <w:pPr>
        <w:pBdr>
          <w:top w:val="nil"/>
          <w:left w:val="nil"/>
          <w:bottom w:val="nil"/>
          <w:right w:val="nil"/>
          <w:between w:val="nil"/>
        </w:pBdr>
        <w:spacing w:after="120"/>
        <w:rPr>
          <w:rFonts w:ascii="Arial" w:eastAsia="Arial" w:hAnsi="Arial" w:cs="Arial"/>
          <w:b/>
          <w:color w:val="000000"/>
          <w:sz w:val="22"/>
          <w:szCs w:val="22"/>
        </w:rPr>
      </w:pPr>
    </w:p>
    <w:p w:rsidR="003710AF" w:rsidRDefault="003710AF">
      <w:pPr>
        <w:pBdr>
          <w:top w:val="nil"/>
          <w:left w:val="nil"/>
          <w:bottom w:val="nil"/>
          <w:right w:val="nil"/>
          <w:between w:val="nil"/>
        </w:pBdr>
        <w:spacing w:after="120"/>
        <w:rPr>
          <w:rFonts w:ascii="Arial" w:eastAsia="Arial" w:hAnsi="Arial" w:cs="Arial"/>
          <w:b/>
          <w:color w:val="000000"/>
          <w:sz w:val="22"/>
          <w:szCs w:val="22"/>
        </w:rPr>
      </w:pPr>
    </w:p>
    <w:p w:rsidR="003710AF" w:rsidRDefault="003710AF">
      <w:pPr>
        <w:pBdr>
          <w:top w:val="nil"/>
          <w:left w:val="nil"/>
          <w:bottom w:val="nil"/>
          <w:right w:val="nil"/>
          <w:between w:val="nil"/>
        </w:pBdr>
        <w:spacing w:after="120"/>
        <w:rPr>
          <w:rFonts w:ascii="Arial" w:eastAsia="Arial" w:hAnsi="Arial" w:cs="Arial"/>
          <w:b/>
          <w:color w:val="000000"/>
          <w:sz w:val="22"/>
          <w:szCs w:val="22"/>
        </w:rPr>
      </w:pPr>
    </w:p>
    <w:p w:rsidR="003710AF" w:rsidRDefault="003710AF">
      <w:pPr>
        <w:pBdr>
          <w:top w:val="nil"/>
          <w:left w:val="nil"/>
          <w:bottom w:val="nil"/>
          <w:right w:val="nil"/>
          <w:between w:val="nil"/>
        </w:pBdr>
        <w:spacing w:after="120"/>
        <w:rPr>
          <w:rFonts w:ascii="Arial" w:eastAsia="Arial" w:hAnsi="Arial" w:cs="Arial"/>
          <w:b/>
          <w:color w:val="000000"/>
          <w:sz w:val="22"/>
          <w:szCs w:val="22"/>
        </w:rPr>
      </w:pPr>
    </w:p>
    <w:p w:rsidR="003710AF" w:rsidRDefault="003710AF">
      <w:pPr>
        <w:pBdr>
          <w:top w:val="nil"/>
          <w:left w:val="nil"/>
          <w:bottom w:val="nil"/>
          <w:right w:val="nil"/>
          <w:between w:val="nil"/>
        </w:pBdr>
        <w:spacing w:after="120"/>
        <w:rPr>
          <w:rFonts w:ascii="Arial" w:eastAsia="Arial" w:hAnsi="Arial" w:cs="Arial"/>
          <w:b/>
          <w:color w:val="000000"/>
          <w:sz w:val="22"/>
          <w:szCs w:val="22"/>
        </w:rPr>
      </w:pPr>
    </w:p>
    <w:p w:rsidR="003710AF" w:rsidRDefault="003710AF">
      <w:pPr>
        <w:pBdr>
          <w:top w:val="nil"/>
          <w:left w:val="nil"/>
          <w:bottom w:val="nil"/>
          <w:right w:val="nil"/>
          <w:between w:val="nil"/>
        </w:pBdr>
        <w:spacing w:after="120"/>
        <w:rPr>
          <w:rFonts w:ascii="Arial" w:eastAsia="Arial" w:hAnsi="Arial" w:cs="Arial"/>
          <w:color w:val="000000"/>
          <w:sz w:val="22"/>
          <w:szCs w:val="22"/>
        </w:rPr>
      </w:pPr>
    </w:p>
    <w:p w:rsidR="007E0DAE" w:rsidRDefault="005D560D">
      <w:pPr>
        <w:pBdr>
          <w:top w:val="nil"/>
          <w:left w:val="nil"/>
          <w:bottom w:val="nil"/>
          <w:right w:val="nil"/>
          <w:between w:val="nil"/>
        </w:pBdr>
        <w:spacing w:after="120"/>
        <w:ind w:left="-180" w:firstLine="180"/>
        <w:rPr>
          <w:rFonts w:ascii="Arial" w:eastAsia="Arial" w:hAnsi="Arial" w:cs="Arial"/>
          <w:color w:val="000000"/>
          <w:sz w:val="24"/>
          <w:szCs w:val="24"/>
        </w:rPr>
      </w:pPr>
      <w:r>
        <w:rPr>
          <w:rFonts w:ascii="Arial" w:eastAsia="Arial" w:hAnsi="Arial" w:cs="Arial"/>
          <w:b/>
          <w:color w:val="000000"/>
          <w:sz w:val="24"/>
          <w:szCs w:val="24"/>
        </w:rPr>
        <w:lastRenderedPageBreak/>
        <w:t>PREGUNTA Nº 1 (18 Puntos)</w:t>
      </w:r>
    </w:p>
    <w:tbl>
      <w:tblPr>
        <w:tblStyle w:val="a1"/>
        <w:tblW w:w="103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8"/>
      </w:tblGrid>
      <w:tr w:rsidR="007E0DAE">
        <w:tc>
          <w:tcPr>
            <w:tcW w:w="10348" w:type="dxa"/>
          </w:tcPr>
          <w:p w:rsidR="007E0DAE" w:rsidRDefault="005D560D">
            <w:pPr>
              <w:tabs>
                <w:tab w:val="left" w:pos="578"/>
              </w:tabs>
              <w:jc w:val="both"/>
              <w:rPr>
                <w:rFonts w:ascii="Arial" w:eastAsia="Arial" w:hAnsi="Arial" w:cs="Arial"/>
                <w:sz w:val="18"/>
                <w:szCs w:val="18"/>
              </w:rPr>
            </w:pPr>
            <w:r>
              <w:rPr>
                <w:rFonts w:ascii="Arial" w:eastAsia="Arial" w:hAnsi="Arial" w:cs="Arial"/>
                <w:b/>
                <w:sz w:val="18"/>
                <w:szCs w:val="18"/>
              </w:rPr>
              <w:t>Capacidad</w:t>
            </w:r>
            <w:r>
              <w:rPr>
                <w:rFonts w:ascii="Arial" w:eastAsia="Arial" w:hAnsi="Arial" w:cs="Arial"/>
                <w:sz w:val="18"/>
                <w:szCs w:val="18"/>
              </w:rPr>
              <w:t xml:space="preserve">: </w:t>
            </w:r>
            <w:r>
              <w:rPr>
                <w:rFonts w:ascii="Arial" w:eastAsia="Arial" w:hAnsi="Arial" w:cs="Arial"/>
                <w:b/>
                <w:sz w:val="18"/>
                <w:szCs w:val="18"/>
              </w:rPr>
              <w:t>Identificar</w:t>
            </w:r>
            <w:r>
              <w:rPr>
                <w:rFonts w:ascii="Arial" w:eastAsia="Arial" w:hAnsi="Arial" w:cs="Arial"/>
                <w:sz w:val="18"/>
                <w:szCs w:val="18"/>
              </w:rPr>
              <w:t xml:space="preserve"> conceptos y características de la evolución terrestre y su configuración actual.</w:t>
            </w:r>
          </w:p>
          <w:p w:rsidR="007E0DAE" w:rsidRDefault="005D560D">
            <w:pPr>
              <w:tabs>
                <w:tab w:val="left" w:pos="578"/>
              </w:tabs>
              <w:ind w:left="1276" w:hanging="1276"/>
              <w:jc w:val="both"/>
              <w:rPr>
                <w:rFonts w:ascii="Arial" w:eastAsia="Arial" w:hAnsi="Arial" w:cs="Arial"/>
                <w:sz w:val="18"/>
                <w:szCs w:val="18"/>
              </w:rPr>
            </w:pPr>
            <w:r>
              <w:rPr>
                <w:rFonts w:ascii="Arial" w:eastAsia="Arial" w:hAnsi="Arial" w:cs="Arial"/>
                <w:b/>
                <w:sz w:val="18"/>
                <w:szCs w:val="18"/>
              </w:rPr>
              <w:t xml:space="preserve">                     Localizar </w:t>
            </w:r>
            <w:r>
              <w:rPr>
                <w:rFonts w:ascii="Arial" w:eastAsia="Arial" w:hAnsi="Arial" w:cs="Arial"/>
                <w:sz w:val="18"/>
                <w:szCs w:val="18"/>
              </w:rPr>
              <w:t>elementos físicos</w:t>
            </w:r>
            <w:r>
              <w:rPr>
                <w:rFonts w:ascii="Arial" w:eastAsia="Arial" w:hAnsi="Arial" w:cs="Arial"/>
                <w:sz w:val="18"/>
                <w:szCs w:val="18"/>
              </w:rPr>
              <w:t xml:space="preserve"> </w:t>
            </w:r>
            <w:r>
              <w:rPr>
                <w:rFonts w:ascii="Arial" w:eastAsia="Arial" w:hAnsi="Arial" w:cs="Arial"/>
                <w:sz w:val="18"/>
                <w:szCs w:val="18"/>
              </w:rPr>
              <w:t xml:space="preserve">relativos a la geomorfología costera y submarina, general como de Chile. </w:t>
            </w:r>
          </w:p>
        </w:tc>
      </w:tr>
      <w:tr w:rsidR="007E0DAE">
        <w:trPr>
          <w:trHeight w:val="443"/>
        </w:trPr>
        <w:tc>
          <w:tcPr>
            <w:tcW w:w="10348" w:type="dxa"/>
          </w:tcPr>
          <w:p w:rsidR="007E0DAE" w:rsidRDefault="005D560D">
            <w:pPr>
              <w:tabs>
                <w:tab w:val="left" w:pos="-1440"/>
                <w:tab w:val="left" w:pos="567"/>
                <w:tab w:val="left" w:pos="1134"/>
                <w:tab w:val="left" w:pos="1168"/>
                <w:tab w:val="left" w:pos="9540"/>
              </w:tabs>
              <w:ind w:right="45"/>
              <w:jc w:val="both"/>
              <w:rPr>
                <w:rFonts w:ascii="Arial" w:eastAsia="Arial" w:hAnsi="Arial" w:cs="Arial"/>
                <w:sz w:val="18"/>
                <w:szCs w:val="18"/>
              </w:rPr>
            </w:pPr>
            <w:r>
              <w:rPr>
                <w:rFonts w:ascii="Arial" w:eastAsia="Arial" w:hAnsi="Arial" w:cs="Arial"/>
                <w:b/>
                <w:sz w:val="18"/>
                <w:szCs w:val="18"/>
              </w:rPr>
              <w:t xml:space="preserve">Objetivo: </w:t>
            </w:r>
            <w:r>
              <w:rPr>
                <w:rFonts w:ascii="Arial" w:eastAsia="Arial" w:hAnsi="Arial" w:cs="Arial"/>
                <w:sz w:val="18"/>
                <w:szCs w:val="18"/>
              </w:rPr>
              <w:t>Desarrollar habilidades para aplicar conceptos, métodos y técnicas de la Geografía que faciliten el desarrollo del pensamiento reflexivo.</w:t>
            </w:r>
          </w:p>
        </w:tc>
      </w:tr>
      <w:tr w:rsidR="007E0DAE">
        <w:tc>
          <w:tcPr>
            <w:tcW w:w="10348" w:type="dxa"/>
          </w:tcPr>
          <w:p w:rsidR="007E0DAE" w:rsidRDefault="005D560D">
            <w:pPr>
              <w:pBdr>
                <w:top w:val="nil"/>
                <w:left w:val="nil"/>
                <w:bottom w:val="nil"/>
                <w:right w:val="nil"/>
                <w:between w:val="nil"/>
              </w:pBdr>
              <w:spacing w:after="120"/>
              <w:rPr>
                <w:rFonts w:ascii="Arial" w:eastAsia="Arial" w:hAnsi="Arial" w:cs="Arial"/>
                <w:color w:val="000000"/>
                <w:sz w:val="18"/>
                <w:szCs w:val="18"/>
              </w:rPr>
            </w:pPr>
            <w:r>
              <w:rPr>
                <w:rFonts w:ascii="Arial" w:eastAsia="Arial" w:hAnsi="Arial" w:cs="Arial"/>
                <w:b/>
                <w:color w:val="000000"/>
                <w:sz w:val="18"/>
                <w:szCs w:val="18"/>
              </w:rPr>
              <w:t xml:space="preserve">Contenido: </w:t>
            </w:r>
            <w:r>
              <w:rPr>
                <w:rFonts w:ascii="Arial" w:eastAsia="Arial" w:hAnsi="Arial" w:cs="Arial"/>
                <w:color w:val="000000"/>
                <w:sz w:val="18"/>
                <w:szCs w:val="18"/>
              </w:rPr>
              <w:t>Estructura de la Tierra. Origen de los Continentes.</w:t>
            </w:r>
          </w:p>
        </w:tc>
      </w:tr>
    </w:tbl>
    <w:p w:rsidR="007E0DAE" w:rsidRDefault="005D560D">
      <w:pPr>
        <w:jc w:val="both"/>
        <w:rPr>
          <w:rFonts w:ascii="Arial" w:eastAsia="Arial" w:hAnsi="Arial" w:cs="Arial"/>
          <w:color w:val="000000"/>
          <w:sz w:val="24"/>
          <w:szCs w:val="24"/>
        </w:rPr>
      </w:pPr>
      <w:r>
        <w:rPr>
          <w:rFonts w:ascii="Arial" w:eastAsia="Arial" w:hAnsi="Arial" w:cs="Arial"/>
          <w:b/>
          <w:color w:val="000000"/>
          <w:sz w:val="24"/>
          <w:szCs w:val="24"/>
        </w:rPr>
        <w:t>Seleccione la alternativa correcta, marcando una línea oblicua sobre la letra elegida (/). Si se equivoca, tarje formando una (X) y marque nuevamente. Sólo una vez más. No olvide trasladar sus respuestas</w:t>
      </w:r>
      <w:r>
        <w:rPr>
          <w:rFonts w:ascii="Arial" w:eastAsia="Arial" w:hAnsi="Arial" w:cs="Arial"/>
          <w:b/>
          <w:color w:val="000000"/>
          <w:sz w:val="24"/>
          <w:szCs w:val="24"/>
        </w:rPr>
        <w:t xml:space="preserve"> definitivas a la Hoja de Respuestas en la página 7. </w:t>
      </w:r>
    </w:p>
    <w:p w:rsidR="007E0DAE" w:rsidRDefault="007E0DAE">
      <w:pPr>
        <w:tabs>
          <w:tab w:val="left" w:pos="1134"/>
        </w:tabs>
        <w:jc w:val="both"/>
        <w:rPr>
          <w:rFonts w:ascii="Arial" w:eastAsia="Arial" w:hAnsi="Arial" w:cs="Arial"/>
          <w:sz w:val="24"/>
          <w:szCs w:val="24"/>
        </w:rPr>
      </w:pPr>
    </w:p>
    <w:p w:rsidR="007E0DAE" w:rsidRDefault="005D560D">
      <w:pPr>
        <w:numPr>
          <w:ilvl w:val="0"/>
          <w:numId w:val="7"/>
        </w:numPr>
        <w:tabs>
          <w:tab w:val="left" w:pos="600"/>
        </w:tabs>
        <w:ind w:left="600" w:hanging="600"/>
        <w:jc w:val="both"/>
        <w:rPr>
          <w:rFonts w:ascii="Arial" w:eastAsia="Arial" w:hAnsi="Arial" w:cs="Arial"/>
          <w:sz w:val="24"/>
          <w:szCs w:val="24"/>
        </w:rPr>
      </w:pPr>
      <w:r>
        <w:rPr>
          <w:rFonts w:ascii="Arial" w:eastAsia="Arial" w:hAnsi="Arial" w:cs="Arial"/>
          <w:sz w:val="24"/>
          <w:szCs w:val="24"/>
        </w:rPr>
        <w:t>El concepto de Pangea hace mención al</w:t>
      </w:r>
      <w:r>
        <w:rPr>
          <w:rFonts w:ascii="Arial" w:eastAsia="Arial" w:hAnsi="Arial" w:cs="Arial"/>
          <w:color w:val="000000"/>
          <w:sz w:val="24"/>
          <w:szCs w:val="24"/>
          <w:highlight w:val="white"/>
        </w:rPr>
        <w:t> </w:t>
      </w:r>
      <w:r>
        <w:rPr>
          <w:rFonts w:ascii="Arial" w:eastAsia="Arial" w:hAnsi="Arial" w:cs="Arial"/>
          <w:sz w:val="24"/>
          <w:szCs w:val="24"/>
        </w:rPr>
        <w:t xml:space="preserve">gran continente </w:t>
      </w:r>
      <w:r>
        <w:rPr>
          <w:rFonts w:ascii="Arial" w:eastAsia="Arial" w:hAnsi="Arial" w:cs="Arial"/>
          <w:color w:val="000000"/>
          <w:sz w:val="24"/>
          <w:szCs w:val="24"/>
          <w:highlight w:val="white"/>
        </w:rPr>
        <w:t>que existió al final de la </w:t>
      </w:r>
      <w:r>
        <w:rPr>
          <w:rFonts w:ascii="Arial" w:eastAsia="Arial" w:hAnsi="Arial" w:cs="Arial"/>
          <w:sz w:val="24"/>
          <w:szCs w:val="24"/>
        </w:rPr>
        <w:t>Era Paleozoica</w:t>
      </w:r>
      <w:r>
        <w:rPr>
          <w:rFonts w:ascii="Arial" w:eastAsia="Arial" w:hAnsi="Arial" w:cs="Arial"/>
          <w:color w:val="000000"/>
          <w:sz w:val="24"/>
          <w:szCs w:val="24"/>
          <w:highlight w:val="white"/>
        </w:rPr>
        <w:t> y comienzos de la </w:t>
      </w:r>
      <w:r>
        <w:rPr>
          <w:rFonts w:ascii="Arial" w:eastAsia="Arial" w:hAnsi="Arial" w:cs="Arial"/>
          <w:sz w:val="24"/>
          <w:szCs w:val="24"/>
        </w:rPr>
        <w:t>Mesozoica, el que</w:t>
      </w:r>
      <w:r>
        <w:rPr>
          <w:rFonts w:ascii="Arial" w:eastAsia="Arial" w:hAnsi="Arial" w:cs="Arial"/>
          <w:color w:val="000000"/>
          <w:sz w:val="24"/>
          <w:szCs w:val="24"/>
          <w:highlight w:val="white"/>
        </w:rPr>
        <w:t xml:space="preserve"> agrupaba la mayor parte de las tierras emergidas de nuestro planeta. Al dividirse, hace 180 millones de años, originó dos grandes continentes. Laurasia por el norte y Gondwana por el sur. Respecto del primer continente mencionado, se desprendieron grandes</w:t>
      </w:r>
      <w:r>
        <w:rPr>
          <w:rFonts w:ascii="Arial" w:eastAsia="Arial" w:hAnsi="Arial" w:cs="Arial"/>
          <w:color w:val="000000"/>
          <w:sz w:val="24"/>
          <w:szCs w:val="24"/>
          <w:highlight w:val="white"/>
        </w:rPr>
        <w:t xml:space="preserve"> territorios o continentes como:</w:t>
      </w:r>
    </w:p>
    <w:p w:rsidR="007E0DAE" w:rsidRDefault="007E0DAE">
      <w:pPr>
        <w:tabs>
          <w:tab w:val="left" w:pos="600"/>
        </w:tabs>
        <w:ind w:left="600"/>
        <w:jc w:val="both"/>
        <w:rPr>
          <w:rFonts w:ascii="Arial" w:eastAsia="Arial" w:hAnsi="Arial" w:cs="Arial"/>
          <w:sz w:val="24"/>
          <w:szCs w:val="24"/>
        </w:rPr>
      </w:pPr>
    </w:p>
    <w:p w:rsidR="007E0DAE" w:rsidRDefault="005D560D">
      <w:pPr>
        <w:tabs>
          <w:tab w:val="left" w:pos="600"/>
        </w:tabs>
        <w:ind w:left="60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I      África</w:t>
      </w:r>
      <w:r>
        <w:rPr>
          <w:rFonts w:ascii="Arial" w:eastAsia="Arial" w:hAnsi="Arial" w:cs="Arial"/>
          <w:color w:val="000000"/>
          <w:sz w:val="24"/>
          <w:szCs w:val="24"/>
          <w:highlight w:val="white"/>
        </w:rPr>
        <w:tab/>
      </w:r>
    </w:p>
    <w:p w:rsidR="007E0DAE" w:rsidRDefault="005D560D">
      <w:pPr>
        <w:tabs>
          <w:tab w:val="left" w:pos="600"/>
        </w:tabs>
        <w:ind w:left="60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II     Oceanía</w:t>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r>
    </w:p>
    <w:p w:rsidR="007E0DAE" w:rsidRDefault="005D560D">
      <w:pPr>
        <w:tabs>
          <w:tab w:val="left" w:pos="600"/>
        </w:tabs>
        <w:ind w:left="60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III    Asia</w:t>
      </w:r>
    </w:p>
    <w:p w:rsidR="007E0DAE" w:rsidRDefault="007E0DAE">
      <w:pPr>
        <w:tabs>
          <w:tab w:val="left" w:pos="600"/>
        </w:tabs>
        <w:ind w:left="600"/>
        <w:jc w:val="both"/>
        <w:rPr>
          <w:rFonts w:ascii="Arial" w:eastAsia="Arial" w:hAnsi="Arial" w:cs="Arial"/>
          <w:color w:val="000000"/>
          <w:sz w:val="24"/>
          <w:szCs w:val="24"/>
          <w:highlight w:val="white"/>
        </w:rPr>
      </w:pPr>
    </w:p>
    <w:p w:rsidR="007E0DAE" w:rsidRDefault="005D560D">
      <w:pPr>
        <w:numPr>
          <w:ilvl w:val="1"/>
          <w:numId w:val="7"/>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Solo I</w:t>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r>
    </w:p>
    <w:p w:rsidR="007E0DAE" w:rsidRDefault="005D560D">
      <w:pPr>
        <w:numPr>
          <w:ilvl w:val="1"/>
          <w:numId w:val="7"/>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Solo II</w:t>
      </w:r>
    </w:p>
    <w:p w:rsidR="007E0DAE" w:rsidRDefault="005D560D">
      <w:pPr>
        <w:numPr>
          <w:ilvl w:val="1"/>
          <w:numId w:val="7"/>
        </w:numPr>
        <w:tabs>
          <w:tab w:val="left" w:pos="600"/>
        </w:tabs>
        <w:ind w:hanging="873"/>
        <w:jc w:val="both"/>
        <w:rPr>
          <w:rFonts w:ascii="Arial" w:eastAsia="Arial" w:hAnsi="Arial" w:cs="Arial"/>
          <w:b/>
          <w:color w:val="000000"/>
          <w:sz w:val="24"/>
          <w:szCs w:val="24"/>
          <w:highlight w:val="white"/>
        </w:rPr>
      </w:pPr>
      <w:r>
        <w:rPr>
          <w:rFonts w:ascii="Arial" w:eastAsia="Arial" w:hAnsi="Arial" w:cs="Arial"/>
          <w:b/>
          <w:color w:val="000000"/>
          <w:sz w:val="24"/>
          <w:szCs w:val="24"/>
          <w:highlight w:val="white"/>
        </w:rPr>
        <w:t xml:space="preserve"> Solo III</w:t>
      </w:r>
    </w:p>
    <w:p w:rsidR="007E0DAE" w:rsidRDefault="005D560D">
      <w:pPr>
        <w:numPr>
          <w:ilvl w:val="1"/>
          <w:numId w:val="7"/>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II y III</w:t>
      </w:r>
    </w:p>
    <w:p w:rsidR="007E0DAE" w:rsidRDefault="005D560D">
      <w:pPr>
        <w:numPr>
          <w:ilvl w:val="1"/>
          <w:numId w:val="7"/>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I, II y III </w:t>
      </w:r>
    </w:p>
    <w:p w:rsidR="007E0DAE" w:rsidRDefault="007E0DAE">
      <w:pPr>
        <w:tabs>
          <w:tab w:val="left" w:pos="600"/>
        </w:tabs>
        <w:jc w:val="both"/>
        <w:rPr>
          <w:rFonts w:ascii="Arial" w:eastAsia="Arial" w:hAnsi="Arial" w:cs="Arial"/>
          <w:color w:val="000000"/>
          <w:sz w:val="24"/>
          <w:szCs w:val="24"/>
          <w:highlight w:val="white"/>
        </w:rPr>
      </w:pPr>
    </w:p>
    <w:p w:rsidR="007E0DAE" w:rsidRDefault="005D560D">
      <w:pPr>
        <w:numPr>
          <w:ilvl w:val="0"/>
          <w:numId w:val="7"/>
        </w:numPr>
        <w:ind w:left="600" w:hanging="600"/>
        <w:jc w:val="both"/>
        <w:rPr>
          <w:rFonts w:ascii="Arial" w:eastAsia="Arial" w:hAnsi="Arial" w:cs="Arial"/>
          <w:sz w:val="24"/>
          <w:szCs w:val="24"/>
        </w:rPr>
      </w:pPr>
      <w:r>
        <w:rPr>
          <w:rFonts w:ascii="Arial" w:eastAsia="Arial" w:hAnsi="Arial" w:cs="Arial"/>
          <w:sz w:val="24"/>
          <w:szCs w:val="24"/>
        </w:rPr>
        <w:t>De acuerdo a una de las más importantes teorías de origen del relieve terrestre, la estructura rocosa llamada litósfera estaría dividida en placas tectónicas, las cuales presentan constante movimiento, a partir de la actividad sísmica y volcánica. Las plac</w:t>
      </w:r>
      <w:r>
        <w:rPr>
          <w:rFonts w:ascii="Arial" w:eastAsia="Arial" w:hAnsi="Arial" w:cs="Arial"/>
          <w:sz w:val="24"/>
          <w:szCs w:val="24"/>
        </w:rPr>
        <w:t>as a su vez, estarían limitadas por unidades terrestres, entre las que se pueden encontrar:</w:t>
      </w:r>
    </w:p>
    <w:p w:rsidR="007E0DAE" w:rsidRDefault="007E0DAE">
      <w:pPr>
        <w:tabs>
          <w:tab w:val="left" w:pos="600"/>
        </w:tabs>
        <w:ind w:left="600"/>
        <w:jc w:val="both"/>
        <w:rPr>
          <w:rFonts w:ascii="Arial" w:eastAsia="Arial" w:hAnsi="Arial" w:cs="Arial"/>
          <w:sz w:val="24"/>
          <w:szCs w:val="24"/>
        </w:rPr>
      </w:pPr>
    </w:p>
    <w:p w:rsidR="007E0DAE" w:rsidRDefault="005D560D">
      <w:pPr>
        <w:tabs>
          <w:tab w:val="left" w:pos="600"/>
        </w:tabs>
        <w:ind w:left="60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I      Talud</w:t>
      </w:r>
      <w:r>
        <w:rPr>
          <w:rFonts w:ascii="Arial" w:eastAsia="Arial" w:hAnsi="Arial" w:cs="Arial"/>
          <w:color w:val="000000"/>
          <w:sz w:val="24"/>
          <w:szCs w:val="24"/>
          <w:highlight w:val="white"/>
        </w:rPr>
        <w:tab/>
      </w:r>
    </w:p>
    <w:p w:rsidR="007E0DAE" w:rsidRDefault="005D560D">
      <w:pPr>
        <w:tabs>
          <w:tab w:val="left" w:pos="600"/>
        </w:tabs>
        <w:ind w:left="60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II     Fosas </w:t>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r>
    </w:p>
    <w:p w:rsidR="007E0DAE" w:rsidRDefault="005D560D">
      <w:pPr>
        <w:tabs>
          <w:tab w:val="left" w:pos="600"/>
        </w:tabs>
        <w:ind w:left="60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III    Dorsales</w:t>
      </w:r>
    </w:p>
    <w:p w:rsidR="007E0DAE" w:rsidRDefault="007E0DAE">
      <w:pPr>
        <w:tabs>
          <w:tab w:val="left" w:pos="600"/>
        </w:tabs>
        <w:ind w:left="600"/>
        <w:jc w:val="both"/>
        <w:rPr>
          <w:rFonts w:ascii="Arial" w:eastAsia="Arial" w:hAnsi="Arial" w:cs="Arial"/>
          <w:color w:val="000000"/>
          <w:sz w:val="24"/>
          <w:szCs w:val="24"/>
          <w:highlight w:val="white"/>
        </w:rPr>
      </w:pPr>
    </w:p>
    <w:p w:rsidR="007E0DAE" w:rsidRDefault="005D560D">
      <w:pPr>
        <w:numPr>
          <w:ilvl w:val="1"/>
          <w:numId w:val="7"/>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Solo I</w:t>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r>
    </w:p>
    <w:p w:rsidR="007E0DAE" w:rsidRDefault="005D560D">
      <w:pPr>
        <w:numPr>
          <w:ilvl w:val="1"/>
          <w:numId w:val="7"/>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I y II</w:t>
      </w:r>
    </w:p>
    <w:p w:rsidR="007E0DAE" w:rsidRDefault="005D560D">
      <w:pPr>
        <w:numPr>
          <w:ilvl w:val="1"/>
          <w:numId w:val="7"/>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I y III</w:t>
      </w:r>
    </w:p>
    <w:p w:rsidR="007E0DAE" w:rsidRDefault="005D560D">
      <w:pPr>
        <w:numPr>
          <w:ilvl w:val="1"/>
          <w:numId w:val="7"/>
        </w:numPr>
        <w:tabs>
          <w:tab w:val="left" w:pos="600"/>
        </w:tabs>
        <w:ind w:hanging="873"/>
        <w:jc w:val="both"/>
        <w:rPr>
          <w:rFonts w:ascii="Arial" w:eastAsia="Arial" w:hAnsi="Arial" w:cs="Arial"/>
          <w:b/>
          <w:color w:val="000000"/>
          <w:sz w:val="24"/>
          <w:szCs w:val="24"/>
          <w:highlight w:val="white"/>
        </w:rPr>
      </w:pPr>
      <w:r>
        <w:rPr>
          <w:rFonts w:ascii="Arial" w:eastAsia="Arial" w:hAnsi="Arial" w:cs="Arial"/>
          <w:b/>
          <w:color w:val="000000"/>
          <w:sz w:val="24"/>
          <w:szCs w:val="24"/>
          <w:highlight w:val="white"/>
        </w:rPr>
        <w:t xml:space="preserve"> II y III</w:t>
      </w:r>
    </w:p>
    <w:p w:rsidR="007E0DAE" w:rsidRDefault="005D560D">
      <w:pPr>
        <w:numPr>
          <w:ilvl w:val="1"/>
          <w:numId w:val="7"/>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I, II y III </w:t>
      </w:r>
    </w:p>
    <w:p w:rsidR="007E0DAE" w:rsidRDefault="007E0DAE">
      <w:pPr>
        <w:jc w:val="both"/>
        <w:rPr>
          <w:rFonts w:ascii="Arial" w:eastAsia="Arial" w:hAnsi="Arial" w:cs="Arial"/>
          <w:sz w:val="24"/>
          <w:szCs w:val="24"/>
        </w:rPr>
      </w:pPr>
    </w:p>
    <w:p w:rsidR="007E0DAE" w:rsidRDefault="005D560D">
      <w:pPr>
        <w:numPr>
          <w:ilvl w:val="0"/>
          <w:numId w:val="7"/>
        </w:numPr>
        <w:ind w:left="600" w:hanging="600"/>
        <w:jc w:val="both"/>
        <w:rPr>
          <w:rFonts w:ascii="Arial" w:eastAsia="Arial" w:hAnsi="Arial" w:cs="Arial"/>
          <w:sz w:val="24"/>
          <w:szCs w:val="24"/>
        </w:rPr>
      </w:pPr>
      <w:r>
        <w:rPr>
          <w:rFonts w:ascii="Arial" w:eastAsia="Arial" w:hAnsi="Arial" w:cs="Arial"/>
          <w:sz w:val="24"/>
          <w:szCs w:val="24"/>
        </w:rPr>
        <w:t>Está formado (a) por rocas silíceas, entre las cuales podemos encontrar calcio, aluminio, hierro, magnesio, entre otros componentes químicos; y tiene un espesor de aproximadamente 2.800 kilómetros. Constituye la mayor parte del volumen de la Tierra y s</w:t>
      </w:r>
      <w:r>
        <w:rPr>
          <w:rFonts w:ascii="Arial" w:eastAsia="Arial" w:hAnsi="Arial" w:cs="Arial"/>
          <w:color w:val="000000"/>
          <w:sz w:val="24"/>
          <w:szCs w:val="24"/>
          <w:highlight w:val="white"/>
        </w:rPr>
        <w:t>e ha</w:t>
      </w:r>
      <w:r>
        <w:rPr>
          <w:rFonts w:ascii="Arial" w:eastAsia="Arial" w:hAnsi="Arial" w:cs="Arial"/>
          <w:color w:val="000000"/>
          <w:sz w:val="24"/>
          <w:szCs w:val="24"/>
          <w:highlight w:val="white"/>
        </w:rPr>
        <w:t xml:space="preserve"> planteado que se formó hace 4.400 - 4.500 millones de años. </w:t>
      </w:r>
      <w:r>
        <w:rPr>
          <w:rFonts w:ascii="Arial" w:eastAsia="Arial" w:hAnsi="Arial" w:cs="Arial"/>
          <w:sz w:val="24"/>
          <w:szCs w:val="24"/>
        </w:rPr>
        <w:t xml:space="preserve">Dicha definición se refiere al concepto de:  </w:t>
      </w:r>
    </w:p>
    <w:p w:rsidR="007E0DAE" w:rsidRDefault="007E0DAE">
      <w:pPr>
        <w:ind w:left="600"/>
        <w:jc w:val="both"/>
        <w:rPr>
          <w:rFonts w:ascii="Arial" w:eastAsia="Arial" w:hAnsi="Arial" w:cs="Arial"/>
          <w:sz w:val="24"/>
          <w:szCs w:val="24"/>
        </w:rPr>
      </w:pPr>
    </w:p>
    <w:p w:rsidR="007E0DAE" w:rsidRDefault="005D560D">
      <w:pPr>
        <w:numPr>
          <w:ilvl w:val="1"/>
          <w:numId w:val="7"/>
        </w:numPr>
        <w:tabs>
          <w:tab w:val="left" w:pos="851"/>
        </w:tabs>
        <w:ind w:left="1100" w:hanging="500"/>
        <w:jc w:val="both"/>
        <w:rPr>
          <w:rFonts w:ascii="Arial" w:eastAsia="Arial" w:hAnsi="Arial" w:cs="Arial"/>
          <w:sz w:val="24"/>
          <w:szCs w:val="24"/>
        </w:rPr>
      </w:pPr>
      <w:r>
        <w:rPr>
          <w:rFonts w:ascii="Arial" w:eastAsia="Arial" w:hAnsi="Arial" w:cs="Arial"/>
          <w:sz w:val="24"/>
          <w:szCs w:val="24"/>
        </w:rPr>
        <w:t xml:space="preserve">    Corteza </w:t>
      </w:r>
      <w:r>
        <w:rPr>
          <w:rFonts w:ascii="Arial" w:eastAsia="Arial" w:hAnsi="Arial" w:cs="Arial"/>
          <w:sz w:val="24"/>
          <w:szCs w:val="24"/>
        </w:rPr>
        <w:tab/>
        <w:t xml:space="preserve">   </w:t>
      </w:r>
    </w:p>
    <w:p w:rsidR="007E0DAE" w:rsidRDefault="005D560D">
      <w:pPr>
        <w:numPr>
          <w:ilvl w:val="1"/>
          <w:numId w:val="7"/>
        </w:numPr>
        <w:tabs>
          <w:tab w:val="left" w:pos="851"/>
        </w:tabs>
        <w:ind w:left="1100" w:hanging="500"/>
        <w:jc w:val="both"/>
        <w:rPr>
          <w:rFonts w:ascii="Arial" w:eastAsia="Arial" w:hAnsi="Arial" w:cs="Arial"/>
          <w:sz w:val="24"/>
          <w:szCs w:val="24"/>
        </w:rPr>
      </w:pPr>
      <w:r>
        <w:rPr>
          <w:rFonts w:ascii="Arial" w:eastAsia="Arial" w:hAnsi="Arial" w:cs="Arial"/>
          <w:b/>
          <w:sz w:val="24"/>
          <w:szCs w:val="24"/>
        </w:rPr>
        <w:t xml:space="preserve">    Manto </w:t>
      </w:r>
      <w:r>
        <w:rPr>
          <w:rFonts w:ascii="Arial" w:eastAsia="Arial" w:hAnsi="Arial" w:cs="Arial"/>
          <w:sz w:val="24"/>
          <w:szCs w:val="24"/>
        </w:rPr>
        <w:t xml:space="preserve">    </w:t>
      </w:r>
      <w:r>
        <w:rPr>
          <w:rFonts w:ascii="Arial" w:eastAsia="Arial" w:hAnsi="Arial" w:cs="Arial"/>
          <w:sz w:val="24"/>
          <w:szCs w:val="24"/>
        </w:rPr>
        <w:tab/>
      </w:r>
    </w:p>
    <w:p w:rsidR="007E0DAE" w:rsidRDefault="005D560D">
      <w:pPr>
        <w:numPr>
          <w:ilvl w:val="1"/>
          <w:numId w:val="7"/>
        </w:numPr>
        <w:tabs>
          <w:tab w:val="left" w:pos="851"/>
        </w:tabs>
        <w:ind w:left="1100" w:hanging="500"/>
        <w:jc w:val="both"/>
        <w:rPr>
          <w:rFonts w:ascii="Arial" w:eastAsia="Arial" w:hAnsi="Arial" w:cs="Arial"/>
          <w:sz w:val="24"/>
          <w:szCs w:val="24"/>
        </w:rPr>
      </w:pPr>
      <w:r>
        <w:rPr>
          <w:rFonts w:ascii="Arial" w:eastAsia="Arial" w:hAnsi="Arial" w:cs="Arial"/>
          <w:sz w:val="24"/>
          <w:szCs w:val="24"/>
        </w:rPr>
        <w:t xml:space="preserve">    Litósfera</w:t>
      </w:r>
    </w:p>
    <w:p w:rsidR="007E0DAE" w:rsidRDefault="005D560D">
      <w:pPr>
        <w:numPr>
          <w:ilvl w:val="1"/>
          <w:numId w:val="7"/>
        </w:numPr>
        <w:tabs>
          <w:tab w:val="left" w:pos="851"/>
        </w:tabs>
        <w:ind w:left="1100" w:hanging="500"/>
        <w:jc w:val="both"/>
        <w:rPr>
          <w:rFonts w:ascii="Arial" w:eastAsia="Arial" w:hAnsi="Arial" w:cs="Arial"/>
          <w:sz w:val="24"/>
          <w:szCs w:val="24"/>
        </w:rPr>
      </w:pPr>
      <w:r>
        <w:rPr>
          <w:rFonts w:ascii="Arial" w:eastAsia="Arial" w:hAnsi="Arial" w:cs="Arial"/>
          <w:sz w:val="24"/>
          <w:szCs w:val="24"/>
        </w:rPr>
        <w:t xml:space="preserve">    Núcleo externo </w:t>
      </w:r>
      <w:r>
        <w:rPr>
          <w:rFonts w:ascii="Arial" w:eastAsia="Arial" w:hAnsi="Arial" w:cs="Arial"/>
          <w:sz w:val="24"/>
          <w:szCs w:val="24"/>
        </w:rPr>
        <w:tab/>
      </w:r>
    </w:p>
    <w:p w:rsidR="007E0DAE" w:rsidRDefault="005D560D">
      <w:pPr>
        <w:numPr>
          <w:ilvl w:val="1"/>
          <w:numId w:val="7"/>
        </w:numPr>
        <w:tabs>
          <w:tab w:val="left" w:pos="851"/>
        </w:tabs>
        <w:ind w:left="1100" w:hanging="500"/>
        <w:jc w:val="both"/>
        <w:rPr>
          <w:rFonts w:ascii="Arial" w:eastAsia="Arial" w:hAnsi="Arial" w:cs="Arial"/>
          <w:sz w:val="24"/>
          <w:szCs w:val="24"/>
        </w:rPr>
      </w:pPr>
      <w:r>
        <w:rPr>
          <w:rFonts w:ascii="Arial" w:eastAsia="Arial" w:hAnsi="Arial" w:cs="Arial"/>
          <w:sz w:val="24"/>
          <w:szCs w:val="24"/>
        </w:rPr>
        <w:t xml:space="preserve">    Núcleo interno</w:t>
      </w:r>
    </w:p>
    <w:p w:rsidR="007E0DAE" w:rsidRDefault="007E0DAE">
      <w:pPr>
        <w:tabs>
          <w:tab w:val="left" w:pos="600"/>
        </w:tabs>
        <w:ind w:left="600"/>
        <w:jc w:val="both"/>
        <w:rPr>
          <w:rFonts w:ascii="Arial" w:eastAsia="Arial" w:hAnsi="Arial" w:cs="Arial"/>
          <w:sz w:val="24"/>
          <w:szCs w:val="24"/>
        </w:rPr>
      </w:pPr>
    </w:p>
    <w:p w:rsidR="007E0DAE" w:rsidRDefault="005D560D">
      <w:pPr>
        <w:numPr>
          <w:ilvl w:val="0"/>
          <w:numId w:val="7"/>
        </w:numPr>
        <w:tabs>
          <w:tab w:val="left" w:pos="600"/>
        </w:tabs>
        <w:ind w:left="600" w:hanging="600"/>
        <w:jc w:val="both"/>
        <w:rPr>
          <w:rFonts w:ascii="Arial" w:eastAsia="Arial" w:hAnsi="Arial" w:cs="Arial"/>
          <w:sz w:val="24"/>
          <w:szCs w:val="24"/>
        </w:rPr>
      </w:pPr>
      <w:r>
        <w:rPr>
          <w:rFonts w:ascii="Arial" w:eastAsia="Arial" w:hAnsi="Arial" w:cs="Arial"/>
          <w:sz w:val="24"/>
          <w:szCs w:val="24"/>
        </w:rPr>
        <w:t>Chile se encuentra localizado en un margen activo de placas convergentes, lo cual produce constantes movimientos que pueden ser percibidos por la especie humana. La fuerza tectónica se origina a partir de la subducción de la Placa __________ bajo la Placa_</w:t>
      </w:r>
      <w:r>
        <w:rPr>
          <w:rFonts w:ascii="Arial" w:eastAsia="Arial" w:hAnsi="Arial" w:cs="Arial"/>
          <w:sz w:val="24"/>
          <w:szCs w:val="24"/>
        </w:rPr>
        <w:t>_________. Los espacios vacíos corresponden a los nombres de:</w:t>
      </w:r>
    </w:p>
    <w:p w:rsidR="007E0DAE" w:rsidRDefault="007E0DAE">
      <w:pPr>
        <w:tabs>
          <w:tab w:val="left" w:pos="600"/>
        </w:tabs>
        <w:ind w:left="600"/>
        <w:jc w:val="both"/>
        <w:rPr>
          <w:rFonts w:ascii="Arial" w:eastAsia="Arial" w:hAnsi="Arial" w:cs="Arial"/>
          <w:b/>
          <w:sz w:val="24"/>
          <w:szCs w:val="24"/>
        </w:rPr>
      </w:pPr>
    </w:p>
    <w:p w:rsidR="007E0DAE" w:rsidRDefault="005D560D">
      <w:pPr>
        <w:numPr>
          <w:ilvl w:val="1"/>
          <w:numId w:val="7"/>
        </w:numPr>
        <w:tabs>
          <w:tab w:val="left" w:pos="600"/>
          <w:tab w:val="left" w:pos="851"/>
        </w:tabs>
        <w:ind w:left="567" w:firstLine="0"/>
        <w:jc w:val="both"/>
        <w:rPr>
          <w:rFonts w:ascii="Arial" w:eastAsia="Arial" w:hAnsi="Arial" w:cs="Arial"/>
          <w:sz w:val="24"/>
          <w:szCs w:val="24"/>
        </w:rPr>
      </w:pPr>
      <w:r>
        <w:rPr>
          <w:rFonts w:ascii="Arial" w:eastAsia="Arial" w:hAnsi="Arial" w:cs="Arial"/>
          <w:b/>
          <w:sz w:val="24"/>
          <w:szCs w:val="24"/>
        </w:rPr>
        <w:t xml:space="preserve">   De Nazca</w:t>
      </w:r>
      <w:r>
        <w:rPr>
          <w:rFonts w:ascii="Arial" w:eastAsia="Arial" w:hAnsi="Arial" w:cs="Arial"/>
          <w:b/>
          <w:sz w:val="24"/>
          <w:szCs w:val="24"/>
        </w:rPr>
        <w:tab/>
      </w:r>
      <w:r>
        <w:rPr>
          <w:rFonts w:ascii="Arial" w:eastAsia="Arial" w:hAnsi="Arial" w:cs="Arial"/>
          <w:b/>
          <w:sz w:val="24"/>
          <w:szCs w:val="24"/>
        </w:rPr>
        <w:tab/>
        <w:t>-</w:t>
      </w:r>
      <w:r>
        <w:rPr>
          <w:rFonts w:ascii="Arial" w:eastAsia="Arial" w:hAnsi="Arial" w:cs="Arial"/>
          <w:b/>
          <w:sz w:val="24"/>
          <w:szCs w:val="24"/>
        </w:rPr>
        <w:tab/>
        <w:t xml:space="preserve">Sudamericana </w:t>
      </w:r>
      <w:r>
        <w:rPr>
          <w:rFonts w:ascii="Arial" w:eastAsia="Arial" w:hAnsi="Arial" w:cs="Arial"/>
          <w:sz w:val="24"/>
          <w:szCs w:val="24"/>
        </w:rPr>
        <w:tab/>
      </w:r>
    </w:p>
    <w:p w:rsidR="007E0DAE" w:rsidRDefault="005D560D">
      <w:pPr>
        <w:numPr>
          <w:ilvl w:val="1"/>
          <w:numId w:val="7"/>
        </w:numPr>
        <w:tabs>
          <w:tab w:val="left" w:pos="600"/>
          <w:tab w:val="left" w:pos="851"/>
        </w:tabs>
        <w:ind w:left="567" w:firstLine="0"/>
        <w:jc w:val="both"/>
        <w:rPr>
          <w:rFonts w:ascii="Arial" w:eastAsia="Arial" w:hAnsi="Arial" w:cs="Arial"/>
          <w:sz w:val="24"/>
          <w:szCs w:val="24"/>
        </w:rPr>
      </w:pPr>
      <w:r>
        <w:rPr>
          <w:rFonts w:ascii="Arial" w:eastAsia="Arial" w:hAnsi="Arial" w:cs="Arial"/>
          <w:sz w:val="24"/>
          <w:szCs w:val="24"/>
        </w:rPr>
        <w:t xml:space="preserve">   Pacífica</w:t>
      </w:r>
      <w:r>
        <w:rPr>
          <w:rFonts w:ascii="Arial" w:eastAsia="Arial" w:hAnsi="Arial" w:cs="Arial"/>
          <w:sz w:val="24"/>
          <w:szCs w:val="24"/>
        </w:rPr>
        <w:tab/>
      </w:r>
      <w:r>
        <w:rPr>
          <w:rFonts w:ascii="Arial" w:eastAsia="Arial" w:hAnsi="Arial" w:cs="Arial"/>
          <w:sz w:val="24"/>
          <w:szCs w:val="24"/>
        </w:rPr>
        <w:tab/>
        <w:t>-</w:t>
      </w:r>
      <w:r>
        <w:rPr>
          <w:rFonts w:ascii="Arial" w:eastAsia="Arial" w:hAnsi="Arial" w:cs="Arial"/>
          <w:sz w:val="24"/>
          <w:szCs w:val="24"/>
        </w:rPr>
        <w:tab/>
        <w:t>Sudamericana</w:t>
      </w:r>
      <w:r>
        <w:rPr>
          <w:rFonts w:ascii="Arial" w:eastAsia="Arial" w:hAnsi="Arial" w:cs="Arial"/>
          <w:sz w:val="24"/>
          <w:szCs w:val="24"/>
        </w:rPr>
        <w:tab/>
      </w:r>
      <w:r>
        <w:rPr>
          <w:rFonts w:ascii="Arial" w:eastAsia="Arial" w:hAnsi="Arial" w:cs="Arial"/>
          <w:sz w:val="24"/>
          <w:szCs w:val="24"/>
        </w:rPr>
        <w:tab/>
      </w:r>
    </w:p>
    <w:p w:rsidR="007E0DAE" w:rsidRDefault="005D560D">
      <w:pPr>
        <w:numPr>
          <w:ilvl w:val="1"/>
          <w:numId w:val="7"/>
        </w:numPr>
        <w:tabs>
          <w:tab w:val="left" w:pos="600"/>
          <w:tab w:val="left" w:pos="851"/>
        </w:tabs>
        <w:ind w:left="567" w:firstLine="0"/>
        <w:jc w:val="both"/>
        <w:rPr>
          <w:rFonts w:ascii="Arial" w:eastAsia="Arial" w:hAnsi="Arial" w:cs="Arial"/>
          <w:sz w:val="24"/>
          <w:szCs w:val="24"/>
        </w:rPr>
      </w:pPr>
      <w:r>
        <w:rPr>
          <w:rFonts w:ascii="Arial" w:eastAsia="Arial" w:hAnsi="Arial" w:cs="Arial"/>
          <w:sz w:val="24"/>
          <w:szCs w:val="24"/>
        </w:rPr>
        <w:t xml:space="preserve">   De Nazca</w:t>
      </w:r>
      <w:r>
        <w:rPr>
          <w:rFonts w:ascii="Arial" w:eastAsia="Arial" w:hAnsi="Arial" w:cs="Arial"/>
          <w:sz w:val="24"/>
          <w:szCs w:val="24"/>
        </w:rPr>
        <w:tab/>
      </w:r>
      <w:r>
        <w:rPr>
          <w:rFonts w:ascii="Arial" w:eastAsia="Arial" w:hAnsi="Arial" w:cs="Arial"/>
          <w:sz w:val="24"/>
          <w:szCs w:val="24"/>
        </w:rPr>
        <w:tab/>
        <w:t>-</w:t>
      </w:r>
      <w:r>
        <w:rPr>
          <w:rFonts w:ascii="Arial" w:eastAsia="Arial" w:hAnsi="Arial" w:cs="Arial"/>
          <w:sz w:val="24"/>
          <w:szCs w:val="24"/>
        </w:rPr>
        <w:tab/>
        <w:t>Del Caribe</w:t>
      </w:r>
    </w:p>
    <w:p w:rsidR="007E0DAE" w:rsidRDefault="005D560D">
      <w:pPr>
        <w:numPr>
          <w:ilvl w:val="1"/>
          <w:numId w:val="7"/>
        </w:numPr>
        <w:tabs>
          <w:tab w:val="left" w:pos="600"/>
          <w:tab w:val="left" w:pos="851"/>
        </w:tabs>
        <w:ind w:hanging="873"/>
        <w:jc w:val="both"/>
        <w:rPr>
          <w:rFonts w:ascii="Arial" w:eastAsia="Arial" w:hAnsi="Arial" w:cs="Arial"/>
          <w:sz w:val="24"/>
          <w:szCs w:val="24"/>
        </w:rPr>
      </w:pPr>
      <w:r>
        <w:rPr>
          <w:rFonts w:ascii="Arial" w:eastAsia="Arial" w:hAnsi="Arial" w:cs="Arial"/>
          <w:sz w:val="24"/>
          <w:szCs w:val="24"/>
        </w:rPr>
        <w:t xml:space="preserve">   De Nazca</w:t>
      </w:r>
      <w:r>
        <w:rPr>
          <w:rFonts w:ascii="Arial" w:eastAsia="Arial" w:hAnsi="Arial" w:cs="Arial"/>
          <w:sz w:val="24"/>
          <w:szCs w:val="24"/>
        </w:rPr>
        <w:tab/>
      </w:r>
      <w:r>
        <w:rPr>
          <w:rFonts w:ascii="Arial" w:eastAsia="Arial" w:hAnsi="Arial" w:cs="Arial"/>
          <w:sz w:val="24"/>
          <w:szCs w:val="24"/>
        </w:rPr>
        <w:tab/>
        <w:t>-</w:t>
      </w:r>
      <w:r>
        <w:rPr>
          <w:rFonts w:ascii="Arial" w:eastAsia="Arial" w:hAnsi="Arial" w:cs="Arial"/>
          <w:sz w:val="24"/>
          <w:szCs w:val="24"/>
        </w:rPr>
        <w:tab/>
        <w:t>Antártica</w:t>
      </w:r>
    </w:p>
    <w:p w:rsidR="007E0DAE" w:rsidRDefault="005D560D">
      <w:pPr>
        <w:numPr>
          <w:ilvl w:val="1"/>
          <w:numId w:val="7"/>
        </w:numPr>
        <w:tabs>
          <w:tab w:val="left" w:pos="600"/>
          <w:tab w:val="left" w:pos="851"/>
        </w:tabs>
        <w:ind w:hanging="873"/>
        <w:jc w:val="both"/>
        <w:rPr>
          <w:rFonts w:ascii="Arial" w:eastAsia="Arial" w:hAnsi="Arial" w:cs="Arial"/>
          <w:sz w:val="24"/>
          <w:szCs w:val="24"/>
        </w:rPr>
      </w:pPr>
      <w:r>
        <w:rPr>
          <w:rFonts w:ascii="Arial" w:eastAsia="Arial" w:hAnsi="Arial" w:cs="Arial"/>
          <w:sz w:val="24"/>
          <w:szCs w:val="24"/>
        </w:rPr>
        <w:t xml:space="preserve">   Sudamericana</w:t>
      </w:r>
      <w:r>
        <w:rPr>
          <w:rFonts w:ascii="Arial" w:eastAsia="Arial" w:hAnsi="Arial" w:cs="Arial"/>
          <w:sz w:val="24"/>
          <w:szCs w:val="24"/>
        </w:rPr>
        <w:tab/>
        <w:t>-</w:t>
      </w:r>
      <w:r>
        <w:rPr>
          <w:rFonts w:ascii="Arial" w:eastAsia="Arial" w:hAnsi="Arial" w:cs="Arial"/>
          <w:sz w:val="24"/>
          <w:szCs w:val="24"/>
        </w:rPr>
        <w:tab/>
        <w:t>Antártica</w:t>
      </w:r>
      <w:r>
        <w:rPr>
          <w:rFonts w:ascii="Arial" w:eastAsia="Arial" w:hAnsi="Arial" w:cs="Arial"/>
          <w:sz w:val="24"/>
          <w:szCs w:val="24"/>
        </w:rPr>
        <w:tab/>
      </w:r>
      <w:r>
        <w:rPr>
          <w:rFonts w:ascii="Arial" w:eastAsia="Arial" w:hAnsi="Arial" w:cs="Arial"/>
          <w:sz w:val="24"/>
          <w:szCs w:val="24"/>
        </w:rPr>
        <w:tab/>
      </w:r>
    </w:p>
    <w:p w:rsidR="007E0DAE" w:rsidRDefault="007E0DAE">
      <w:pPr>
        <w:ind w:left="567" w:hanging="567"/>
        <w:jc w:val="both"/>
        <w:rPr>
          <w:rFonts w:ascii="Arial" w:eastAsia="Arial" w:hAnsi="Arial" w:cs="Arial"/>
          <w:sz w:val="24"/>
          <w:szCs w:val="24"/>
        </w:rPr>
      </w:pPr>
    </w:p>
    <w:p w:rsidR="007E0DAE" w:rsidRDefault="007E0DAE">
      <w:pPr>
        <w:jc w:val="both"/>
        <w:rPr>
          <w:rFonts w:ascii="Arial" w:eastAsia="Arial" w:hAnsi="Arial" w:cs="Arial"/>
          <w:sz w:val="24"/>
          <w:szCs w:val="24"/>
        </w:rPr>
      </w:pPr>
    </w:p>
    <w:p w:rsidR="007E0DAE" w:rsidRDefault="005D560D">
      <w:pPr>
        <w:numPr>
          <w:ilvl w:val="0"/>
          <w:numId w:val="7"/>
        </w:numPr>
        <w:tabs>
          <w:tab w:val="left" w:pos="567"/>
        </w:tabs>
        <w:ind w:left="567" w:hanging="567"/>
        <w:jc w:val="both"/>
        <w:rPr>
          <w:rFonts w:ascii="Arial" w:eastAsia="Arial" w:hAnsi="Arial" w:cs="Arial"/>
          <w:sz w:val="24"/>
          <w:szCs w:val="24"/>
        </w:rPr>
      </w:pPr>
      <w:r>
        <w:rPr>
          <w:rFonts w:ascii="Arial" w:eastAsia="Arial" w:hAnsi="Arial" w:cs="Arial"/>
          <w:color w:val="000000"/>
          <w:sz w:val="24"/>
          <w:szCs w:val="24"/>
          <w:highlight w:val="white"/>
        </w:rPr>
        <w:lastRenderedPageBreak/>
        <w:t>La litósfera es la capa sólida superficial de la </w:t>
      </w:r>
      <w:r>
        <w:rPr>
          <w:rFonts w:ascii="Arial" w:eastAsia="Arial" w:hAnsi="Arial" w:cs="Arial"/>
          <w:sz w:val="24"/>
          <w:szCs w:val="24"/>
        </w:rPr>
        <w:t>Tierra</w:t>
      </w:r>
      <w:r>
        <w:rPr>
          <w:rFonts w:ascii="Arial" w:eastAsia="Arial" w:hAnsi="Arial" w:cs="Arial"/>
          <w:color w:val="000000"/>
          <w:sz w:val="24"/>
          <w:szCs w:val="24"/>
          <w:highlight w:val="white"/>
        </w:rPr>
        <w:t>, caracterizada por su gran rigidez y se encuentra sobre la </w:t>
      </w:r>
      <w:r>
        <w:rPr>
          <w:rFonts w:ascii="Arial" w:eastAsia="Arial" w:hAnsi="Arial" w:cs="Arial"/>
          <w:sz w:val="24"/>
          <w:szCs w:val="24"/>
        </w:rPr>
        <w:t>astenósfera.</w:t>
      </w:r>
      <w:r>
        <w:rPr>
          <w:rFonts w:ascii="Arial" w:eastAsia="Arial" w:hAnsi="Arial" w:cs="Arial"/>
          <w:color w:val="000000"/>
          <w:sz w:val="24"/>
          <w:szCs w:val="24"/>
          <w:highlight w:val="white"/>
        </w:rPr>
        <w:t> Suele tener un espesor aproximado de 50 a 300 km, siendo su límite externo la superficie terrestre. Este zócalo se encuentra preferentemente en:</w:t>
      </w:r>
    </w:p>
    <w:p w:rsidR="007E0DAE" w:rsidRDefault="007E0DAE">
      <w:pPr>
        <w:tabs>
          <w:tab w:val="left" w:pos="567"/>
        </w:tabs>
        <w:ind w:left="567"/>
        <w:jc w:val="both"/>
        <w:rPr>
          <w:rFonts w:ascii="Arial" w:eastAsia="Arial" w:hAnsi="Arial" w:cs="Arial"/>
          <w:b/>
          <w:sz w:val="24"/>
          <w:szCs w:val="24"/>
        </w:rPr>
      </w:pPr>
    </w:p>
    <w:p w:rsidR="007E0DAE" w:rsidRDefault="005D560D">
      <w:pPr>
        <w:numPr>
          <w:ilvl w:val="1"/>
          <w:numId w:val="7"/>
        </w:numPr>
        <w:tabs>
          <w:tab w:val="left" w:pos="567"/>
        </w:tabs>
        <w:ind w:hanging="873"/>
        <w:jc w:val="both"/>
        <w:rPr>
          <w:rFonts w:ascii="Arial" w:eastAsia="Arial" w:hAnsi="Arial" w:cs="Arial"/>
          <w:b/>
          <w:sz w:val="24"/>
          <w:szCs w:val="24"/>
        </w:rPr>
      </w:pPr>
      <w:r>
        <w:rPr>
          <w:rFonts w:ascii="Arial" w:eastAsia="Arial" w:hAnsi="Arial" w:cs="Arial"/>
          <w:b/>
          <w:color w:val="000000"/>
          <w:sz w:val="24"/>
          <w:szCs w:val="24"/>
          <w:highlight w:val="white"/>
        </w:rPr>
        <w:t xml:space="preserve">   La corteza</w:t>
      </w:r>
    </w:p>
    <w:p w:rsidR="007E0DAE" w:rsidRDefault="005D560D">
      <w:pPr>
        <w:numPr>
          <w:ilvl w:val="1"/>
          <w:numId w:val="7"/>
        </w:numPr>
        <w:tabs>
          <w:tab w:val="left" w:pos="567"/>
        </w:tabs>
        <w:ind w:hanging="873"/>
        <w:jc w:val="both"/>
        <w:rPr>
          <w:rFonts w:ascii="Arial" w:eastAsia="Arial" w:hAnsi="Arial" w:cs="Arial"/>
          <w:sz w:val="24"/>
          <w:szCs w:val="24"/>
        </w:rPr>
      </w:pPr>
      <w:r>
        <w:rPr>
          <w:rFonts w:ascii="Arial" w:eastAsia="Arial" w:hAnsi="Arial" w:cs="Arial"/>
          <w:color w:val="000000"/>
          <w:sz w:val="24"/>
          <w:szCs w:val="24"/>
          <w:highlight w:val="white"/>
        </w:rPr>
        <w:t xml:space="preserve">   El manto</w:t>
      </w:r>
    </w:p>
    <w:p w:rsidR="007E0DAE" w:rsidRDefault="005D560D">
      <w:pPr>
        <w:numPr>
          <w:ilvl w:val="1"/>
          <w:numId w:val="7"/>
        </w:numPr>
        <w:tabs>
          <w:tab w:val="left" w:pos="567"/>
        </w:tabs>
        <w:ind w:hanging="873"/>
        <w:jc w:val="both"/>
        <w:rPr>
          <w:rFonts w:ascii="Arial" w:eastAsia="Arial" w:hAnsi="Arial" w:cs="Arial"/>
          <w:sz w:val="24"/>
          <w:szCs w:val="24"/>
        </w:rPr>
      </w:pPr>
      <w:r>
        <w:rPr>
          <w:rFonts w:ascii="Arial" w:eastAsia="Arial" w:hAnsi="Arial" w:cs="Arial"/>
          <w:color w:val="000000"/>
          <w:sz w:val="24"/>
          <w:szCs w:val="24"/>
          <w:highlight w:val="white"/>
        </w:rPr>
        <w:t xml:space="preserve">   El</w:t>
      </w:r>
      <w:r>
        <w:rPr>
          <w:rFonts w:ascii="Arial" w:eastAsia="Arial" w:hAnsi="Arial" w:cs="Arial"/>
          <w:color w:val="000000"/>
          <w:sz w:val="24"/>
          <w:szCs w:val="24"/>
          <w:highlight w:val="white"/>
        </w:rPr>
        <w:t xml:space="preserve"> núcleo externo</w:t>
      </w:r>
    </w:p>
    <w:p w:rsidR="007E0DAE" w:rsidRDefault="005D560D">
      <w:pPr>
        <w:numPr>
          <w:ilvl w:val="1"/>
          <w:numId w:val="7"/>
        </w:numPr>
        <w:tabs>
          <w:tab w:val="left" w:pos="567"/>
        </w:tabs>
        <w:ind w:hanging="873"/>
        <w:jc w:val="both"/>
        <w:rPr>
          <w:rFonts w:ascii="Arial" w:eastAsia="Arial" w:hAnsi="Arial" w:cs="Arial"/>
          <w:sz w:val="24"/>
          <w:szCs w:val="24"/>
        </w:rPr>
      </w:pPr>
      <w:r>
        <w:rPr>
          <w:rFonts w:ascii="Arial" w:eastAsia="Arial" w:hAnsi="Arial" w:cs="Arial"/>
          <w:color w:val="000000"/>
          <w:sz w:val="24"/>
          <w:szCs w:val="24"/>
          <w:highlight w:val="white"/>
        </w:rPr>
        <w:t xml:space="preserve">   El núcleo interno</w:t>
      </w:r>
    </w:p>
    <w:p w:rsidR="007E0DAE" w:rsidRDefault="005D560D">
      <w:pPr>
        <w:numPr>
          <w:ilvl w:val="0"/>
          <w:numId w:val="8"/>
        </w:numPr>
        <w:tabs>
          <w:tab w:val="left" w:pos="567"/>
          <w:tab w:val="left" w:pos="851"/>
        </w:tabs>
        <w:ind w:left="567" w:firstLine="0"/>
        <w:jc w:val="both"/>
        <w:rPr>
          <w:rFonts w:ascii="Arial" w:eastAsia="Arial" w:hAnsi="Arial" w:cs="Arial"/>
          <w:sz w:val="24"/>
          <w:szCs w:val="24"/>
        </w:rPr>
      </w:pPr>
      <w:r>
        <w:rPr>
          <w:rFonts w:ascii="Arial" w:eastAsia="Arial" w:hAnsi="Arial" w:cs="Arial"/>
          <w:color w:val="000000"/>
          <w:sz w:val="24"/>
          <w:szCs w:val="24"/>
          <w:highlight w:val="white"/>
        </w:rPr>
        <w:t xml:space="preserve">   Ninguna de las anteriores.</w:t>
      </w:r>
    </w:p>
    <w:p w:rsidR="007E0DAE" w:rsidRDefault="007E0DAE">
      <w:pPr>
        <w:tabs>
          <w:tab w:val="left" w:pos="851"/>
          <w:tab w:val="left" w:pos="1134"/>
        </w:tabs>
        <w:jc w:val="both"/>
        <w:rPr>
          <w:rFonts w:ascii="Arial" w:eastAsia="Arial" w:hAnsi="Arial" w:cs="Arial"/>
          <w:sz w:val="24"/>
          <w:szCs w:val="24"/>
        </w:rPr>
      </w:pPr>
    </w:p>
    <w:p w:rsidR="007E0DAE" w:rsidRDefault="005D560D">
      <w:pPr>
        <w:numPr>
          <w:ilvl w:val="0"/>
          <w:numId w:val="7"/>
        </w:numPr>
        <w:tabs>
          <w:tab w:val="left" w:pos="600"/>
        </w:tabs>
        <w:ind w:left="567" w:hanging="567"/>
        <w:jc w:val="both"/>
        <w:rPr>
          <w:rFonts w:ascii="Arial" w:eastAsia="Arial" w:hAnsi="Arial" w:cs="Arial"/>
          <w:sz w:val="24"/>
          <w:szCs w:val="24"/>
        </w:rPr>
      </w:pPr>
      <w:r>
        <w:rPr>
          <w:rFonts w:ascii="Arial" w:eastAsia="Arial" w:hAnsi="Arial" w:cs="Arial"/>
          <w:sz w:val="24"/>
          <w:szCs w:val="24"/>
        </w:rPr>
        <w:t>Podemos establecer como características de los mares cerrados las siguientes particularidades:</w:t>
      </w:r>
    </w:p>
    <w:p w:rsidR="007E0DAE" w:rsidRDefault="007E0DAE">
      <w:pPr>
        <w:tabs>
          <w:tab w:val="left" w:pos="600"/>
          <w:tab w:val="left" w:pos="1134"/>
        </w:tabs>
        <w:ind w:left="567"/>
        <w:jc w:val="both"/>
        <w:rPr>
          <w:rFonts w:ascii="Arial" w:eastAsia="Arial" w:hAnsi="Arial" w:cs="Arial"/>
          <w:sz w:val="24"/>
          <w:szCs w:val="24"/>
        </w:rPr>
      </w:pPr>
    </w:p>
    <w:p w:rsidR="007E0DAE" w:rsidRDefault="005D560D">
      <w:pPr>
        <w:numPr>
          <w:ilvl w:val="0"/>
          <w:numId w:val="3"/>
        </w:numPr>
        <w:tabs>
          <w:tab w:val="left" w:pos="600"/>
          <w:tab w:val="left" w:pos="1134"/>
        </w:tabs>
        <w:ind w:hanging="152"/>
        <w:jc w:val="both"/>
        <w:rPr>
          <w:sz w:val="24"/>
          <w:szCs w:val="24"/>
        </w:rPr>
      </w:pPr>
      <w:r>
        <w:rPr>
          <w:rFonts w:ascii="Arial" w:eastAsia="Arial" w:hAnsi="Arial" w:cs="Arial"/>
          <w:sz w:val="24"/>
          <w:szCs w:val="24"/>
        </w:rPr>
        <w:t xml:space="preserve">Se comunican con los océanos por medios de estrechos. </w:t>
      </w:r>
    </w:p>
    <w:p w:rsidR="007E0DAE" w:rsidRDefault="005D560D">
      <w:pPr>
        <w:numPr>
          <w:ilvl w:val="0"/>
          <w:numId w:val="3"/>
        </w:numPr>
        <w:tabs>
          <w:tab w:val="left" w:pos="600"/>
          <w:tab w:val="left" w:pos="1134"/>
        </w:tabs>
        <w:ind w:left="567" w:firstLine="0"/>
        <w:jc w:val="both"/>
        <w:rPr>
          <w:sz w:val="24"/>
          <w:szCs w:val="24"/>
        </w:rPr>
      </w:pPr>
      <w:r>
        <w:rPr>
          <w:rFonts w:ascii="Arial" w:eastAsia="Arial" w:hAnsi="Arial" w:cs="Arial"/>
          <w:sz w:val="24"/>
          <w:szCs w:val="24"/>
        </w:rPr>
        <w:t xml:space="preserve">Se encuentran separados de los océanos. </w:t>
      </w:r>
    </w:p>
    <w:p w:rsidR="007E0DAE" w:rsidRDefault="005D560D">
      <w:pPr>
        <w:numPr>
          <w:ilvl w:val="0"/>
          <w:numId w:val="3"/>
        </w:numPr>
        <w:tabs>
          <w:tab w:val="left" w:pos="600"/>
          <w:tab w:val="left" w:pos="1134"/>
        </w:tabs>
        <w:ind w:left="567" w:firstLine="0"/>
        <w:jc w:val="both"/>
        <w:rPr>
          <w:sz w:val="24"/>
          <w:szCs w:val="24"/>
        </w:rPr>
      </w:pPr>
      <w:r>
        <w:rPr>
          <w:rFonts w:ascii="Arial" w:eastAsia="Arial" w:hAnsi="Arial" w:cs="Arial"/>
          <w:sz w:val="24"/>
          <w:szCs w:val="24"/>
        </w:rPr>
        <w:t>Cubren parte de la plataforma continental.</w:t>
      </w:r>
    </w:p>
    <w:p w:rsidR="007E0DAE" w:rsidRDefault="007E0DAE">
      <w:pPr>
        <w:tabs>
          <w:tab w:val="left" w:pos="600"/>
        </w:tabs>
        <w:jc w:val="both"/>
        <w:rPr>
          <w:rFonts w:ascii="Arial" w:eastAsia="Arial" w:hAnsi="Arial" w:cs="Arial"/>
          <w:sz w:val="24"/>
          <w:szCs w:val="24"/>
        </w:rPr>
      </w:pPr>
    </w:p>
    <w:p w:rsidR="007E0DAE" w:rsidRDefault="005D560D">
      <w:pPr>
        <w:numPr>
          <w:ilvl w:val="0"/>
          <w:numId w:val="4"/>
        </w:numPr>
        <w:tabs>
          <w:tab w:val="left" w:pos="600"/>
        </w:tabs>
        <w:ind w:left="1134" w:hanging="567"/>
        <w:jc w:val="both"/>
        <w:rPr>
          <w:rFonts w:ascii="Arial" w:eastAsia="Arial" w:hAnsi="Arial" w:cs="Arial"/>
          <w:sz w:val="24"/>
          <w:szCs w:val="24"/>
        </w:rPr>
      </w:pPr>
      <w:r>
        <w:rPr>
          <w:rFonts w:ascii="Arial" w:eastAsia="Arial" w:hAnsi="Arial" w:cs="Arial"/>
          <w:sz w:val="24"/>
          <w:szCs w:val="24"/>
        </w:rPr>
        <w:t>Solo I</w:t>
      </w:r>
    </w:p>
    <w:p w:rsidR="007E0DAE" w:rsidRDefault="005D560D">
      <w:pPr>
        <w:numPr>
          <w:ilvl w:val="0"/>
          <w:numId w:val="4"/>
        </w:numPr>
        <w:tabs>
          <w:tab w:val="left" w:pos="600"/>
        </w:tabs>
        <w:ind w:left="1134" w:hanging="567"/>
        <w:jc w:val="both"/>
        <w:rPr>
          <w:rFonts w:ascii="Arial" w:eastAsia="Arial" w:hAnsi="Arial" w:cs="Arial"/>
          <w:b/>
          <w:sz w:val="24"/>
          <w:szCs w:val="24"/>
        </w:rPr>
      </w:pPr>
      <w:r>
        <w:rPr>
          <w:rFonts w:ascii="Arial" w:eastAsia="Arial" w:hAnsi="Arial" w:cs="Arial"/>
          <w:b/>
          <w:sz w:val="24"/>
          <w:szCs w:val="24"/>
        </w:rPr>
        <w:t>Solo II</w:t>
      </w:r>
    </w:p>
    <w:p w:rsidR="007E0DAE" w:rsidRDefault="005D560D">
      <w:pPr>
        <w:numPr>
          <w:ilvl w:val="0"/>
          <w:numId w:val="4"/>
        </w:numPr>
        <w:tabs>
          <w:tab w:val="left" w:pos="600"/>
        </w:tabs>
        <w:ind w:left="1134" w:hanging="567"/>
        <w:jc w:val="both"/>
        <w:rPr>
          <w:rFonts w:ascii="Arial" w:eastAsia="Arial" w:hAnsi="Arial" w:cs="Arial"/>
          <w:sz w:val="24"/>
          <w:szCs w:val="24"/>
        </w:rPr>
      </w:pPr>
      <w:r>
        <w:rPr>
          <w:rFonts w:ascii="Arial" w:eastAsia="Arial" w:hAnsi="Arial" w:cs="Arial"/>
          <w:sz w:val="24"/>
          <w:szCs w:val="24"/>
        </w:rPr>
        <w:t>I y II</w:t>
      </w:r>
    </w:p>
    <w:p w:rsidR="007E0DAE" w:rsidRDefault="005D560D">
      <w:pPr>
        <w:numPr>
          <w:ilvl w:val="0"/>
          <w:numId w:val="4"/>
        </w:numPr>
        <w:tabs>
          <w:tab w:val="left" w:pos="600"/>
        </w:tabs>
        <w:ind w:left="1134" w:hanging="567"/>
        <w:jc w:val="both"/>
        <w:rPr>
          <w:rFonts w:ascii="Arial" w:eastAsia="Arial" w:hAnsi="Arial" w:cs="Arial"/>
          <w:sz w:val="24"/>
          <w:szCs w:val="24"/>
        </w:rPr>
      </w:pPr>
      <w:r>
        <w:rPr>
          <w:rFonts w:ascii="Arial" w:eastAsia="Arial" w:hAnsi="Arial" w:cs="Arial"/>
          <w:sz w:val="24"/>
          <w:szCs w:val="24"/>
        </w:rPr>
        <w:t>II y III</w:t>
      </w:r>
    </w:p>
    <w:p w:rsidR="007E0DAE" w:rsidRDefault="005D560D">
      <w:pPr>
        <w:numPr>
          <w:ilvl w:val="0"/>
          <w:numId w:val="4"/>
        </w:numPr>
        <w:tabs>
          <w:tab w:val="left" w:pos="600"/>
        </w:tabs>
        <w:ind w:left="1134" w:hanging="567"/>
        <w:jc w:val="both"/>
        <w:rPr>
          <w:rFonts w:ascii="Arial" w:eastAsia="Arial" w:hAnsi="Arial" w:cs="Arial"/>
          <w:sz w:val="24"/>
          <w:szCs w:val="24"/>
        </w:rPr>
      </w:pPr>
      <w:r>
        <w:rPr>
          <w:rFonts w:ascii="Arial" w:eastAsia="Arial" w:hAnsi="Arial" w:cs="Arial"/>
          <w:sz w:val="24"/>
          <w:szCs w:val="24"/>
        </w:rPr>
        <w:t>I, II y III.</w:t>
      </w:r>
    </w:p>
    <w:p w:rsidR="007E0DAE" w:rsidRDefault="005D560D">
      <w:pPr>
        <w:jc w:val="both"/>
        <w:rPr>
          <w:rFonts w:ascii="Arial" w:eastAsia="Arial" w:hAnsi="Arial" w:cs="Arial"/>
          <w:sz w:val="24"/>
          <w:szCs w:val="24"/>
        </w:rPr>
      </w:pPr>
      <w:r>
        <w:rPr>
          <w:noProof/>
          <w:lang w:val="en-US"/>
        </w:rPr>
        <mc:AlternateContent>
          <mc:Choice Requires="wpg">
            <w:drawing>
              <wp:anchor distT="0" distB="0" distL="114300" distR="114300" simplePos="0" relativeHeight="251659264" behindDoc="0" locked="0" layoutInCell="1" hidden="0" allowOverlap="1">
                <wp:simplePos x="0" y="0"/>
                <wp:positionH relativeFrom="column">
                  <wp:posOffset>-1892299</wp:posOffset>
                </wp:positionH>
                <wp:positionV relativeFrom="paragraph">
                  <wp:posOffset>0</wp:posOffset>
                </wp:positionV>
                <wp:extent cx="281305" cy="290830"/>
                <wp:effectExtent l="0" t="0" r="0" b="0"/>
                <wp:wrapNone/>
                <wp:docPr id="5" name="Rectángulo 5"/>
                <wp:cNvGraphicFramePr/>
                <a:graphic xmlns:a="http://schemas.openxmlformats.org/drawingml/2006/main">
                  <a:graphicData uri="http://schemas.microsoft.com/office/word/2010/wordprocessingShape">
                    <wps:wsp>
                      <wps:cNvSpPr/>
                      <wps:spPr>
                        <a:xfrm>
                          <a:off x="5214873" y="3644110"/>
                          <a:ext cx="262255" cy="2717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E0DAE" w:rsidRDefault="005D560D">
                            <w:pPr>
                              <w:textDirection w:val="btLr"/>
                            </w:pPr>
                            <w:r>
                              <w:rPr>
                                <w:rFonts w:ascii="Arial" w:eastAsia="Arial" w:hAnsi="Arial" w:cs="Arial"/>
                                <w:color w:val="000000"/>
                                <w:sz w:val="28"/>
                              </w:rPr>
                              <w:t>1</w:t>
                            </w:r>
                          </w:p>
                          <w:p w:rsidR="007E0DAE" w:rsidRDefault="007E0DAE">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-1892299</wp:posOffset>
                </wp:positionH>
                <wp:positionV relativeFrom="paragraph">
                  <wp:posOffset>0</wp:posOffset>
                </wp:positionV>
                <wp:extent cx="281305" cy="290830"/>
                <wp:effectExtent b="0" l="0" r="0" t="0"/>
                <wp:wrapNone/>
                <wp:docPr id="5"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281305" cy="290830"/>
                        </a:xfrm>
                        <a:prstGeom prst="rect"/>
                        <a:ln/>
                      </pic:spPr>
                    </pic:pic>
                  </a:graphicData>
                </a:graphic>
              </wp:anchor>
            </w:drawing>
          </mc:Fallback>
        </mc:AlternateContent>
      </w:r>
      <w:r>
        <w:rPr>
          <w:noProof/>
          <w:lang w:val="en-US"/>
        </w:rPr>
        <mc:AlternateContent>
          <mc:Choice Requires="wpg">
            <w:drawing>
              <wp:anchor distT="0" distB="0" distL="114300" distR="114300" simplePos="0" relativeHeight="251660288" behindDoc="0" locked="0" layoutInCell="1" hidden="0" allowOverlap="1">
                <wp:simplePos x="0" y="0"/>
                <wp:positionH relativeFrom="column">
                  <wp:posOffset>-1460499</wp:posOffset>
                </wp:positionH>
                <wp:positionV relativeFrom="paragraph">
                  <wp:posOffset>76200</wp:posOffset>
                </wp:positionV>
                <wp:extent cx="400050" cy="294640"/>
                <wp:effectExtent l="0" t="0" r="0" b="0"/>
                <wp:wrapNone/>
                <wp:docPr id="4" name="Rectángulo 4"/>
                <wp:cNvGraphicFramePr/>
                <a:graphic xmlns:a="http://schemas.openxmlformats.org/drawingml/2006/main">
                  <a:graphicData uri="http://schemas.microsoft.com/office/word/2010/wordprocessingShape">
                    <wps:wsp>
                      <wps:cNvSpPr/>
                      <wps:spPr>
                        <a:xfrm>
                          <a:off x="5155500" y="3642205"/>
                          <a:ext cx="381000" cy="27559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E0DAE" w:rsidRDefault="005D560D">
                            <w:pPr>
                              <w:textDirection w:val="btLr"/>
                            </w:pPr>
                            <w:r>
                              <w:rPr>
                                <w:rFonts w:ascii="Arial" w:eastAsia="Arial" w:hAnsi="Arial" w:cs="Arial"/>
                                <w:color w:val="000000"/>
                                <w:sz w:val="28"/>
                              </w:rPr>
                              <w:t>2</w:t>
                            </w:r>
                          </w:p>
                          <w:p w:rsidR="007E0DAE" w:rsidRDefault="007E0DAE">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-1460499</wp:posOffset>
                </wp:positionH>
                <wp:positionV relativeFrom="paragraph">
                  <wp:posOffset>76200</wp:posOffset>
                </wp:positionV>
                <wp:extent cx="400050" cy="294640"/>
                <wp:effectExtent b="0" l="0" r="0" t="0"/>
                <wp:wrapNone/>
                <wp:docPr id="4"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400050" cy="294640"/>
                        </a:xfrm>
                        <a:prstGeom prst="rect"/>
                        <a:ln/>
                      </pic:spPr>
                    </pic:pic>
                  </a:graphicData>
                </a:graphic>
              </wp:anchor>
            </w:drawing>
          </mc:Fallback>
        </mc:AlternateContent>
      </w:r>
      <w:r>
        <w:rPr>
          <w:noProof/>
          <w:lang w:val="en-US"/>
        </w:rPr>
        <mc:AlternateContent>
          <mc:Choice Requires="wpg">
            <w:drawing>
              <wp:anchor distT="0" distB="0" distL="114300" distR="114300" simplePos="0" relativeHeight="251661312" behindDoc="0" locked="0" layoutInCell="1" hidden="0" allowOverlap="1">
                <wp:simplePos x="0" y="0"/>
                <wp:positionH relativeFrom="column">
                  <wp:posOffset>-1828799</wp:posOffset>
                </wp:positionH>
                <wp:positionV relativeFrom="paragraph">
                  <wp:posOffset>50800</wp:posOffset>
                </wp:positionV>
                <wp:extent cx="329565" cy="247650"/>
                <wp:effectExtent l="0" t="0" r="0" b="0"/>
                <wp:wrapNone/>
                <wp:docPr id="7" name="Rectángulo 7"/>
                <wp:cNvGraphicFramePr/>
                <a:graphic xmlns:a="http://schemas.openxmlformats.org/drawingml/2006/main">
                  <a:graphicData uri="http://schemas.microsoft.com/office/word/2010/wordprocessingShape">
                    <wps:wsp>
                      <wps:cNvSpPr/>
                      <wps:spPr>
                        <a:xfrm>
                          <a:off x="5190743" y="3665700"/>
                          <a:ext cx="310515"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E0DAE" w:rsidRDefault="005D560D">
                            <w:pPr>
                              <w:textDirection w:val="btLr"/>
                            </w:pPr>
                            <w:r>
                              <w:rPr>
                                <w:rFonts w:ascii="Arial" w:eastAsia="Arial" w:hAnsi="Arial" w:cs="Arial"/>
                                <w:color w:val="000000"/>
                                <w:sz w:val="28"/>
                              </w:rPr>
                              <w:t>5</w:t>
                            </w:r>
                          </w:p>
                          <w:p w:rsidR="007E0DAE" w:rsidRDefault="007E0DAE">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-1828799</wp:posOffset>
                </wp:positionH>
                <wp:positionV relativeFrom="paragraph">
                  <wp:posOffset>50800</wp:posOffset>
                </wp:positionV>
                <wp:extent cx="329565" cy="247650"/>
                <wp:effectExtent b="0" l="0" r="0" t="0"/>
                <wp:wrapNone/>
                <wp:docPr id="7"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329565" cy="247650"/>
                        </a:xfrm>
                        <a:prstGeom prst="rect"/>
                        <a:ln/>
                      </pic:spPr>
                    </pic:pic>
                  </a:graphicData>
                </a:graphic>
              </wp:anchor>
            </w:drawing>
          </mc:Fallback>
        </mc:AlternateContent>
      </w:r>
    </w:p>
    <w:p w:rsidR="007E0DAE" w:rsidRDefault="005D560D">
      <w:pPr>
        <w:numPr>
          <w:ilvl w:val="0"/>
          <w:numId w:val="7"/>
        </w:numPr>
        <w:tabs>
          <w:tab w:val="left" w:pos="600"/>
        </w:tabs>
        <w:ind w:left="600" w:hanging="600"/>
        <w:jc w:val="both"/>
        <w:rPr>
          <w:rFonts w:ascii="Arial" w:eastAsia="Arial" w:hAnsi="Arial" w:cs="Arial"/>
          <w:sz w:val="24"/>
          <w:szCs w:val="24"/>
        </w:rPr>
      </w:pPr>
      <w:r>
        <w:rPr>
          <w:rFonts w:ascii="Arial" w:eastAsia="Arial" w:hAnsi="Arial" w:cs="Arial"/>
          <w:sz w:val="24"/>
          <w:szCs w:val="24"/>
        </w:rPr>
        <w:t>¿Cuál de las siguientes afirmaciones</w:t>
      </w:r>
      <w:r>
        <w:rPr>
          <w:rFonts w:ascii="Arial" w:eastAsia="Arial" w:hAnsi="Arial" w:cs="Arial"/>
          <w:color w:val="FF0000"/>
          <w:sz w:val="24"/>
          <w:szCs w:val="24"/>
        </w:rPr>
        <w:t xml:space="preserve"> </w:t>
      </w:r>
      <w:r>
        <w:rPr>
          <w:rFonts w:ascii="Arial" w:eastAsia="Arial" w:hAnsi="Arial" w:cs="Arial"/>
          <w:sz w:val="24"/>
          <w:szCs w:val="24"/>
        </w:rPr>
        <w:t>respecto de la estructura interna de la Tierra es FALSA?</w:t>
      </w:r>
    </w:p>
    <w:p w:rsidR="007E0DAE" w:rsidRDefault="007E0DAE">
      <w:pPr>
        <w:tabs>
          <w:tab w:val="left" w:pos="600"/>
        </w:tabs>
        <w:ind w:left="600"/>
        <w:jc w:val="both"/>
        <w:rPr>
          <w:rFonts w:ascii="Arial" w:eastAsia="Arial" w:hAnsi="Arial" w:cs="Arial"/>
          <w:sz w:val="24"/>
          <w:szCs w:val="24"/>
        </w:rPr>
      </w:pPr>
    </w:p>
    <w:p w:rsidR="007E0DAE" w:rsidRDefault="005D560D">
      <w:pPr>
        <w:numPr>
          <w:ilvl w:val="1"/>
          <w:numId w:val="7"/>
        </w:numPr>
        <w:tabs>
          <w:tab w:val="left" w:pos="284"/>
          <w:tab w:val="left" w:pos="709"/>
        </w:tabs>
        <w:ind w:left="993" w:hanging="426"/>
        <w:jc w:val="both"/>
        <w:rPr>
          <w:rFonts w:ascii="Arial" w:eastAsia="Arial" w:hAnsi="Arial" w:cs="Arial"/>
          <w:sz w:val="24"/>
          <w:szCs w:val="24"/>
        </w:rPr>
      </w:pPr>
      <w:r>
        <w:rPr>
          <w:rFonts w:ascii="Arial" w:eastAsia="Arial" w:hAnsi="Arial" w:cs="Arial"/>
          <w:b/>
          <w:sz w:val="24"/>
          <w:szCs w:val="24"/>
        </w:rPr>
        <w:t xml:space="preserve">   La corteza es una capa interior de la Tierra y puede tener un grosor superior a los               200 kilómetros. </w:t>
      </w:r>
      <w:r>
        <w:rPr>
          <w:rFonts w:ascii="Arial" w:eastAsia="Arial" w:hAnsi="Arial" w:cs="Arial"/>
          <w:sz w:val="24"/>
          <w:szCs w:val="24"/>
        </w:rPr>
        <w:t xml:space="preserve">     </w:t>
      </w:r>
    </w:p>
    <w:p w:rsidR="007E0DAE" w:rsidRDefault="005D560D">
      <w:pPr>
        <w:numPr>
          <w:ilvl w:val="1"/>
          <w:numId w:val="7"/>
        </w:numPr>
        <w:tabs>
          <w:tab w:val="left" w:pos="600"/>
        </w:tabs>
        <w:ind w:left="567" w:firstLine="0"/>
        <w:jc w:val="both"/>
        <w:rPr>
          <w:rFonts w:ascii="Arial" w:eastAsia="Arial" w:hAnsi="Arial" w:cs="Arial"/>
          <w:sz w:val="24"/>
          <w:szCs w:val="24"/>
        </w:rPr>
      </w:pPr>
      <w:r>
        <w:rPr>
          <w:rFonts w:ascii="Arial" w:eastAsia="Arial" w:hAnsi="Arial" w:cs="Arial"/>
          <w:sz w:val="24"/>
          <w:szCs w:val="24"/>
        </w:rPr>
        <w:t xml:space="preserve">   El manto está compuesto por rocas silíceas sólidas.</w:t>
      </w:r>
    </w:p>
    <w:p w:rsidR="007E0DAE" w:rsidRDefault="005D560D">
      <w:pPr>
        <w:numPr>
          <w:ilvl w:val="1"/>
          <w:numId w:val="7"/>
        </w:numPr>
        <w:tabs>
          <w:tab w:val="left" w:pos="3402"/>
        </w:tabs>
        <w:ind w:left="993" w:hanging="426"/>
        <w:jc w:val="both"/>
        <w:rPr>
          <w:rFonts w:ascii="Arial" w:eastAsia="Arial" w:hAnsi="Arial" w:cs="Arial"/>
          <w:sz w:val="24"/>
          <w:szCs w:val="24"/>
        </w:rPr>
      </w:pPr>
      <w:r>
        <w:rPr>
          <w:rFonts w:ascii="Arial" w:eastAsia="Arial" w:hAnsi="Arial" w:cs="Arial"/>
          <w:sz w:val="24"/>
          <w:szCs w:val="24"/>
        </w:rPr>
        <w:t xml:space="preserve">   El núcleo de la Tierra es la estructura con mayor espesura respecto del man</w:t>
      </w:r>
      <w:r>
        <w:rPr>
          <w:rFonts w:ascii="Arial" w:eastAsia="Arial" w:hAnsi="Arial" w:cs="Arial"/>
          <w:sz w:val="24"/>
          <w:szCs w:val="24"/>
        </w:rPr>
        <w:t xml:space="preserve">to y la corteza. </w:t>
      </w:r>
    </w:p>
    <w:p w:rsidR="007E0DAE" w:rsidRDefault="005D560D">
      <w:pPr>
        <w:numPr>
          <w:ilvl w:val="1"/>
          <w:numId w:val="7"/>
        </w:numPr>
        <w:tabs>
          <w:tab w:val="left" w:pos="600"/>
        </w:tabs>
        <w:ind w:left="567" w:firstLine="0"/>
        <w:jc w:val="both"/>
        <w:rPr>
          <w:rFonts w:ascii="Arial" w:eastAsia="Arial" w:hAnsi="Arial" w:cs="Arial"/>
          <w:sz w:val="24"/>
          <w:szCs w:val="24"/>
        </w:rPr>
      </w:pPr>
      <w:r>
        <w:rPr>
          <w:rFonts w:ascii="Arial" w:eastAsia="Arial" w:hAnsi="Arial" w:cs="Arial"/>
          <w:sz w:val="24"/>
          <w:szCs w:val="24"/>
        </w:rPr>
        <w:t xml:space="preserve">   El núcleo externo puede alcanzar un grosor de 2.300 kilómetros.</w:t>
      </w:r>
    </w:p>
    <w:p w:rsidR="007E0DAE" w:rsidRDefault="005D560D">
      <w:pPr>
        <w:numPr>
          <w:ilvl w:val="1"/>
          <w:numId w:val="7"/>
        </w:numPr>
        <w:tabs>
          <w:tab w:val="left" w:pos="600"/>
        </w:tabs>
        <w:ind w:left="567" w:firstLine="0"/>
        <w:jc w:val="both"/>
        <w:rPr>
          <w:rFonts w:ascii="Arial" w:eastAsia="Arial" w:hAnsi="Arial" w:cs="Arial"/>
          <w:sz w:val="24"/>
          <w:szCs w:val="24"/>
        </w:rPr>
      </w:pPr>
      <w:r>
        <w:rPr>
          <w:rFonts w:ascii="Arial" w:eastAsia="Arial" w:hAnsi="Arial" w:cs="Arial"/>
          <w:sz w:val="24"/>
          <w:szCs w:val="24"/>
        </w:rPr>
        <w:t xml:space="preserve">   El núcleo interno está compuesto por hierro y níquel sólidos.</w:t>
      </w:r>
    </w:p>
    <w:p w:rsidR="007E0DAE" w:rsidRDefault="005D560D">
      <w:pPr>
        <w:tabs>
          <w:tab w:val="left" w:pos="600"/>
        </w:tabs>
        <w:ind w:left="567"/>
        <w:jc w:val="both"/>
        <w:rPr>
          <w:rFonts w:ascii="Arial" w:eastAsia="Arial" w:hAnsi="Arial" w:cs="Arial"/>
          <w:sz w:val="24"/>
          <w:szCs w:val="24"/>
        </w:rPr>
      </w:pPr>
      <w:r>
        <w:rPr>
          <w:rFonts w:ascii="Arial" w:eastAsia="Arial" w:hAnsi="Arial" w:cs="Arial"/>
          <w:sz w:val="24"/>
          <w:szCs w:val="24"/>
        </w:rPr>
        <w:t xml:space="preserve"> </w:t>
      </w:r>
    </w:p>
    <w:p w:rsidR="007E0DAE" w:rsidRDefault="005D560D">
      <w:pPr>
        <w:numPr>
          <w:ilvl w:val="0"/>
          <w:numId w:val="7"/>
        </w:numPr>
        <w:tabs>
          <w:tab w:val="left" w:pos="567"/>
        </w:tabs>
        <w:ind w:left="567" w:hanging="567"/>
        <w:jc w:val="both"/>
        <w:rPr>
          <w:rFonts w:ascii="Arial" w:eastAsia="Arial" w:hAnsi="Arial" w:cs="Arial"/>
          <w:sz w:val="24"/>
          <w:szCs w:val="24"/>
        </w:rPr>
      </w:pPr>
      <w:r>
        <w:rPr>
          <w:rFonts w:ascii="Arial" w:eastAsia="Arial" w:hAnsi="Arial" w:cs="Arial"/>
          <w:sz w:val="24"/>
          <w:szCs w:val="24"/>
        </w:rPr>
        <w:t xml:space="preserve">Mares como el Mar Báltico o el Mar de Noruega, </w:t>
      </w:r>
      <w:r>
        <w:rPr>
          <w:rFonts w:ascii="Arial" w:eastAsia="Arial" w:hAnsi="Arial" w:cs="Arial"/>
          <w:color w:val="000000"/>
          <w:sz w:val="24"/>
          <w:szCs w:val="24"/>
        </w:rPr>
        <w:t xml:space="preserve">cubren parte de la plataforma continental y poseen poca profundidad.  </w:t>
      </w:r>
      <w:r>
        <w:rPr>
          <w:rFonts w:ascii="Arial" w:eastAsia="Arial" w:hAnsi="Arial" w:cs="Arial"/>
          <w:sz w:val="24"/>
          <w:szCs w:val="24"/>
        </w:rPr>
        <w:t>Estos corresponden a mares del tipo:</w:t>
      </w:r>
    </w:p>
    <w:p w:rsidR="007E0DAE" w:rsidRDefault="007E0DAE">
      <w:pPr>
        <w:tabs>
          <w:tab w:val="left" w:pos="567"/>
        </w:tabs>
        <w:ind w:left="567"/>
        <w:jc w:val="both"/>
        <w:rPr>
          <w:rFonts w:ascii="Arial" w:eastAsia="Arial" w:hAnsi="Arial" w:cs="Arial"/>
          <w:sz w:val="24"/>
          <w:szCs w:val="24"/>
        </w:rPr>
      </w:pPr>
    </w:p>
    <w:p w:rsidR="007E0DAE" w:rsidRDefault="005D560D">
      <w:pPr>
        <w:numPr>
          <w:ilvl w:val="1"/>
          <w:numId w:val="7"/>
        </w:numPr>
        <w:tabs>
          <w:tab w:val="left" w:pos="567"/>
        </w:tabs>
        <w:ind w:hanging="873"/>
        <w:jc w:val="both"/>
        <w:rPr>
          <w:rFonts w:ascii="Arial" w:eastAsia="Arial" w:hAnsi="Arial" w:cs="Arial"/>
          <w:sz w:val="24"/>
          <w:szCs w:val="24"/>
        </w:rPr>
      </w:pPr>
      <w:r>
        <w:rPr>
          <w:rFonts w:ascii="Arial" w:eastAsia="Arial" w:hAnsi="Arial" w:cs="Arial"/>
          <w:sz w:val="24"/>
          <w:szCs w:val="24"/>
        </w:rPr>
        <w:t xml:space="preserve">   Comerciales</w:t>
      </w:r>
    </w:p>
    <w:p w:rsidR="007E0DAE" w:rsidRDefault="005D560D">
      <w:pPr>
        <w:numPr>
          <w:ilvl w:val="1"/>
          <w:numId w:val="7"/>
        </w:numPr>
        <w:tabs>
          <w:tab w:val="left" w:pos="567"/>
        </w:tabs>
        <w:ind w:hanging="873"/>
        <w:jc w:val="both"/>
        <w:rPr>
          <w:rFonts w:ascii="Arial" w:eastAsia="Arial" w:hAnsi="Arial" w:cs="Arial"/>
          <w:b/>
          <w:sz w:val="24"/>
          <w:szCs w:val="24"/>
        </w:rPr>
      </w:pPr>
      <w:r>
        <w:rPr>
          <w:rFonts w:ascii="Arial" w:eastAsia="Arial" w:hAnsi="Arial" w:cs="Arial"/>
          <w:b/>
          <w:sz w:val="24"/>
          <w:szCs w:val="24"/>
        </w:rPr>
        <w:t xml:space="preserve">   Epicontinental</w:t>
      </w:r>
    </w:p>
    <w:p w:rsidR="007E0DAE" w:rsidRDefault="005D560D">
      <w:pPr>
        <w:numPr>
          <w:ilvl w:val="1"/>
          <w:numId w:val="7"/>
        </w:numPr>
        <w:tabs>
          <w:tab w:val="left" w:pos="567"/>
        </w:tabs>
        <w:ind w:hanging="873"/>
        <w:jc w:val="both"/>
        <w:rPr>
          <w:rFonts w:ascii="Arial" w:eastAsia="Arial" w:hAnsi="Arial" w:cs="Arial"/>
          <w:sz w:val="24"/>
          <w:szCs w:val="24"/>
        </w:rPr>
      </w:pPr>
      <w:r>
        <w:rPr>
          <w:rFonts w:ascii="Arial" w:eastAsia="Arial" w:hAnsi="Arial" w:cs="Arial"/>
          <w:sz w:val="24"/>
          <w:szCs w:val="24"/>
        </w:rPr>
        <w:t xml:space="preserve">   Mediterráneo</w:t>
      </w:r>
    </w:p>
    <w:p w:rsidR="007E0DAE" w:rsidRDefault="005D560D">
      <w:pPr>
        <w:numPr>
          <w:ilvl w:val="1"/>
          <w:numId w:val="7"/>
        </w:numPr>
        <w:tabs>
          <w:tab w:val="left" w:pos="567"/>
        </w:tabs>
        <w:ind w:hanging="873"/>
        <w:jc w:val="both"/>
        <w:rPr>
          <w:rFonts w:ascii="Arial" w:eastAsia="Arial" w:hAnsi="Arial" w:cs="Arial"/>
          <w:sz w:val="24"/>
          <w:szCs w:val="24"/>
        </w:rPr>
      </w:pPr>
      <w:r>
        <w:rPr>
          <w:rFonts w:ascii="Arial" w:eastAsia="Arial" w:hAnsi="Arial" w:cs="Arial"/>
          <w:sz w:val="24"/>
          <w:szCs w:val="24"/>
        </w:rPr>
        <w:t xml:space="preserve">   Abierto</w:t>
      </w:r>
    </w:p>
    <w:p w:rsidR="007E0DAE" w:rsidRDefault="005D560D">
      <w:pPr>
        <w:tabs>
          <w:tab w:val="left" w:pos="567"/>
        </w:tabs>
        <w:ind w:left="927" w:hanging="360"/>
        <w:jc w:val="both"/>
        <w:rPr>
          <w:rFonts w:ascii="Arial" w:eastAsia="Arial" w:hAnsi="Arial" w:cs="Arial"/>
          <w:sz w:val="24"/>
          <w:szCs w:val="24"/>
        </w:rPr>
      </w:pPr>
      <w:r>
        <w:rPr>
          <w:rFonts w:ascii="Arial" w:eastAsia="Arial" w:hAnsi="Arial" w:cs="Arial"/>
          <w:sz w:val="24"/>
          <w:szCs w:val="24"/>
        </w:rPr>
        <w:t xml:space="preserve">e)    Cerrado </w:t>
      </w:r>
    </w:p>
    <w:p w:rsidR="007E0DAE" w:rsidRDefault="005D560D">
      <w:pPr>
        <w:tabs>
          <w:tab w:val="left" w:pos="600"/>
        </w:tabs>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w:t>
      </w:r>
    </w:p>
    <w:p w:rsidR="007E0DAE" w:rsidRDefault="005D560D">
      <w:pPr>
        <w:numPr>
          <w:ilvl w:val="0"/>
          <w:numId w:val="7"/>
        </w:numPr>
        <w:tabs>
          <w:tab w:val="left" w:pos="600"/>
        </w:tabs>
        <w:ind w:left="567" w:hanging="567"/>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¿Entre qué regiones es posible encontrar la Fosa de Atacama?:</w:t>
      </w:r>
    </w:p>
    <w:p w:rsidR="007E0DAE" w:rsidRDefault="007E0DAE">
      <w:pPr>
        <w:tabs>
          <w:tab w:val="left" w:pos="600"/>
        </w:tabs>
        <w:ind w:left="567"/>
        <w:jc w:val="both"/>
        <w:rPr>
          <w:rFonts w:ascii="Arial" w:eastAsia="Arial" w:hAnsi="Arial" w:cs="Arial"/>
          <w:color w:val="000000"/>
          <w:sz w:val="24"/>
          <w:szCs w:val="24"/>
          <w:highlight w:val="white"/>
        </w:rPr>
      </w:pPr>
    </w:p>
    <w:p w:rsidR="007E0DAE" w:rsidRDefault="005D560D">
      <w:pPr>
        <w:numPr>
          <w:ilvl w:val="1"/>
          <w:numId w:val="7"/>
        </w:numPr>
        <w:tabs>
          <w:tab w:val="left" w:pos="567"/>
          <w:tab w:val="left" w:pos="600"/>
        </w:tabs>
        <w:ind w:left="567" w:firstLine="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Tarapacá </w:t>
      </w:r>
      <w:r>
        <w:rPr>
          <w:rFonts w:ascii="Arial" w:eastAsia="Arial" w:hAnsi="Arial" w:cs="Arial"/>
          <w:color w:val="000000"/>
          <w:sz w:val="24"/>
          <w:szCs w:val="24"/>
          <w:highlight w:val="white"/>
        </w:rPr>
        <w:tab/>
        <w:t>–</w:t>
      </w:r>
      <w:r>
        <w:rPr>
          <w:rFonts w:ascii="Arial" w:eastAsia="Arial" w:hAnsi="Arial" w:cs="Arial"/>
          <w:color w:val="000000"/>
          <w:sz w:val="24"/>
          <w:szCs w:val="24"/>
          <w:highlight w:val="white"/>
        </w:rPr>
        <w:tab/>
        <w:t>Valparaíso</w:t>
      </w:r>
      <w:r>
        <w:rPr>
          <w:rFonts w:ascii="Arial" w:eastAsia="Arial" w:hAnsi="Arial" w:cs="Arial"/>
          <w:color w:val="000000"/>
          <w:sz w:val="24"/>
          <w:szCs w:val="24"/>
          <w:highlight w:val="white"/>
        </w:rPr>
        <w:tab/>
        <w:t xml:space="preserve">      </w:t>
      </w:r>
    </w:p>
    <w:p w:rsidR="007E0DAE" w:rsidRDefault="005D560D">
      <w:pPr>
        <w:numPr>
          <w:ilvl w:val="1"/>
          <w:numId w:val="7"/>
        </w:numPr>
        <w:tabs>
          <w:tab w:val="left" w:pos="567"/>
          <w:tab w:val="left" w:pos="600"/>
        </w:tabs>
        <w:ind w:left="567" w:firstLine="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Atacama</w:t>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t>–</w:t>
      </w:r>
      <w:r>
        <w:rPr>
          <w:rFonts w:ascii="Arial" w:eastAsia="Arial" w:hAnsi="Arial" w:cs="Arial"/>
          <w:color w:val="000000"/>
          <w:sz w:val="24"/>
          <w:szCs w:val="24"/>
          <w:highlight w:val="white"/>
        </w:rPr>
        <w:tab/>
        <w:t>Valparaíso</w:t>
      </w:r>
    </w:p>
    <w:p w:rsidR="007E0DAE" w:rsidRDefault="005D560D">
      <w:pPr>
        <w:numPr>
          <w:ilvl w:val="1"/>
          <w:numId w:val="7"/>
        </w:numPr>
        <w:tabs>
          <w:tab w:val="left" w:pos="567"/>
          <w:tab w:val="left" w:pos="600"/>
        </w:tabs>
        <w:ind w:left="567" w:firstLine="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Tarapacá</w:t>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t>–</w:t>
      </w:r>
      <w:r>
        <w:rPr>
          <w:rFonts w:ascii="Arial" w:eastAsia="Arial" w:hAnsi="Arial" w:cs="Arial"/>
          <w:color w:val="000000"/>
          <w:sz w:val="24"/>
          <w:szCs w:val="24"/>
          <w:highlight w:val="white"/>
        </w:rPr>
        <w:tab/>
        <w:t>Coquimbo</w:t>
      </w:r>
    </w:p>
    <w:p w:rsidR="007E0DAE" w:rsidRDefault="005D560D">
      <w:pPr>
        <w:numPr>
          <w:ilvl w:val="1"/>
          <w:numId w:val="7"/>
        </w:numPr>
        <w:tabs>
          <w:tab w:val="left" w:pos="567"/>
          <w:tab w:val="left" w:pos="600"/>
        </w:tabs>
        <w:ind w:left="567" w:firstLine="0"/>
        <w:jc w:val="both"/>
        <w:rPr>
          <w:rFonts w:ascii="Arial" w:eastAsia="Arial" w:hAnsi="Arial" w:cs="Arial"/>
          <w:b/>
          <w:color w:val="000000"/>
          <w:sz w:val="24"/>
          <w:szCs w:val="24"/>
          <w:highlight w:val="white"/>
        </w:rPr>
      </w:pPr>
      <w:r>
        <w:rPr>
          <w:rFonts w:ascii="Arial" w:eastAsia="Arial" w:hAnsi="Arial" w:cs="Arial"/>
          <w:b/>
          <w:color w:val="000000"/>
          <w:sz w:val="24"/>
          <w:szCs w:val="24"/>
          <w:highlight w:val="white"/>
        </w:rPr>
        <w:t xml:space="preserve">   Antofagasta</w:t>
      </w:r>
      <w:r>
        <w:rPr>
          <w:rFonts w:ascii="Arial" w:eastAsia="Arial" w:hAnsi="Arial" w:cs="Arial"/>
          <w:b/>
          <w:color w:val="000000"/>
          <w:sz w:val="24"/>
          <w:szCs w:val="24"/>
          <w:highlight w:val="white"/>
        </w:rPr>
        <w:tab/>
        <w:t>–</w:t>
      </w:r>
      <w:r>
        <w:rPr>
          <w:rFonts w:ascii="Arial" w:eastAsia="Arial" w:hAnsi="Arial" w:cs="Arial"/>
          <w:b/>
          <w:color w:val="000000"/>
          <w:sz w:val="24"/>
          <w:szCs w:val="24"/>
          <w:highlight w:val="white"/>
        </w:rPr>
        <w:tab/>
        <w:t>Valparaíso</w:t>
      </w:r>
    </w:p>
    <w:p w:rsidR="007E0DAE" w:rsidRDefault="005D560D">
      <w:pPr>
        <w:numPr>
          <w:ilvl w:val="1"/>
          <w:numId w:val="7"/>
        </w:numPr>
        <w:tabs>
          <w:tab w:val="left" w:pos="567"/>
          <w:tab w:val="left" w:pos="600"/>
        </w:tabs>
        <w:ind w:left="567" w:firstLine="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Atacama</w:t>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t>--</w:t>
      </w:r>
      <w:r>
        <w:rPr>
          <w:rFonts w:ascii="Arial" w:eastAsia="Arial" w:hAnsi="Arial" w:cs="Arial"/>
          <w:color w:val="000000"/>
          <w:sz w:val="24"/>
          <w:szCs w:val="24"/>
          <w:highlight w:val="white"/>
        </w:rPr>
        <w:tab/>
        <w:t>Coquimbo</w:t>
      </w:r>
    </w:p>
    <w:p w:rsidR="007E0DAE" w:rsidRDefault="007E0DAE">
      <w:pPr>
        <w:jc w:val="center"/>
        <w:rPr>
          <w:rFonts w:ascii="Arial" w:eastAsia="Arial" w:hAnsi="Arial" w:cs="Arial"/>
          <w:sz w:val="24"/>
          <w:szCs w:val="24"/>
          <w:u w:val="single"/>
        </w:rPr>
      </w:pPr>
    </w:p>
    <w:p w:rsidR="007E0DAE" w:rsidRDefault="005D560D">
      <w:pPr>
        <w:jc w:val="center"/>
        <w:rPr>
          <w:rFonts w:ascii="Arial" w:eastAsia="Arial" w:hAnsi="Arial" w:cs="Arial"/>
          <w:sz w:val="24"/>
          <w:szCs w:val="24"/>
          <w:u w:val="single"/>
        </w:rPr>
      </w:pPr>
      <w:r>
        <w:rPr>
          <w:rFonts w:ascii="Arial" w:eastAsia="Arial" w:hAnsi="Arial" w:cs="Arial"/>
          <w:b/>
          <w:sz w:val="24"/>
          <w:szCs w:val="24"/>
          <w:u w:val="single"/>
        </w:rPr>
        <w:t>HOJA DE RESPUESTAS</w:t>
      </w:r>
    </w:p>
    <w:p w:rsidR="007E0DAE" w:rsidRDefault="005D560D">
      <w:pPr>
        <w:keepNext/>
        <w:pBdr>
          <w:top w:val="nil"/>
          <w:left w:val="nil"/>
          <w:bottom w:val="nil"/>
          <w:right w:val="nil"/>
          <w:between w:val="nil"/>
        </w:pBdr>
        <w:jc w:val="center"/>
        <w:rPr>
          <w:rFonts w:ascii="Arial" w:eastAsia="Arial" w:hAnsi="Arial" w:cs="Arial"/>
          <w:b/>
          <w:color w:val="000000"/>
          <w:sz w:val="24"/>
          <w:szCs w:val="24"/>
        </w:rPr>
      </w:pPr>
      <w:r>
        <w:rPr>
          <w:rFonts w:ascii="Arial" w:eastAsia="Arial" w:hAnsi="Arial" w:cs="Arial"/>
          <w:b/>
          <w:color w:val="000000"/>
          <w:sz w:val="24"/>
          <w:szCs w:val="24"/>
        </w:rPr>
        <w:t xml:space="preserve"> (18 Puntos, 2 puntos c/u)</w:t>
      </w:r>
    </w:p>
    <w:p w:rsidR="007E0DAE" w:rsidRDefault="007E0DAE">
      <w:pPr>
        <w:rPr>
          <w:rFonts w:ascii="Arial" w:eastAsia="Arial" w:hAnsi="Arial" w:cs="Arial"/>
          <w:sz w:val="24"/>
          <w:szCs w:val="24"/>
        </w:rPr>
      </w:pPr>
    </w:p>
    <w:tbl>
      <w:tblPr>
        <w:tblStyle w:val="a2"/>
        <w:tblW w:w="58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4"/>
        <w:gridCol w:w="948"/>
        <w:gridCol w:w="1018"/>
        <w:gridCol w:w="912"/>
        <w:gridCol w:w="974"/>
        <w:gridCol w:w="960"/>
      </w:tblGrid>
      <w:tr w:rsidR="007E0DAE">
        <w:trPr>
          <w:jc w:val="center"/>
        </w:trPr>
        <w:tc>
          <w:tcPr>
            <w:tcW w:w="1064" w:type="dxa"/>
          </w:tcPr>
          <w:p w:rsidR="007E0DAE" w:rsidRDefault="005D560D">
            <w:pPr>
              <w:jc w:val="center"/>
              <w:rPr>
                <w:rFonts w:ascii="Arial" w:eastAsia="Arial" w:hAnsi="Arial" w:cs="Arial"/>
                <w:sz w:val="24"/>
                <w:szCs w:val="24"/>
              </w:rPr>
            </w:pPr>
            <w:r>
              <w:rPr>
                <w:rFonts w:ascii="Arial" w:eastAsia="Arial" w:hAnsi="Arial" w:cs="Arial"/>
                <w:b/>
                <w:sz w:val="24"/>
                <w:szCs w:val="24"/>
              </w:rPr>
              <w:t>1</w:t>
            </w:r>
          </w:p>
        </w:tc>
        <w:tc>
          <w:tcPr>
            <w:tcW w:w="948" w:type="dxa"/>
          </w:tcPr>
          <w:p w:rsidR="007E0DAE" w:rsidRDefault="005D560D">
            <w:pPr>
              <w:jc w:val="center"/>
              <w:rPr>
                <w:rFonts w:ascii="Arial" w:eastAsia="Arial" w:hAnsi="Arial" w:cs="Arial"/>
                <w:sz w:val="24"/>
                <w:szCs w:val="24"/>
              </w:rPr>
            </w:pPr>
            <w:r>
              <w:rPr>
                <w:rFonts w:ascii="Arial" w:eastAsia="Arial" w:hAnsi="Arial" w:cs="Arial"/>
                <w:sz w:val="24"/>
                <w:szCs w:val="24"/>
              </w:rPr>
              <w:t>a</w:t>
            </w:r>
          </w:p>
        </w:tc>
        <w:tc>
          <w:tcPr>
            <w:tcW w:w="1018" w:type="dxa"/>
          </w:tcPr>
          <w:p w:rsidR="007E0DAE" w:rsidRDefault="005D560D">
            <w:pPr>
              <w:jc w:val="center"/>
              <w:rPr>
                <w:rFonts w:ascii="Arial" w:eastAsia="Arial" w:hAnsi="Arial" w:cs="Arial"/>
                <w:sz w:val="24"/>
                <w:szCs w:val="24"/>
              </w:rPr>
            </w:pPr>
            <w:r>
              <w:rPr>
                <w:rFonts w:ascii="Arial" w:eastAsia="Arial" w:hAnsi="Arial" w:cs="Arial"/>
                <w:sz w:val="24"/>
                <w:szCs w:val="24"/>
              </w:rPr>
              <w:t>b</w:t>
            </w:r>
          </w:p>
        </w:tc>
        <w:tc>
          <w:tcPr>
            <w:tcW w:w="912" w:type="dxa"/>
          </w:tcPr>
          <w:p w:rsidR="007E0DAE" w:rsidRDefault="005D560D">
            <w:pPr>
              <w:jc w:val="center"/>
              <w:rPr>
                <w:rFonts w:ascii="Arial" w:eastAsia="Arial" w:hAnsi="Arial" w:cs="Arial"/>
                <w:b/>
                <w:sz w:val="24"/>
                <w:szCs w:val="24"/>
              </w:rPr>
            </w:pPr>
            <w:r>
              <w:rPr>
                <w:rFonts w:ascii="Arial" w:eastAsia="Arial" w:hAnsi="Arial" w:cs="Arial"/>
                <w:b/>
                <w:sz w:val="24"/>
                <w:szCs w:val="24"/>
              </w:rPr>
              <w:t>c</w:t>
            </w:r>
          </w:p>
        </w:tc>
        <w:tc>
          <w:tcPr>
            <w:tcW w:w="974" w:type="dxa"/>
          </w:tcPr>
          <w:p w:rsidR="007E0DAE" w:rsidRDefault="005D560D">
            <w:pPr>
              <w:jc w:val="center"/>
              <w:rPr>
                <w:rFonts w:ascii="Arial" w:eastAsia="Arial" w:hAnsi="Arial" w:cs="Arial"/>
                <w:sz w:val="24"/>
                <w:szCs w:val="24"/>
              </w:rPr>
            </w:pPr>
            <w:r>
              <w:rPr>
                <w:rFonts w:ascii="Arial" w:eastAsia="Arial" w:hAnsi="Arial" w:cs="Arial"/>
                <w:sz w:val="24"/>
                <w:szCs w:val="24"/>
              </w:rPr>
              <w:t>d</w:t>
            </w:r>
          </w:p>
        </w:tc>
        <w:tc>
          <w:tcPr>
            <w:tcW w:w="960" w:type="dxa"/>
          </w:tcPr>
          <w:p w:rsidR="007E0DAE" w:rsidRDefault="005D560D">
            <w:pPr>
              <w:jc w:val="center"/>
              <w:rPr>
                <w:rFonts w:ascii="Arial" w:eastAsia="Arial" w:hAnsi="Arial" w:cs="Arial"/>
                <w:sz w:val="24"/>
                <w:szCs w:val="24"/>
              </w:rPr>
            </w:pPr>
            <w:r>
              <w:rPr>
                <w:rFonts w:ascii="Arial" w:eastAsia="Arial" w:hAnsi="Arial" w:cs="Arial"/>
                <w:sz w:val="24"/>
                <w:szCs w:val="24"/>
              </w:rPr>
              <w:t>e</w:t>
            </w:r>
          </w:p>
        </w:tc>
      </w:tr>
      <w:tr w:rsidR="007E0DAE">
        <w:trPr>
          <w:jc w:val="center"/>
        </w:trPr>
        <w:tc>
          <w:tcPr>
            <w:tcW w:w="1064" w:type="dxa"/>
          </w:tcPr>
          <w:p w:rsidR="007E0DAE" w:rsidRDefault="005D560D">
            <w:pPr>
              <w:jc w:val="center"/>
              <w:rPr>
                <w:rFonts w:ascii="Arial" w:eastAsia="Arial" w:hAnsi="Arial" w:cs="Arial"/>
                <w:sz w:val="24"/>
                <w:szCs w:val="24"/>
              </w:rPr>
            </w:pPr>
            <w:r>
              <w:rPr>
                <w:rFonts w:ascii="Arial" w:eastAsia="Arial" w:hAnsi="Arial" w:cs="Arial"/>
                <w:b/>
                <w:sz w:val="24"/>
                <w:szCs w:val="24"/>
              </w:rPr>
              <w:t>2</w:t>
            </w:r>
          </w:p>
        </w:tc>
        <w:tc>
          <w:tcPr>
            <w:tcW w:w="948" w:type="dxa"/>
          </w:tcPr>
          <w:p w:rsidR="007E0DAE" w:rsidRDefault="005D560D">
            <w:pPr>
              <w:jc w:val="center"/>
              <w:rPr>
                <w:rFonts w:ascii="Arial" w:eastAsia="Arial" w:hAnsi="Arial" w:cs="Arial"/>
                <w:sz w:val="24"/>
                <w:szCs w:val="24"/>
              </w:rPr>
            </w:pPr>
            <w:r>
              <w:rPr>
                <w:rFonts w:ascii="Arial" w:eastAsia="Arial" w:hAnsi="Arial" w:cs="Arial"/>
                <w:sz w:val="24"/>
                <w:szCs w:val="24"/>
              </w:rPr>
              <w:t>a</w:t>
            </w:r>
          </w:p>
        </w:tc>
        <w:tc>
          <w:tcPr>
            <w:tcW w:w="1018" w:type="dxa"/>
          </w:tcPr>
          <w:p w:rsidR="007E0DAE" w:rsidRPr="003710AF" w:rsidRDefault="005D560D">
            <w:pPr>
              <w:jc w:val="center"/>
              <w:rPr>
                <w:rFonts w:ascii="Arial" w:eastAsia="Arial" w:hAnsi="Arial" w:cs="Arial"/>
                <w:b/>
                <w:sz w:val="24"/>
                <w:szCs w:val="24"/>
              </w:rPr>
            </w:pPr>
            <w:r w:rsidRPr="003710AF">
              <w:rPr>
                <w:rFonts w:ascii="Arial" w:eastAsia="Arial" w:hAnsi="Arial" w:cs="Arial"/>
                <w:b/>
                <w:color w:val="FF0000"/>
                <w:sz w:val="24"/>
                <w:szCs w:val="24"/>
              </w:rPr>
              <w:t>b</w:t>
            </w:r>
          </w:p>
        </w:tc>
        <w:tc>
          <w:tcPr>
            <w:tcW w:w="912" w:type="dxa"/>
          </w:tcPr>
          <w:p w:rsidR="007E0DAE" w:rsidRDefault="005D560D">
            <w:pPr>
              <w:jc w:val="center"/>
              <w:rPr>
                <w:rFonts w:ascii="Arial" w:eastAsia="Arial" w:hAnsi="Arial" w:cs="Arial"/>
                <w:sz w:val="24"/>
                <w:szCs w:val="24"/>
              </w:rPr>
            </w:pPr>
            <w:r>
              <w:rPr>
                <w:rFonts w:ascii="Arial" w:eastAsia="Arial" w:hAnsi="Arial" w:cs="Arial"/>
                <w:sz w:val="24"/>
                <w:szCs w:val="24"/>
              </w:rPr>
              <w:t>c</w:t>
            </w:r>
          </w:p>
        </w:tc>
        <w:tc>
          <w:tcPr>
            <w:tcW w:w="974" w:type="dxa"/>
          </w:tcPr>
          <w:p w:rsidR="007E0DAE" w:rsidRDefault="005D560D">
            <w:pPr>
              <w:jc w:val="center"/>
              <w:rPr>
                <w:rFonts w:ascii="Arial" w:eastAsia="Arial" w:hAnsi="Arial" w:cs="Arial"/>
                <w:b/>
                <w:sz w:val="24"/>
                <w:szCs w:val="24"/>
              </w:rPr>
            </w:pPr>
            <w:r>
              <w:rPr>
                <w:rFonts w:ascii="Arial" w:eastAsia="Arial" w:hAnsi="Arial" w:cs="Arial"/>
                <w:b/>
                <w:sz w:val="24"/>
                <w:szCs w:val="24"/>
              </w:rPr>
              <w:t>d</w:t>
            </w:r>
          </w:p>
        </w:tc>
        <w:tc>
          <w:tcPr>
            <w:tcW w:w="960" w:type="dxa"/>
          </w:tcPr>
          <w:p w:rsidR="007E0DAE" w:rsidRDefault="005D560D">
            <w:pPr>
              <w:jc w:val="center"/>
              <w:rPr>
                <w:rFonts w:ascii="Arial" w:eastAsia="Arial" w:hAnsi="Arial" w:cs="Arial"/>
                <w:sz w:val="24"/>
                <w:szCs w:val="24"/>
              </w:rPr>
            </w:pPr>
            <w:r>
              <w:rPr>
                <w:rFonts w:ascii="Arial" w:eastAsia="Arial" w:hAnsi="Arial" w:cs="Arial"/>
                <w:sz w:val="24"/>
                <w:szCs w:val="24"/>
              </w:rPr>
              <w:t>e</w:t>
            </w:r>
          </w:p>
        </w:tc>
      </w:tr>
      <w:tr w:rsidR="007E0DAE">
        <w:trPr>
          <w:jc w:val="center"/>
        </w:trPr>
        <w:tc>
          <w:tcPr>
            <w:tcW w:w="1064" w:type="dxa"/>
          </w:tcPr>
          <w:p w:rsidR="007E0DAE" w:rsidRDefault="005D560D">
            <w:pPr>
              <w:jc w:val="center"/>
              <w:rPr>
                <w:rFonts w:ascii="Arial" w:eastAsia="Arial" w:hAnsi="Arial" w:cs="Arial"/>
                <w:sz w:val="24"/>
                <w:szCs w:val="24"/>
              </w:rPr>
            </w:pPr>
            <w:r>
              <w:rPr>
                <w:rFonts w:ascii="Arial" w:eastAsia="Arial" w:hAnsi="Arial" w:cs="Arial"/>
                <w:b/>
                <w:sz w:val="24"/>
                <w:szCs w:val="24"/>
              </w:rPr>
              <w:t>3</w:t>
            </w:r>
          </w:p>
        </w:tc>
        <w:tc>
          <w:tcPr>
            <w:tcW w:w="948" w:type="dxa"/>
          </w:tcPr>
          <w:p w:rsidR="007E0DAE" w:rsidRDefault="005D560D">
            <w:pPr>
              <w:jc w:val="center"/>
              <w:rPr>
                <w:rFonts w:ascii="Arial" w:eastAsia="Arial" w:hAnsi="Arial" w:cs="Arial"/>
                <w:sz w:val="24"/>
                <w:szCs w:val="24"/>
              </w:rPr>
            </w:pPr>
            <w:r>
              <w:rPr>
                <w:rFonts w:ascii="Arial" w:eastAsia="Arial" w:hAnsi="Arial" w:cs="Arial"/>
                <w:sz w:val="24"/>
                <w:szCs w:val="24"/>
              </w:rPr>
              <w:t>a</w:t>
            </w:r>
          </w:p>
        </w:tc>
        <w:tc>
          <w:tcPr>
            <w:tcW w:w="1018" w:type="dxa"/>
          </w:tcPr>
          <w:p w:rsidR="007E0DAE" w:rsidRDefault="005D560D">
            <w:pPr>
              <w:jc w:val="center"/>
              <w:rPr>
                <w:rFonts w:ascii="Arial" w:eastAsia="Arial" w:hAnsi="Arial" w:cs="Arial"/>
                <w:b/>
                <w:sz w:val="24"/>
                <w:szCs w:val="24"/>
              </w:rPr>
            </w:pPr>
            <w:r>
              <w:rPr>
                <w:rFonts w:ascii="Arial" w:eastAsia="Arial" w:hAnsi="Arial" w:cs="Arial"/>
                <w:b/>
                <w:sz w:val="24"/>
                <w:szCs w:val="24"/>
              </w:rPr>
              <w:t>b</w:t>
            </w:r>
          </w:p>
        </w:tc>
        <w:tc>
          <w:tcPr>
            <w:tcW w:w="912" w:type="dxa"/>
          </w:tcPr>
          <w:p w:rsidR="007E0DAE" w:rsidRDefault="005D560D">
            <w:pPr>
              <w:jc w:val="center"/>
              <w:rPr>
                <w:rFonts w:ascii="Arial" w:eastAsia="Arial" w:hAnsi="Arial" w:cs="Arial"/>
                <w:sz w:val="24"/>
                <w:szCs w:val="24"/>
              </w:rPr>
            </w:pPr>
            <w:r>
              <w:rPr>
                <w:rFonts w:ascii="Arial" w:eastAsia="Arial" w:hAnsi="Arial" w:cs="Arial"/>
                <w:sz w:val="24"/>
                <w:szCs w:val="24"/>
              </w:rPr>
              <w:t>c</w:t>
            </w:r>
          </w:p>
        </w:tc>
        <w:tc>
          <w:tcPr>
            <w:tcW w:w="974" w:type="dxa"/>
          </w:tcPr>
          <w:p w:rsidR="007E0DAE" w:rsidRDefault="005D560D">
            <w:pPr>
              <w:jc w:val="center"/>
              <w:rPr>
                <w:rFonts w:ascii="Arial" w:eastAsia="Arial" w:hAnsi="Arial" w:cs="Arial"/>
                <w:sz w:val="24"/>
                <w:szCs w:val="24"/>
              </w:rPr>
            </w:pPr>
            <w:r>
              <w:rPr>
                <w:rFonts w:ascii="Arial" w:eastAsia="Arial" w:hAnsi="Arial" w:cs="Arial"/>
                <w:sz w:val="24"/>
                <w:szCs w:val="24"/>
              </w:rPr>
              <w:t>d</w:t>
            </w:r>
          </w:p>
        </w:tc>
        <w:tc>
          <w:tcPr>
            <w:tcW w:w="960" w:type="dxa"/>
          </w:tcPr>
          <w:p w:rsidR="007E0DAE" w:rsidRDefault="005D560D">
            <w:pPr>
              <w:jc w:val="center"/>
              <w:rPr>
                <w:rFonts w:ascii="Arial" w:eastAsia="Arial" w:hAnsi="Arial" w:cs="Arial"/>
                <w:sz w:val="24"/>
                <w:szCs w:val="24"/>
              </w:rPr>
            </w:pPr>
            <w:r>
              <w:rPr>
                <w:rFonts w:ascii="Arial" w:eastAsia="Arial" w:hAnsi="Arial" w:cs="Arial"/>
                <w:sz w:val="24"/>
                <w:szCs w:val="24"/>
              </w:rPr>
              <w:t>e</w:t>
            </w:r>
          </w:p>
        </w:tc>
      </w:tr>
      <w:tr w:rsidR="007E0DAE">
        <w:trPr>
          <w:jc w:val="center"/>
        </w:trPr>
        <w:tc>
          <w:tcPr>
            <w:tcW w:w="1064" w:type="dxa"/>
          </w:tcPr>
          <w:p w:rsidR="007E0DAE" w:rsidRDefault="005D560D">
            <w:pPr>
              <w:jc w:val="center"/>
              <w:rPr>
                <w:rFonts w:ascii="Arial" w:eastAsia="Arial" w:hAnsi="Arial" w:cs="Arial"/>
                <w:sz w:val="24"/>
                <w:szCs w:val="24"/>
              </w:rPr>
            </w:pPr>
            <w:r>
              <w:rPr>
                <w:rFonts w:ascii="Arial" w:eastAsia="Arial" w:hAnsi="Arial" w:cs="Arial"/>
                <w:b/>
                <w:sz w:val="24"/>
                <w:szCs w:val="24"/>
              </w:rPr>
              <w:t>4</w:t>
            </w:r>
          </w:p>
        </w:tc>
        <w:tc>
          <w:tcPr>
            <w:tcW w:w="948" w:type="dxa"/>
          </w:tcPr>
          <w:p w:rsidR="007E0DAE" w:rsidRDefault="005D560D">
            <w:pPr>
              <w:jc w:val="center"/>
              <w:rPr>
                <w:rFonts w:ascii="Arial" w:eastAsia="Arial" w:hAnsi="Arial" w:cs="Arial"/>
                <w:b/>
                <w:sz w:val="24"/>
                <w:szCs w:val="24"/>
              </w:rPr>
            </w:pPr>
            <w:r>
              <w:rPr>
                <w:rFonts w:ascii="Arial" w:eastAsia="Arial" w:hAnsi="Arial" w:cs="Arial"/>
                <w:b/>
                <w:sz w:val="24"/>
                <w:szCs w:val="24"/>
              </w:rPr>
              <w:t>a</w:t>
            </w:r>
          </w:p>
        </w:tc>
        <w:tc>
          <w:tcPr>
            <w:tcW w:w="1018" w:type="dxa"/>
          </w:tcPr>
          <w:p w:rsidR="007E0DAE" w:rsidRDefault="005D560D">
            <w:pPr>
              <w:jc w:val="center"/>
              <w:rPr>
                <w:rFonts w:ascii="Arial" w:eastAsia="Arial" w:hAnsi="Arial" w:cs="Arial"/>
                <w:sz w:val="24"/>
                <w:szCs w:val="24"/>
              </w:rPr>
            </w:pPr>
            <w:r>
              <w:rPr>
                <w:rFonts w:ascii="Arial" w:eastAsia="Arial" w:hAnsi="Arial" w:cs="Arial"/>
                <w:sz w:val="24"/>
                <w:szCs w:val="24"/>
              </w:rPr>
              <w:t>b</w:t>
            </w:r>
          </w:p>
        </w:tc>
        <w:tc>
          <w:tcPr>
            <w:tcW w:w="912" w:type="dxa"/>
          </w:tcPr>
          <w:p w:rsidR="007E0DAE" w:rsidRDefault="005D560D">
            <w:pPr>
              <w:jc w:val="center"/>
              <w:rPr>
                <w:rFonts w:ascii="Arial" w:eastAsia="Arial" w:hAnsi="Arial" w:cs="Arial"/>
                <w:sz w:val="24"/>
                <w:szCs w:val="24"/>
              </w:rPr>
            </w:pPr>
            <w:r>
              <w:rPr>
                <w:rFonts w:ascii="Arial" w:eastAsia="Arial" w:hAnsi="Arial" w:cs="Arial"/>
                <w:sz w:val="24"/>
                <w:szCs w:val="24"/>
              </w:rPr>
              <w:t>c</w:t>
            </w:r>
          </w:p>
        </w:tc>
        <w:tc>
          <w:tcPr>
            <w:tcW w:w="974" w:type="dxa"/>
          </w:tcPr>
          <w:p w:rsidR="007E0DAE" w:rsidRDefault="005D560D">
            <w:pPr>
              <w:jc w:val="center"/>
              <w:rPr>
                <w:rFonts w:ascii="Arial" w:eastAsia="Arial" w:hAnsi="Arial" w:cs="Arial"/>
                <w:sz w:val="24"/>
                <w:szCs w:val="24"/>
              </w:rPr>
            </w:pPr>
            <w:r>
              <w:rPr>
                <w:rFonts w:ascii="Arial" w:eastAsia="Arial" w:hAnsi="Arial" w:cs="Arial"/>
                <w:sz w:val="24"/>
                <w:szCs w:val="24"/>
              </w:rPr>
              <w:t>d</w:t>
            </w:r>
          </w:p>
        </w:tc>
        <w:tc>
          <w:tcPr>
            <w:tcW w:w="960" w:type="dxa"/>
          </w:tcPr>
          <w:p w:rsidR="007E0DAE" w:rsidRDefault="005D560D">
            <w:pPr>
              <w:jc w:val="center"/>
              <w:rPr>
                <w:rFonts w:ascii="Arial" w:eastAsia="Arial" w:hAnsi="Arial" w:cs="Arial"/>
                <w:sz w:val="24"/>
                <w:szCs w:val="24"/>
              </w:rPr>
            </w:pPr>
            <w:r>
              <w:rPr>
                <w:rFonts w:ascii="Arial" w:eastAsia="Arial" w:hAnsi="Arial" w:cs="Arial"/>
                <w:sz w:val="24"/>
                <w:szCs w:val="24"/>
              </w:rPr>
              <w:t>e</w:t>
            </w:r>
          </w:p>
        </w:tc>
      </w:tr>
      <w:tr w:rsidR="007E0DAE">
        <w:trPr>
          <w:jc w:val="center"/>
        </w:trPr>
        <w:tc>
          <w:tcPr>
            <w:tcW w:w="1064" w:type="dxa"/>
          </w:tcPr>
          <w:p w:rsidR="007E0DAE" w:rsidRDefault="005D560D">
            <w:pPr>
              <w:jc w:val="center"/>
              <w:rPr>
                <w:rFonts w:ascii="Arial" w:eastAsia="Arial" w:hAnsi="Arial" w:cs="Arial"/>
                <w:sz w:val="24"/>
                <w:szCs w:val="24"/>
              </w:rPr>
            </w:pPr>
            <w:r>
              <w:rPr>
                <w:rFonts w:ascii="Arial" w:eastAsia="Arial" w:hAnsi="Arial" w:cs="Arial"/>
                <w:b/>
                <w:sz w:val="24"/>
                <w:szCs w:val="24"/>
              </w:rPr>
              <w:t>5</w:t>
            </w:r>
          </w:p>
        </w:tc>
        <w:tc>
          <w:tcPr>
            <w:tcW w:w="948" w:type="dxa"/>
          </w:tcPr>
          <w:p w:rsidR="007E0DAE" w:rsidRDefault="005D560D">
            <w:pPr>
              <w:jc w:val="center"/>
              <w:rPr>
                <w:rFonts w:ascii="Arial" w:eastAsia="Arial" w:hAnsi="Arial" w:cs="Arial"/>
                <w:b/>
                <w:sz w:val="24"/>
                <w:szCs w:val="24"/>
              </w:rPr>
            </w:pPr>
            <w:r>
              <w:rPr>
                <w:rFonts w:ascii="Arial" w:eastAsia="Arial" w:hAnsi="Arial" w:cs="Arial"/>
                <w:b/>
                <w:sz w:val="24"/>
                <w:szCs w:val="24"/>
              </w:rPr>
              <w:t>a</w:t>
            </w:r>
          </w:p>
        </w:tc>
        <w:tc>
          <w:tcPr>
            <w:tcW w:w="1018" w:type="dxa"/>
          </w:tcPr>
          <w:p w:rsidR="007E0DAE" w:rsidRDefault="005D560D">
            <w:pPr>
              <w:jc w:val="center"/>
              <w:rPr>
                <w:rFonts w:ascii="Arial" w:eastAsia="Arial" w:hAnsi="Arial" w:cs="Arial"/>
                <w:sz w:val="24"/>
                <w:szCs w:val="24"/>
              </w:rPr>
            </w:pPr>
            <w:r>
              <w:rPr>
                <w:rFonts w:ascii="Arial" w:eastAsia="Arial" w:hAnsi="Arial" w:cs="Arial"/>
                <w:sz w:val="24"/>
                <w:szCs w:val="24"/>
              </w:rPr>
              <w:t>b</w:t>
            </w:r>
          </w:p>
        </w:tc>
        <w:tc>
          <w:tcPr>
            <w:tcW w:w="912" w:type="dxa"/>
          </w:tcPr>
          <w:p w:rsidR="007E0DAE" w:rsidRDefault="005D560D">
            <w:pPr>
              <w:jc w:val="center"/>
              <w:rPr>
                <w:rFonts w:ascii="Arial" w:eastAsia="Arial" w:hAnsi="Arial" w:cs="Arial"/>
                <w:sz w:val="24"/>
                <w:szCs w:val="24"/>
              </w:rPr>
            </w:pPr>
            <w:r>
              <w:rPr>
                <w:rFonts w:ascii="Arial" w:eastAsia="Arial" w:hAnsi="Arial" w:cs="Arial"/>
                <w:sz w:val="24"/>
                <w:szCs w:val="24"/>
              </w:rPr>
              <w:t>c</w:t>
            </w:r>
          </w:p>
        </w:tc>
        <w:tc>
          <w:tcPr>
            <w:tcW w:w="974" w:type="dxa"/>
          </w:tcPr>
          <w:p w:rsidR="007E0DAE" w:rsidRDefault="005D560D">
            <w:pPr>
              <w:jc w:val="center"/>
              <w:rPr>
                <w:rFonts w:ascii="Arial" w:eastAsia="Arial" w:hAnsi="Arial" w:cs="Arial"/>
                <w:sz w:val="24"/>
                <w:szCs w:val="24"/>
              </w:rPr>
            </w:pPr>
            <w:r>
              <w:rPr>
                <w:rFonts w:ascii="Arial" w:eastAsia="Arial" w:hAnsi="Arial" w:cs="Arial"/>
                <w:sz w:val="24"/>
                <w:szCs w:val="24"/>
              </w:rPr>
              <w:t>d</w:t>
            </w:r>
          </w:p>
        </w:tc>
        <w:tc>
          <w:tcPr>
            <w:tcW w:w="960" w:type="dxa"/>
          </w:tcPr>
          <w:p w:rsidR="007E0DAE" w:rsidRDefault="005D560D">
            <w:pPr>
              <w:jc w:val="center"/>
              <w:rPr>
                <w:rFonts w:ascii="Arial" w:eastAsia="Arial" w:hAnsi="Arial" w:cs="Arial"/>
                <w:sz w:val="24"/>
                <w:szCs w:val="24"/>
              </w:rPr>
            </w:pPr>
            <w:r>
              <w:rPr>
                <w:rFonts w:ascii="Arial" w:eastAsia="Arial" w:hAnsi="Arial" w:cs="Arial"/>
                <w:sz w:val="24"/>
                <w:szCs w:val="24"/>
              </w:rPr>
              <w:t>e</w:t>
            </w:r>
          </w:p>
        </w:tc>
      </w:tr>
      <w:tr w:rsidR="007E0DAE">
        <w:trPr>
          <w:jc w:val="center"/>
        </w:trPr>
        <w:tc>
          <w:tcPr>
            <w:tcW w:w="1064" w:type="dxa"/>
          </w:tcPr>
          <w:p w:rsidR="007E0DAE" w:rsidRDefault="005D560D">
            <w:pPr>
              <w:jc w:val="center"/>
              <w:rPr>
                <w:rFonts w:ascii="Arial" w:eastAsia="Arial" w:hAnsi="Arial" w:cs="Arial"/>
                <w:sz w:val="24"/>
                <w:szCs w:val="24"/>
              </w:rPr>
            </w:pPr>
            <w:r>
              <w:rPr>
                <w:rFonts w:ascii="Arial" w:eastAsia="Arial" w:hAnsi="Arial" w:cs="Arial"/>
                <w:b/>
                <w:sz w:val="24"/>
                <w:szCs w:val="24"/>
              </w:rPr>
              <w:t>6</w:t>
            </w:r>
          </w:p>
        </w:tc>
        <w:tc>
          <w:tcPr>
            <w:tcW w:w="948" w:type="dxa"/>
          </w:tcPr>
          <w:p w:rsidR="007E0DAE" w:rsidRDefault="005D560D">
            <w:pPr>
              <w:jc w:val="center"/>
              <w:rPr>
                <w:rFonts w:ascii="Arial" w:eastAsia="Arial" w:hAnsi="Arial" w:cs="Arial"/>
                <w:sz w:val="24"/>
                <w:szCs w:val="24"/>
              </w:rPr>
            </w:pPr>
            <w:r>
              <w:rPr>
                <w:rFonts w:ascii="Arial" w:eastAsia="Arial" w:hAnsi="Arial" w:cs="Arial"/>
                <w:sz w:val="24"/>
                <w:szCs w:val="24"/>
              </w:rPr>
              <w:t>a</w:t>
            </w:r>
          </w:p>
        </w:tc>
        <w:tc>
          <w:tcPr>
            <w:tcW w:w="1018" w:type="dxa"/>
          </w:tcPr>
          <w:p w:rsidR="007E0DAE" w:rsidRDefault="005D560D">
            <w:pPr>
              <w:jc w:val="center"/>
              <w:rPr>
                <w:rFonts w:ascii="Arial" w:eastAsia="Arial" w:hAnsi="Arial" w:cs="Arial"/>
                <w:b/>
                <w:sz w:val="24"/>
                <w:szCs w:val="24"/>
              </w:rPr>
            </w:pPr>
            <w:r>
              <w:rPr>
                <w:rFonts w:ascii="Arial" w:eastAsia="Arial" w:hAnsi="Arial" w:cs="Arial"/>
                <w:b/>
                <w:sz w:val="24"/>
                <w:szCs w:val="24"/>
              </w:rPr>
              <w:t>b</w:t>
            </w:r>
          </w:p>
        </w:tc>
        <w:tc>
          <w:tcPr>
            <w:tcW w:w="912" w:type="dxa"/>
          </w:tcPr>
          <w:p w:rsidR="007E0DAE" w:rsidRDefault="005D560D">
            <w:pPr>
              <w:jc w:val="center"/>
              <w:rPr>
                <w:rFonts w:ascii="Arial" w:eastAsia="Arial" w:hAnsi="Arial" w:cs="Arial"/>
                <w:sz w:val="24"/>
                <w:szCs w:val="24"/>
              </w:rPr>
            </w:pPr>
            <w:r>
              <w:rPr>
                <w:rFonts w:ascii="Arial" w:eastAsia="Arial" w:hAnsi="Arial" w:cs="Arial"/>
                <w:sz w:val="24"/>
                <w:szCs w:val="24"/>
              </w:rPr>
              <w:t>c</w:t>
            </w:r>
          </w:p>
        </w:tc>
        <w:tc>
          <w:tcPr>
            <w:tcW w:w="974" w:type="dxa"/>
          </w:tcPr>
          <w:p w:rsidR="007E0DAE" w:rsidRDefault="005D560D">
            <w:pPr>
              <w:jc w:val="center"/>
              <w:rPr>
                <w:rFonts w:ascii="Arial" w:eastAsia="Arial" w:hAnsi="Arial" w:cs="Arial"/>
                <w:sz w:val="24"/>
                <w:szCs w:val="24"/>
              </w:rPr>
            </w:pPr>
            <w:r>
              <w:rPr>
                <w:rFonts w:ascii="Arial" w:eastAsia="Arial" w:hAnsi="Arial" w:cs="Arial"/>
                <w:sz w:val="24"/>
                <w:szCs w:val="24"/>
              </w:rPr>
              <w:t>d</w:t>
            </w:r>
          </w:p>
        </w:tc>
        <w:tc>
          <w:tcPr>
            <w:tcW w:w="960" w:type="dxa"/>
          </w:tcPr>
          <w:p w:rsidR="007E0DAE" w:rsidRDefault="005D560D">
            <w:pPr>
              <w:jc w:val="center"/>
              <w:rPr>
                <w:rFonts w:ascii="Arial" w:eastAsia="Arial" w:hAnsi="Arial" w:cs="Arial"/>
                <w:sz w:val="24"/>
                <w:szCs w:val="24"/>
              </w:rPr>
            </w:pPr>
            <w:r>
              <w:rPr>
                <w:rFonts w:ascii="Arial" w:eastAsia="Arial" w:hAnsi="Arial" w:cs="Arial"/>
                <w:sz w:val="24"/>
                <w:szCs w:val="24"/>
              </w:rPr>
              <w:t>e</w:t>
            </w:r>
          </w:p>
        </w:tc>
      </w:tr>
      <w:tr w:rsidR="007E0DAE">
        <w:trPr>
          <w:jc w:val="center"/>
        </w:trPr>
        <w:tc>
          <w:tcPr>
            <w:tcW w:w="1064" w:type="dxa"/>
          </w:tcPr>
          <w:p w:rsidR="007E0DAE" w:rsidRDefault="005D560D">
            <w:pPr>
              <w:jc w:val="center"/>
              <w:rPr>
                <w:rFonts w:ascii="Arial" w:eastAsia="Arial" w:hAnsi="Arial" w:cs="Arial"/>
                <w:sz w:val="24"/>
                <w:szCs w:val="24"/>
              </w:rPr>
            </w:pPr>
            <w:r>
              <w:rPr>
                <w:rFonts w:ascii="Arial" w:eastAsia="Arial" w:hAnsi="Arial" w:cs="Arial"/>
                <w:b/>
                <w:sz w:val="24"/>
                <w:szCs w:val="24"/>
              </w:rPr>
              <w:t>7</w:t>
            </w:r>
          </w:p>
        </w:tc>
        <w:tc>
          <w:tcPr>
            <w:tcW w:w="948" w:type="dxa"/>
          </w:tcPr>
          <w:p w:rsidR="007E0DAE" w:rsidRDefault="005D560D">
            <w:pPr>
              <w:jc w:val="center"/>
              <w:rPr>
                <w:rFonts w:ascii="Arial" w:eastAsia="Arial" w:hAnsi="Arial" w:cs="Arial"/>
                <w:b/>
                <w:sz w:val="24"/>
                <w:szCs w:val="24"/>
              </w:rPr>
            </w:pPr>
            <w:r>
              <w:rPr>
                <w:rFonts w:ascii="Arial" w:eastAsia="Arial" w:hAnsi="Arial" w:cs="Arial"/>
                <w:b/>
                <w:sz w:val="24"/>
                <w:szCs w:val="24"/>
              </w:rPr>
              <w:t>a</w:t>
            </w:r>
          </w:p>
        </w:tc>
        <w:tc>
          <w:tcPr>
            <w:tcW w:w="1018" w:type="dxa"/>
          </w:tcPr>
          <w:p w:rsidR="007E0DAE" w:rsidRDefault="005D560D">
            <w:pPr>
              <w:jc w:val="center"/>
              <w:rPr>
                <w:rFonts w:ascii="Arial" w:eastAsia="Arial" w:hAnsi="Arial" w:cs="Arial"/>
                <w:sz w:val="24"/>
                <w:szCs w:val="24"/>
              </w:rPr>
            </w:pPr>
            <w:r>
              <w:rPr>
                <w:rFonts w:ascii="Arial" w:eastAsia="Arial" w:hAnsi="Arial" w:cs="Arial"/>
                <w:sz w:val="24"/>
                <w:szCs w:val="24"/>
              </w:rPr>
              <w:t>b</w:t>
            </w:r>
          </w:p>
        </w:tc>
        <w:tc>
          <w:tcPr>
            <w:tcW w:w="912" w:type="dxa"/>
          </w:tcPr>
          <w:p w:rsidR="007E0DAE" w:rsidRDefault="005D560D">
            <w:pPr>
              <w:jc w:val="center"/>
              <w:rPr>
                <w:rFonts w:ascii="Arial" w:eastAsia="Arial" w:hAnsi="Arial" w:cs="Arial"/>
                <w:sz w:val="24"/>
                <w:szCs w:val="24"/>
              </w:rPr>
            </w:pPr>
            <w:r>
              <w:rPr>
                <w:rFonts w:ascii="Arial" w:eastAsia="Arial" w:hAnsi="Arial" w:cs="Arial"/>
                <w:sz w:val="24"/>
                <w:szCs w:val="24"/>
              </w:rPr>
              <w:t>c</w:t>
            </w:r>
          </w:p>
        </w:tc>
        <w:tc>
          <w:tcPr>
            <w:tcW w:w="974" w:type="dxa"/>
          </w:tcPr>
          <w:p w:rsidR="007E0DAE" w:rsidRDefault="005D560D">
            <w:pPr>
              <w:jc w:val="center"/>
              <w:rPr>
                <w:rFonts w:ascii="Arial" w:eastAsia="Arial" w:hAnsi="Arial" w:cs="Arial"/>
                <w:sz w:val="24"/>
                <w:szCs w:val="24"/>
              </w:rPr>
            </w:pPr>
            <w:r>
              <w:rPr>
                <w:rFonts w:ascii="Arial" w:eastAsia="Arial" w:hAnsi="Arial" w:cs="Arial"/>
                <w:sz w:val="24"/>
                <w:szCs w:val="24"/>
              </w:rPr>
              <w:t>d</w:t>
            </w:r>
          </w:p>
        </w:tc>
        <w:tc>
          <w:tcPr>
            <w:tcW w:w="960" w:type="dxa"/>
          </w:tcPr>
          <w:p w:rsidR="007E0DAE" w:rsidRDefault="005D560D">
            <w:pPr>
              <w:jc w:val="center"/>
              <w:rPr>
                <w:rFonts w:ascii="Arial" w:eastAsia="Arial" w:hAnsi="Arial" w:cs="Arial"/>
                <w:sz w:val="24"/>
                <w:szCs w:val="24"/>
              </w:rPr>
            </w:pPr>
            <w:r>
              <w:rPr>
                <w:rFonts w:ascii="Arial" w:eastAsia="Arial" w:hAnsi="Arial" w:cs="Arial"/>
                <w:sz w:val="24"/>
                <w:szCs w:val="24"/>
              </w:rPr>
              <w:t>e</w:t>
            </w:r>
          </w:p>
        </w:tc>
      </w:tr>
      <w:tr w:rsidR="007E0DAE">
        <w:trPr>
          <w:jc w:val="center"/>
        </w:trPr>
        <w:tc>
          <w:tcPr>
            <w:tcW w:w="1064" w:type="dxa"/>
          </w:tcPr>
          <w:p w:rsidR="007E0DAE" w:rsidRDefault="005D560D">
            <w:pPr>
              <w:jc w:val="center"/>
              <w:rPr>
                <w:rFonts w:ascii="Arial" w:eastAsia="Arial" w:hAnsi="Arial" w:cs="Arial"/>
                <w:sz w:val="24"/>
                <w:szCs w:val="24"/>
              </w:rPr>
            </w:pPr>
            <w:r>
              <w:rPr>
                <w:rFonts w:ascii="Arial" w:eastAsia="Arial" w:hAnsi="Arial" w:cs="Arial"/>
                <w:b/>
                <w:sz w:val="24"/>
                <w:szCs w:val="24"/>
              </w:rPr>
              <w:t>8</w:t>
            </w:r>
          </w:p>
        </w:tc>
        <w:tc>
          <w:tcPr>
            <w:tcW w:w="948" w:type="dxa"/>
          </w:tcPr>
          <w:p w:rsidR="007E0DAE" w:rsidRDefault="005D560D">
            <w:pPr>
              <w:jc w:val="center"/>
              <w:rPr>
                <w:rFonts w:ascii="Arial" w:eastAsia="Arial" w:hAnsi="Arial" w:cs="Arial"/>
                <w:sz w:val="24"/>
                <w:szCs w:val="24"/>
              </w:rPr>
            </w:pPr>
            <w:r>
              <w:rPr>
                <w:rFonts w:ascii="Arial" w:eastAsia="Arial" w:hAnsi="Arial" w:cs="Arial"/>
                <w:sz w:val="24"/>
                <w:szCs w:val="24"/>
              </w:rPr>
              <w:t>a</w:t>
            </w:r>
          </w:p>
        </w:tc>
        <w:tc>
          <w:tcPr>
            <w:tcW w:w="1018" w:type="dxa"/>
          </w:tcPr>
          <w:p w:rsidR="007E0DAE" w:rsidRDefault="005D560D">
            <w:pPr>
              <w:jc w:val="center"/>
              <w:rPr>
                <w:rFonts w:ascii="Arial" w:eastAsia="Arial" w:hAnsi="Arial" w:cs="Arial"/>
                <w:b/>
                <w:sz w:val="24"/>
                <w:szCs w:val="24"/>
              </w:rPr>
            </w:pPr>
            <w:r>
              <w:rPr>
                <w:rFonts w:ascii="Arial" w:eastAsia="Arial" w:hAnsi="Arial" w:cs="Arial"/>
                <w:b/>
                <w:sz w:val="24"/>
                <w:szCs w:val="24"/>
              </w:rPr>
              <w:t>b</w:t>
            </w:r>
          </w:p>
        </w:tc>
        <w:tc>
          <w:tcPr>
            <w:tcW w:w="912" w:type="dxa"/>
          </w:tcPr>
          <w:p w:rsidR="007E0DAE" w:rsidRDefault="005D560D">
            <w:pPr>
              <w:jc w:val="center"/>
              <w:rPr>
                <w:rFonts w:ascii="Arial" w:eastAsia="Arial" w:hAnsi="Arial" w:cs="Arial"/>
                <w:sz w:val="24"/>
                <w:szCs w:val="24"/>
              </w:rPr>
            </w:pPr>
            <w:r>
              <w:rPr>
                <w:rFonts w:ascii="Arial" w:eastAsia="Arial" w:hAnsi="Arial" w:cs="Arial"/>
                <w:sz w:val="24"/>
                <w:szCs w:val="24"/>
              </w:rPr>
              <w:t>c</w:t>
            </w:r>
          </w:p>
        </w:tc>
        <w:tc>
          <w:tcPr>
            <w:tcW w:w="974" w:type="dxa"/>
          </w:tcPr>
          <w:p w:rsidR="007E0DAE" w:rsidRDefault="005D560D">
            <w:pPr>
              <w:jc w:val="center"/>
              <w:rPr>
                <w:rFonts w:ascii="Arial" w:eastAsia="Arial" w:hAnsi="Arial" w:cs="Arial"/>
                <w:sz w:val="24"/>
                <w:szCs w:val="24"/>
              </w:rPr>
            </w:pPr>
            <w:r>
              <w:rPr>
                <w:rFonts w:ascii="Arial" w:eastAsia="Arial" w:hAnsi="Arial" w:cs="Arial"/>
                <w:sz w:val="24"/>
                <w:szCs w:val="24"/>
              </w:rPr>
              <w:t>d</w:t>
            </w:r>
          </w:p>
        </w:tc>
        <w:tc>
          <w:tcPr>
            <w:tcW w:w="960" w:type="dxa"/>
          </w:tcPr>
          <w:p w:rsidR="007E0DAE" w:rsidRDefault="005D560D">
            <w:pPr>
              <w:jc w:val="center"/>
              <w:rPr>
                <w:rFonts w:ascii="Arial" w:eastAsia="Arial" w:hAnsi="Arial" w:cs="Arial"/>
                <w:sz w:val="24"/>
                <w:szCs w:val="24"/>
              </w:rPr>
            </w:pPr>
            <w:r>
              <w:rPr>
                <w:rFonts w:ascii="Arial" w:eastAsia="Arial" w:hAnsi="Arial" w:cs="Arial"/>
                <w:sz w:val="24"/>
                <w:szCs w:val="24"/>
              </w:rPr>
              <w:t>e</w:t>
            </w:r>
          </w:p>
        </w:tc>
      </w:tr>
      <w:tr w:rsidR="007E0DAE">
        <w:trPr>
          <w:jc w:val="center"/>
        </w:trPr>
        <w:tc>
          <w:tcPr>
            <w:tcW w:w="1064" w:type="dxa"/>
          </w:tcPr>
          <w:p w:rsidR="007E0DAE" w:rsidRDefault="005D560D">
            <w:pPr>
              <w:jc w:val="center"/>
              <w:rPr>
                <w:rFonts w:ascii="Arial" w:eastAsia="Arial" w:hAnsi="Arial" w:cs="Arial"/>
                <w:sz w:val="24"/>
                <w:szCs w:val="24"/>
              </w:rPr>
            </w:pPr>
            <w:r>
              <w:rPr>
                <w:rFonts w:ascii="Arial" w:eastAsia="Arial" w:hAnsi="Arial" w:cs="Arial"/>
                <w:b/>
                <w:sz w:val="24"/>
                <w:szCs w:val="24"/>
              </w:rPr>
              <w:t>9</w:t>
            </w:r>
          </w:p>
        </w:tc>
        <w:tc>
          <w:tcPr>
            <w:tcW w:w="948" w:type="dxa"/>
          </w:tcPr>
          <w:p w:rsidR="007E0DAE" w:rsidRPr="003710AF" w:rsidRDefault="005D560D">
            <w:pPr>
              <w:jc w:val="center"/>
              <w:rPr>
                <w:rFonts w:ascii="Arial" w:eastAsia="Arial" w:hAnsi="Arial" w:cs="Arial"/>
                <w:b/>
                <w:sz w:val="24"/>
                <w:szCs w:val="24"/>
              </w:rPr>
            </w:pPr>
            <w:r w:rsidRPr="003710AF">
              <w:rPr>
                <w:rFonts w:ascii="Arial" w:eastAsia="Arial" w:hAnsi="Arial" w:cs="Arial"/>
                <w:b/>
                <w:color w:val="FF0000"/>
                <w:sz w:val="24"/>
                <w:szCs w:val="24"/>
              </w:rPr>
              <w:t>a</w:t>
            </w:r>
          </w:p>
        </w:tc>
        <w:tc>
          <w:tcPr>
            <w:tcW w:w="1018" w:type="dxa"/>
          </w:tcPr>
          <w:p w:rsidR="007E0DAE" w:rsidRDefault="005D560D">
            <w:pPr>
              <w:jc w:val="center"/>
              <w:rPr>
                <w:rFonts w:ascii="Arial" w:eastAsia="Arial" w:hAnsi="Arial" w:cs="Arial"/>
                <w:sz w:val="24"/>
                <w:szCs w:val="24"/>
              </w:rPr>
            </w:pPr>
            <w:r>
              <w:rPr>
                <w:rFonts w:ascii="Arial" w:eastAsia="Arial" w:hAnsi="Arial" w:cs="Arial"/>
                <w:sz w:val="24"/>
                <w:szCs w:val="24"/>
              </w:rPr>
              <w:t>b</w:t>
            </w:r>
          </w:p>
        </w:tc>
        <w:tc>
          <w:tcPr>
            <w:tcW w:w="912" w:type="dxa"/>
          </w:tcPr>
          <w:p w:rsidR="007E0DAE" w:rsidRDefault="005D560D">
            <w:pPr>
              <w:jc w:val="center"/>
              <w:rPr>
                <w:rFonts w:ascii="Arial" w:eastAsia="Arial" w:hAnsi="Arial" w:cs="Arial"/>
                <w:sz w:val="24"/>
                <w:szCs w:val="24"/>
              </w:rPr>
            </w:pPr>
            <w:r>
              <w:rPr>
                <w:rFonts w:ascii="Arial" w:eastAsia="Arial" w:hAnsi="Arial" w:cs="Arial"/>
                <w:sz w:val="24"/>
                <w:szCs w:val="24"/>
              </w:rPr>
              <w:t>c</w:t>
            </w:r>
          </w:p>
        </w:tc>
        <w:tc>
          <w:tcPr>
            <w:tcW w:w="974" w:type="dxa"/>
          </w:tcPr>
          <w:p w:rsidR="007E0DAE" w:rsidRDefault="005D560D">
            <w:pPr>
              <w:jc w:val="center"/>
              <w:rPr>
                <w:rFonts w:ascii="Arial" w:eastAsia="Arial" w:hAnsi="Arial" w:cs="Arial"/>
                <w:b/>
                <w:sz w:val="24"/>
                <w:szCs w:val="24"/>
              </w:rPr>
            </w:pPr>
            <w:r>
              <w:rPr>
                <w:rFonts w:ascii="Arial" w:eastAsia="Arial" w:hAnsi="Arial" w:cs="Arial"/>
                <w:b/>
                <w:sz w:val="24"/>
                <w:szCs w:val="24"/>
              </w:rPr>
              <w:t>d</w:t>
            </w:r>
          </w:p>
        </w:tc>
        <w:tc>
          <w:tcPr>
            <w:tcW w:w="960" w:type="dxa"/>
          </w:tcPr>
          <w:p w:rsidR="007E0DAE" w:rsidRDefault="005D560D">
            <w:pPr>
              <w:jc w:val="center"/>
              <w:rPr>
                <w:rFonts w:ascii="Arial" w:eastAsia="Arial" w:hAnsi="Arial" w:cs="Arial"/>
                <w:sz w:val="24"/>
                <w:szCs w:val="24"/>
              </w:rPr>
            </w:pPr>
            <w:r>
              <w:rPr>
                <w:rFonts w:ascii="Arial" w:eastAsia="Arial" w:hAnsi="Arial" w:cs="Arial"/>
                <w:sz w:val="24"/>
                <w:szCs w:val="24"/>
              </w:rPr>
              <w:t>e</w:t>
            </w:r>
          </w:p>
        </w:tc>
      </w:tr>
    </w:tbl>
    <w:p w:rsidR="007E0DAE" w:rsidRDefault="003710AF">
      <w:pPr>
        <w:pBdr>
          <w:top w:val="nil"/>
          <w:left w:val="nil"/>
          <w:bottom w:val="nil"/>
          <w:right w:val="nil"/>
          <w:between w:val="nil"/>
        </w:pBdr>
        <w:spacing w:after="120"/>
        <w:jc w:val="center"/>
        <w:rPr>
          <w:rFonts w:ascii="Arial" w:eastAsia="Arial" w:hAnsi="Arial" w:cs="Arial"/>
          <w:color w:val="000000"/>
          <w:sz w:val="24"/>
          <w:szCs w:val="24"/>
        </w:rPr>
      </w:pPr>
      <w:r>
        <w:rPr>
          <w:rFonts w:ascii="Arial" w:eastAsia="Arial" w:hAnsi="Arial" w:cs="Arial"/>
          <w:b/>
          <w:color w:val="000000"/>
          <w:sz w:val="24"/>
          <w:szCs w:val="24"/>
        </w:rPr>
        <w:t>Total Puntaje Obtenido:       14 P</w:t>
      </w:r>
    </w:p>
    <w:p w:rsidR="007E0DAE" w:rsidRDefault="005D560D">
      <w:p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b/>
          <w:color w:val="000000"/>
          <w:sz w:val="24"/>
          <w:szCs w:val="24"/>
        </w:rPr>
        <w:lastRenderedPageBreak/>
        <w:t>PREGUNTA Nº 2 (30 Puntos)</w:t>
      </w:r>
    </w:p>
    <w:tbl>
      <w:tblPr>
        <w:tblStyle w:val="a3"/>
        <w:tblW w:w="103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8"/>
      </w:tblGrid>
      <w:tr w:rsidR="007E0DAE">
        <w:tc>
          <w:tcPr>
            <w:tcW w:w="10348" w:type="dxa"/>
          </w:tcPr>
          <w:p w:rsidR="007E0DAE" w:rsidRDefault="005D560D">
            <w:pPr>
              <w:jc w:val="both"/>
              <w:rPr>
                <w:rFonts w:ascii="Arial" w:eastAsia="Arial" w:hAnsi="Arial" w:cs="Arial"/>
                <w:sz w:val="18"/>
                <w:szCs w:val="18"/>
              </w:rPr>
            </w:pPr>
            <w:r>
              <w:rPr>
                <w:rFonts w:ascii="Arial" w:eastAsia="Arial" w:hAnsi="Arial" w:cs="Arial"/>
                <w:sz w:val="18"/>
                <w:szCs w:val="18"/>
              </w:rPr>
              <w:t>Capacidad: Identificar, definir y determinar la importancia de las partes de la estructura interna de la Tierra y del origen de los Continentes</w:t>
            </w:r>
          </w:p>
        </w:tc>
      </w:tr>
      <w:tr w:rsidR="007E0DAE">
        <w:tc>
          <w:tcPr>
            <w:tcW w:w="10348" w:type="dxa"/>
          </w:tcPr>
          <w:p w:rsidR="007E0DAE" w:rsidRDefault="005D560D">
            <w:pPr>
              <w:tabs>
                <w:tab w:val="left" w:pos="-1440"/>
                <w:tab w:val="left" w:pos="0"/>
                <w:tab w:val="left" w:pos="567"/>
                <w:tab w:val="left" w:pos="1134"/>
                <w:tab w:val="left" w:pos="9540"/>
              </w:tabs>
              <w:ind w:right="45"/>
              <w:jc w:val="both"/>
              <w:rPr>
                <w:rFonts w:ascii="Arial" w:eastAsia="Arial" w:hAnsi="Arial" w:cs="Arial"/>
                <w:sz w:val="18"/>
                <w:szCs w:val="18"/>
              </w:rPr>
            </w:pPr>
            <w:r>
              <w:rPr>
                <w:rFonts w:ascii="Arial" w:eastAsia="Arial" w:hAnsi="Arial" w:cs="Arial"/>
                <w:sz w:val="18"/>
                <w:szCs w:val="18"/>
              </w:rPr>
              <w:t>Objetivo: Caracterizar e identificar los elementos constitutivos de la estructura interna de la Tierra y del Origen de los Continentes</w:t>
            </w:r>
          </w:p>
        </w:tc>
      </w:tr>
      <w:tr w:rsidR="007E0DAE">
        <w:tc>
          <w:tcPr>
            <w:tcW w:w="10348" w:type="dxa"/>
          </w:tcPr>
          <w:p w:rsidR="007E0DAE" w:rsidRDefault="005D560D">
            <w:pPr>
              <w:pBdr>
                <w:top w:val="nil"/>
                <w:left w:val="nil"/>
                <w:bottom w:val="nil"/>
                <w:right w:val="nil"/>
                <w:between w:val="nil"/>
              </w:pBdr>
              <w:tabs>
                <w:tab w:val="left" w:pos="552"/>
              </w:tabs>
              <w:spacing w:after="120"/>
              <w:rPr>
                <w:rFonts w:ascii="Arial" w:eastAsia="Arial" w:hAnsi="Arial" w:cs="Arial"/>
                <w:color w:val="000000"/>
                <w:sz w:val="18"/>
                <w:szCs w:val="18"/>
              </w:rPr>
            </w:pPr>
            <w:r>
              <w:rPr>
                <w:rFonts w:ascii="Arial" w:eastAsia="Arial" w:hAnsi="Arial" w:cs="Arial"/>
                <w:color w:val="000000"/>
                <w:sz w:val="18"/>
                <w:szCs w:val="18"/>
              </w:rPr>
              <w:t>Contenido: Origen de los Continentes y estructura interna de la Tierra.</w:t>
            </w:r>
          </w:p>
        </w:tc>
      </w:tr>
    </w:tbl>
    <w:p w:rsidR="007E0DAE" w:rsidRDefault="007E0DAE">
      <w:pPr>
        <w:rPr>
          <w:rFonts w:ascii="Arial" w:eastAsia="Arial" w:hAnsi="Arial" w:cs="Arial"/>
          <w:sz w:val="24"/>
          <w:szCs w:val="24"/>
        </w:rPr>
      </w:pPr>
    </w:p>
    <w:p w:rsidR="007E0DAE" w:rsidRDefault="005D560D">
      <w:pPr>
        <w:rPr>
          <w:rFonts w:ascii="Arial" w:eastAsia="Arial" w:hAnsi="Arial" w:cs="Arial"/>
          <w:sz w:val="24"/>
          <w:szCs w:val="24"/>
        </w:rPr>
      </w:pPr>
      <w:r>
        <w:rPr>
          <w:rFonts w:ascii="Arial" w:eastAsia="Arial" w:hAnsi="Arial" w:cs="Arial"/>
          <w:sz w:val="24"/>
          <w:szCs w:val="24"/>
        </w:rPr>
        <w:t>Defina los siguientes conceptos con sus propia</w:t>
      </w:r>
      <w:r>
        <w:rPr>
          <w:rFonts w:ascii="Arial" w:eastAsia="Arial" w:hAnsi="Arial" w:cs="Arial"/>
          <w:sz w:val="24"/>
          <w:szCs w:val="24"/>
        </w:rPr>
        <w:t>s palabras: (3 ptos. c/u)</w:t>
      </w:r>
    </w:p>
    <w:p w:rsidR="007E0DAE" w:rsidRDefault="005D560D">
      <w:pPr>
        <w:numPr>
          <w:ilvl w:val="0"/>
          <w:numId w:val="1"/>
        </w:numPr>
        <w:rPr>
          <w:rFonts w:ascii="Arial" w:eastAsia="Arial" w:hAnsi="Arial" w:cs="Arial"/>
          <w:sz w:val="24"/>
          <w:szCs w:val="24"/>
        </w:rPr>
      </w:pPr>
      <w:r>
        <w:rPr>
          <w:rFonts w:ascii="Arial" w:eastAsia="Arial" w:hAnsi="Arial" w:cs="Arial"/>
          <w:sz w:val="24"/>
          <w:szCs w:val="24"/>
        </w:rPr>
        <w:t xml:space="preserve">Era Arcaica o Precámbrico: </w:t>
      </w:r>
      <w:r>
        <w:rPr>
          <w:rFonts w:ascii="Arial" w:eastAsia="Arial" w:hAnsi="Arial" w:cs="Arial"/>
          <w:sz w:val="24"/>
          <w:szCs w:val="24"/>
        </w:rPr>
        <w:t xml:space="preserve">Es una división de la escala temporal geológica (más antigua) donde se creó y evolucionó la corteza terrestre. En esta era también nace el oxígenos y mares. </w:t>
      </w:r>
      <w:r w:rsidR="00DA00AC">
        <w:rPr>
          <w:rFonts w:ascii="Arial" w:eastAsia="Arial" w:hAnsi="Arial" w:cs="Arial"/>
          <w:sz w:val="24"/>
          <w:szCs w:val="24"/>
        </w:rPr>
        <w:t xml:space="preserve">                                                                                               3 P</w:t>
      </w:r>
    </w:p>
    <w:p w:rsidR="007E0DAE" w:rsidRDefault="007E0DAE">
      <w:pPr>
        <w:ind w:left="780"/>
        <w:rPr>
          <w:rFonts w:ascii="Arial" w:eastAsia="Arial" w:hAnsi="Arial" w:cs="Arial"/>
          <w:sz w:val="24"/>
          <w:szCs w:val="24"/>
        </w:rPr>
      </w:pPr>
    </w:p>
    <w:p w:rsidR="007E0DAE" w:rsidRDefault="007E0DAE">
      <w:pPr>
        <w:ind w:left="780"/>
        <w:rPr>
          <w:rFonts w:ascii="Arial" w:eastAsia="Arial" w:hAnsi="Arial" w:cs="Arial"/>
          <w:sz w:val="24"/>
          <w:szCs w:val="24"/>
        </w:rPr>
      </w:pPr>
    </w:p>
    <w:p w:rsidR="007E0DAE" w:rsidRDefault="005D560D">
      <w:pPr>
        <w:numPr>
          <w:ilvl w:val="0"/>
          <w:numId w:val="1"/>
        </w:numPr>
        <w:rPr>
          <w:rFonts w:ascii="Arial" w:eastAsia="Arial" w:hAnsi="Arial" w:cs="Arial"/>
          <w:sz w:val="24"/>
          <w:szCs w:val="24"/>
        </w:rPr>
      </w:pPr>
      <w:r>
        <w:rPr>
          <w:rFonts w:ascii="Arial" w:eastAsia="Arial" w:hAnsi="Arial" w:cs="Arial"/>
          <w:sz w:val="24"/>
          <w:szCs w:val="24"/>
        </w:rPr>
        <w:t>Pangea: Pa</w:t>
      </w:r>
      <w:r>
        <w:rPr>
          <w:rFonts w:ascii="Arial" w:eastAsia="Arial" w:hAnsi="Arial" w:cs="Arial"/>
          <w:sz w:val="24"/>
          <w:szCs w:val="24"/>
        </w:rPr>
        <w:t>ngea es el supercontinente que ex</w:t>
      </w:r>
      <w:r>
        <w:rPr>
          <w:rFonts w:ascii="Arial" w:eastAsia="Arial" w:hAnsi="Arial" w:cs="Arial"/>
          <w:sz w:val="24"/>
          <w:szCs w:val="24"/>
        </w:rPr>
        <w:t>istió hace 250 millones de años en el periodo Mesozoico, esta se dividió en Laurasia y Gondwana y dio origen a los continentes que actualmente conocemos.</w:t>
      </w:r>
      <w:r w:rsidR="00DA00AC">
        <w:rPr>
          <w:rFonts w:ascii="Arial" w:eastAsia="Arial" w:hAnsi="Arial" w:cs="Arial"/>
          <w:sz w:val="24"/>
          <w:szCs w:val="24"/>
        </w:rPr>
        <w:t xml:space="preserve">                                                   3 P</w:t>
      </w:r>
    </w:p>
    <w:p w:rsidR="007E0DAE" w:rsidRDefault="007E0DAE">
      <w:pPr>
        <w:pBdr>
          <w:top w:val="nil"/>
          <w:left w:val="nil"/>
          <w:bottom w:val="nil"/>
          <w:right w:val="nil"/>
          <w:between w:val="nil"/>
        </w:pBdr>
        <w:ind w:left="708"/>
        <w:rPr>
          <w:rFonts w:ascii="Arial" w:eastAsia="Arial" w:hAnsi="Arial" w:cs="Arial"/>
          <w:color w:val="000000"/>
          <w:sz w:val="24"/>
          <w:szCs w:val="24"/>
        </w:rPr>
      </w:pPr>
    </w:p>
    <w:p w:rsidR="007E0DAE" w:rsidRDefault="007E0DAE">
      <w:pPr>
        <w:ind w:left="780"/>
        <w:rPr>
          <w:rFonts w:ascii="Arial" w:eastAsia="Arial" w:hAnsi="Arial" w:cs="Arial"/>
          <w:sz w:val="24"/>
          <w:szCs w:val="24"/>
        </w:rPr>
      </w:pPr>
    </w:p>
    <w:p w:rsidR="007E0DAE" w:rsidRDefault="005D560D">
      <w:pPr>
        <w:numPr>
          <w:ilvl w:val="0"/>
          <w:numId w:val="1"/>
        </w:numPr>
        <w:rPr>
          <w:rFonts w:ascii="Arial" w:eastAsia="Arial" w:hAnsi="Arial" w:cs="Arial"/>
          <w:sz w:val="24"/>
          <w:szCs w:val="24"/>
        </w:rPr>
      </w:pPr>
      <w:r>
        <w:rPr>
          <w:rFonts w:ascii="Arial" w:eastAsia="Arial" w:hAnsi="Arial" w:cs="Arial"/>
          <w:sz w:val="24"/>
          <w:szCs w:val="24"/>
        </w:rPr>
        <w:t xml:space="preserve">Hidrósfera: La </w:t>
      </w:r>
      <w:r>
        <w:rPr>
          <w:rFonts w:ascii="Arial" w:eastAsia="Arial" w:hAnsi="Arial" w:cs="Arial"/>
          <w:sz w:val="24"/>
          <w:szCs w:val="24"/>
        </w:rPr>
        <w:t>hidrósfera</w:t>
      </w:r>
      <w:r>
        <w:rPr>
          <w:rFonts w:ascii="Arial" w:eastAsia="Arial" w:hAnsi="Arial" w:cs="Arial"/>
          <w:sz w:val="24"/>
          <w:szCs w:val="24"/>
        </w:rPr>
        <w:t xml:space="preserve"> es el sistema de la tierra constitu</w:t>
      </w:r>
      <w:r>
        <w:rPr>
          <w:rFonts w:ascii="Arial" w:eastAsia="Arial" w:hAnsi="Arial" w:cs="Arial"/>
          <w:sz w:val="24"/>
          <w:szCs w:val="24"/>
        </w:rPr>
        <w:t>ido por el agua sobre la tierra (océanos, mares, lagos, etc). Este fue el último de los tres en crearse, y permitió la vida en la tierra.</w:t>
      </w:r>
      <w:r w:rsidR="00DA00AC">
        <w:rPr>
          <w:rFonts w:ascii="Arial" w:eastAsia="Arial" w:hAnsi="Arial" w:cs="Arial"/>
          <w:sz w:val="24"/>
          <w:szCs w:val="24"/>
        </w:rPr>
        <w:t xml:space="preserve">                                                                                      3 P</w:t>
      </w:r>
    </w:p>
    <w:p w:rsidR="007E0DAE" w:rsidRDefault="007E0DAE">
      <w:pPr>
        <w:ind w:left="780"/>
        <w:rPr>
          <w:rFonts w:ascii="Arial" w:eastAsia="Arial" w:hAnsi="Arial" w:cs="Arial"/>
          <w:sz w:val="24"/>
          <w:szCs w:val="24"/>
        </w:rPr>
      </w:pPr>
    </w:p>
    <w:p w:rsidR="007E0DAE" w:rsidRDefault="007E0DAE">
      <w:pPr>
        <w:ind w:left="780"/>
        <w:rPr>
          <w:rFonts w:ascii="Arial" w:eastAsia="Arial" w:hAnsi="Arial" w:cs="Arial"/>
          <w:sz w:val="24"/>
          <w:szCs w:val="24"/>
        </w:rPr>
      </w:pPr>
    </w:p>
    <w:p w:rsidR="007E0DAE" w:rsidRDefault="005D560D">
      <w:pPr>
        <w:numPr>
          <w:ilvl w:val="0"/>
          <w:numId w:val="1"/>
        </w:numPr>
        <w:rPr>
          <w:rFonts w:ascii="Arial" w:eastAsia="Arial" w:hAnsi="Arial" w:cs="Arial"/>
          <w:sz w:val="24"/>
          <w:szCs w:val="24"/>
        </w:rPr>
      </w:pPr>
      <w:r>
        <w:rPr>
          <w:rFonts w:ascii="Arial" w:eastAsia="Arial" w:hAnsi="Arial" w:cs="Arial"/>
          <w:sz w:val="24"/>
          <w:szCs w:val="24"/>
        </w:rPr>
        <w:t xml:space="preserve">Origen del agua de mar: Hay </w:t>
      </w:r>
      <w:r>
        <w:rPr>
          <w:rFonts w:ascii="Arial" w:eastAsia="Arial" w:hAnsi="Arial" w:cs="Arial"/>
          <w:sz w:val="24"/>
          <w:szCs w:val="24"/>
        </w:rPr>
        <w:t>varias</w:t>
      </w:r>
      <w:r>
        <w:rPr>
          <w:rFonts w:ascii="Arial" w:eastAsia="Arial" w:hAnsi="Arial" w:cs="Arial"/>
          <w:sz w:val="24"/>
          <w:szCs w:val="24"/>
        </w:rPr>
        <w:t xml:space="preserve"> </w:t>
      </w:r>
      <w:r>
        <w:rPr>
          <w:rFonts w:ascii="Arial" w:eastAsia="Arial" w:hAnsi="Arial" w:cs="Arial"/>
          <w:sz w:val="24"/>
          <w:szCs w:val="24"/>
        </w:rPr>
        <w:t>teorías</w:t>
      </w:r>
      <w:r>
        <w:rPr>
          <w:rFonts w:ascii="Arial" w:eastAsia="Arial" w:hAnsi="Arial" w:cs="Arial"/>
          <w:sz w:val="24"/>
          <w:szCs w:val="24"/>
        </w:rPr>
        <w:t xml:space="preserve"> de su origen: Met</w:t>
      </w:r>
      <w:r>
        <w:rPr>
          <w:rFonts w:ascii="Arial" w:eastAsia="Arial" w:hAnsi="Arial" w:cs="Arial"/>
          <w:sz w:val="24"/>
          <w:szCs w:val="24"/>
        </w:rPr>
        <w:t>eoritos que llegaron a la tierra, y que esta ya se encon</w:t>
      </w:r>
      <w:r>
        <w:rPr>
          <w:rFonts w:ascii="Arial" w:eastAsia="Arial" w:hAnsi="Arial" w:cs="Arial"/>
          <w:sz w:val="24"/>
          <w:szCs w:val="24"/>
        </w:rPr>
        <w:t>traba solidificada bajo la tierra y dentro de los volcanes (de donde erupcionará según la teoría). Debido a la temperatura y presión, el hielo se derritió y esta se liberó (ciclo del agua)</w:t>
      </w:r>
      <w:r w:rsidR="00DA00AC">
        <w:rPr>
          <w:rFonts w:ascii="Arial" w:eastAsia="Arial" w:hAnsi="Arial" w:cs="Arial"/>
          <w:sz w:val="24"/>
          <w:szCs w:val="24"/>
        </w:rPr>
        <w:t xml:space="preserve">                                                             3 P</w:t>
      </w:r>
    </w:p>
    <w:p w:rsidR="007E0DAE" w:rsidRDefault="007E0DAE">
      <w:pPr>
        <w:rPr>
          <w:rFonts w:ascii="Arial" w:eastAsia="Arial" w:hAnsi="Arial" w:cs="Arial"/>
          <w:sz w:val="24"/>
          <w:szCs w:val="24"/>
        </w:rPr>
      </w:pPr>
    </w:p>
    <w:p w:rsidR="007E0DAE" w:rsidRDefault="007E0DAE">
      <w:pPr>
        <w:rPr>
          <w:rFonts w:ascii="Arial" w:eastAsia="Arial" w:hAnsi="Arial" w:cs="Arial"/>
          <w:sz w:val="24"/>
          <w:szCs w:val="24"/>
        </w:rPr>
      </w:pPr>
    </w:p>
    <w:p w:rsidR="007E0DAE" w:rsidRDefault="005D560D">
      <w:pPr>
        <w:numPr>
          <w:ilvl w:val="0"/>
          <w:numId w:val="1"/>
        </w:numPr>
        <w:rPr>
          <w:rFonts w:ascii="Arial" w:eastAsia="Arial" w:hAnsi="Arial" w:cs="Arial"/>
          <w:sz w:val="24"/>
          <w:szCs w:val="24"/>
        </w:rPr>
      </w:pPr>
      <w:r>
        <w:rPr>
          <w:rFonts w:ascii="Arial" w:eastAsia="Arial" w:hAnsi="Arial" w:cs="Arial"/>
          <w:sz w:val="24"/>
          <w:szCs w:val="24"/>
        </w:rPr>
        <w:t>Gondwana: Gondw</w:t>
      </w:r>
      <w:r>
        <w:rPr>
          <w:rFonts w:ascii="Arial" w:eastAsia="Arial" w:hAnsi="Arial" w:cs="Arial"/>
          <w:sz w:val="24"/>
          <w:szCs w:val="24"/>
        </w:rPr>
        <w:t>ana es uno de los bloques continentales que deriva</w:t>
      </w:r>
      <w:r>
        <w:rPr>
          <w:rFonts w:ascii="Arial" w:eastAsia="Arial" w:hAnsi="Arial" w:cs="Arial"/>
          <w:sz w:val="24"/>
          <w:szCs w:val="24"/>
        </w:rPr>
        <w:t>ron de la Pangea, específicamente el del hemisferio sur, de aquí originó: Oceanía, América del sur, África.</w:t>
      </w:r>
      <w:r w:rsidR="00DA00AC">
        <w:rPr>
          <w:rFonts w:ascii="Arial" w:eastAsia="Arial" w:hAnsi="Arial" w:cs="Arial"/>
          <w:sz w:val="24"/>
          <w:szCs w:val="24"/>
        </w:rPr>
        <w:t xml:space="preserve">                                                                                              3 P</w:t>
      </w:r>
    </w:p>
    <w:p w:rsidR="007E0DAE" w:rsidRDefault="007E0DAE">
      <w:pPr>
        <w:rPr>
          <w:rFonts w:ascii="Arial" w:eastAsia="Arial" w:hAnsi="Arial" w:cs="Arial"/>
          <w:sz w:val="24"/>
          <w:szCs w:val="24"/>
        </w:rPr>
      </w:pPr>
    </w:p>
    <w:p w:rsidR="007E0DAE" w:rsidRDefault="007E0DAE">
      <w:pPr>
        <w:rPr>
          <w:rFonts w:ascii="Arial" w:eastAsia="Arial" w:hAnsi="Arial" w:cs="Arial"/>
          <w:sz w:val="24"/>
          <w:szCs w:val="24"/>
        </w:rPr>
      </w:pPr>
    </w:p>
    <w:p w:rsidR="007E0DAE" w:rsidRDefault="005D560D">
      <w:pPr>
        <w:numPr>
          <w:ilvl w:val="0"/>
          <w:numId w:val="1"/>
        </w:numPr>
        <w:rPr>
          <w:rFonts w:ascii="Arial" w:eastAsia="Arial" w:hAnsi="Arial" w:cs="Arial"/>
          <w:sz w:val="24"/>
          <w:szCs w:val="24"/>
        </w:rPr>
      </w:pPr>
      <w:r>
        <w:rPr>
          <w:rFonts w:ascii="Arial" w:eastAsia="Arial" w:hAnsi="Arial" w:cs="Arial"/>
          <w:sz w:val="24"/>
          <w:szCs w:val="24"/>
        </w:rPr>
        <w:t xml:space="preserve">Placas continentales: Son </w:t>
      </w:r>
      <w:r>
        <w:rPr>
          <w:rFonts w:ascii="Arial" w:eastAsia="Arial" w:hAnsi="Arial" w:cs="Arial"/>
          <w:sz w:val="24"/>
          <w:szCs w:val="24"/>
        </w:rPr>
        <w:t>fragmentos de la corteza terrestre que flotan en magma y se mueven generando fenómenos como sismos y vulcanismo. Estas s</w:t>
      </w:r>
      <w:r>
        <w:rPr>
          <w:rFonts w:ascii="Arial" w:eastAsia="Arial" w:hAnsi="Arial" w:cs="Arial"/>
          <w:sz w:val="24"/>
          <w:szCs w:val="24"/>
        </w:rPr>
        <w:t>on las responsables de las modificaciones de la corteza terrestre. Sus límites pueden ser convergentes, divergentes o transformantes.</w:t>
      </w:r>
      <w:r w:rsidR="00DA00AC">
        <w:rPr>
          <w:rFonts w:ascii="Arial" w:eastAsia="Arial" w:hAnsi="Arial" w:cs="Arial"/>
          <w:sz w:val="24"/>
          <w:szCs w:val="24"/>
        </w:rPr>
        <w:t xml:space="preserve">                                    3 P</w:t>
      </w:r>
    </w:p>
    <w:p w:rsidR="007E0DAE" w:rsidRDefault="007E0DAE">
      <w:pPr>
        <w:rPr>
          <w:rFonts w:ascii="Arial" w:eastAsia="Arial" w:hAnsi="Arial" w:cs="Arial"/>
          <w:sz w:val="24"/>
          <w:szCs w:val="24"/>
        </w:rPr>
      </w:pPr>
    </w:p>
    <w:p w:rsidR="007E0DAE" w:rsidRDefault="005D560D">
      <w:pPr>
        <w:numPr>
          <w:ilvl w:val="0"/>
          <w:numId w:val="1"/>
        </w:numPr>
        <w:rPr>
          <w:rFonts w:ascii="Arial" w:eastAsia="Arial" w:hAnsi="Arial" w:cs="Arial"/>
          <w:sz w:val="24"/>
          <w:szCs w:val="24"/>
        </w:rPr>
      </w:pPr>
      <w:r>
        <w:rPr>
          <w:rFonts w:ascii="Arial" w:eastAsia="Arial" w:hAnsi="Arial" w:cs="Arial"/>
          <w:sz w:val="24"/>
          <w:szCs w:val="24"/>
        </w:rPr>
        <w:t xml:space="preserve">Fenómeno de Subducción: Este </w:t>
      </w:r>
      <w:r>
        <w:rPr>
          <w:rFonts w:ascii="Arial" w:eastAsia="Arial" w:hAnsi="Arial" w:cs="Arial"/>
          <w:sz w:val="24"/>
          <w:szCs w:val="24"/>
        </w:rPr>
        <w:t>fenómeno</w:t>
      </w:r>
      <w:r>
        <w:rPr>
          <w:rFonts w:ascii="Arial" w:eastAsia="Arial" w:hAnsi="Arial" w:cs="Arial"/>
          <w:sz w:val="24"/>
          <w:szCs w:val="24"/>
        </w:rPr>
        <w:t xml:space="preserve"> ocurre en un </w:t>
      </w:r>
      <w:r>
        <w:rPr>
          <w:rFonts w:ascii="Arial" w:eastAsia="Arial" w:hAnsi="Arial" w:cs="Arial"/>
          <w:sz w:val="24"/>
          <w:szCs w:val="24"/>
        </w:rPr>
        <w:t>límite</w:t>
      </w:r>
      <w:r>
        <w:rPr>
          <w:rFonts w:ascii="Arial" w:eastAsia="Arial" w:hAnsi="Arial" w:cs="Arial"/>
          <w:sz w:val="24"/>
          <w:szCs w:val="24"/>
        </w:rPr>
        <w:t xml:space="preserve"> de con</w:t>
      </w:r>
      <w:r>
        <w:rPr>
          <w:rFonts w:ascii="Arial" w:eastAsia="Arial" w:hAnsi="Arial" w:cs="Arial"/>
          <w:sz w:val="24"/>
          <w:szCs w:val="24"/>
        </w:rPr>
        <w:t>vergencia y es cuando una placa se mete debajo de la otra</w:t>
      </w:r>
      <w:r>
        <w:rPr>
          <w:rFonts w:ascii="Arial" w:eastAsia="Arial" w:hAnsi="Arial" w:cs="Arial"/>
          <w:sz w:val="24"/>
          <w:szCs w:val="24"/>
        </w:rPr>
        <w:t xml:space="preserve"> durante el movimiento y empieza a consumirse. Un ejemplo sería la placa de nazca bajo la sudamericana.</w:t>
      </w:r>
      <w:r w:rsidR="00DA00AC">
        <w:rPr>
          <w:rFonts w:ascii="Arial" w:eastAsia="Arial" w:hAnsi="Arial" w:cs="Arial"/>
          <w:sz w:val="24"/>
          <w:szCs w:val="24"/>
        </w:rPr>
        <w:t xml:space="preserve">     3 P</w:t>
      </w:r>
    </w:p>
    <w:p w:rsidR="007E0DAE" w:rsidRDefault="007E0DAE">
      <w:pPr>
        <w:rPr>
          <w:rFonts w:ascii="Arial" w:eastAsia="Arial" w:hAnsi="Arial" w:cs="Arial"/>
          <w:sz w:val="24"/>
          <w:szCs w:val="24"/>
        </w:rPr>
      </w:pPr>
    </w:p>
    <w:p w:rsidR="007E0DAE" w:rsidRDefault="007E0DAE">
      <w:pPr>
        <w:rPr>
          <w:rFonts w:ascii="Arial" w:eastAsia="Arial" w:hAnsi="Arial" w:cs="Arial"/>
          <w:sz w:val="24"/>
          <w:szCs w:val="24"/>
        </w:rPr>
      </w:pPr>
    </w:p>
    <w:p w:rsidR="007E0DAE" w:rsidRDefault="005D560D">
      <w:pPr>
        <w:numPr>
          <w:ilvl w:val="0"/>
          <w:numId w:val="1"/>
        </w:numPr>
        <w:rPr>
          <w:rFonts w:ascii="Arial" w:eastAsia="Arial" w:hAnsi="Arial" w:cs="Arial"/>
          <w:sz w:val="24"/>
          <w:szCs w:val="24"/>
        </w:rPr>
      </w:pPr>
      <w:r>
        <w:rPr>
          <w:rFonts w:ascii="Arial" w:eastAsia="Arial" w:hAnsi="Arial" w:cs="Arial"/>
          <w:sz w:val="24"/>
          <w:szCs w:val="24"/>
        </w:rPr>
        <w:t xml:space="preserve">Océano: El </w:t>
      </w:r>
      <w:r>
        <w:rPr>
          <w:rFonts w:ascii="Arial" w:eastAsia="Arial" w:hAnsi="Arial" w:cs="Arial"/>
          <w:sz w:val="24"/>
          <w:szCs w:val="24"/>
        </w:rPr>
        <w:t>océano es la denominación de cuerpo de agua más extenso que tenemos, este separa continentes uno del otro. Los océanos son: Pacifico, Atlán</w:t>
      </w:r>
      <w:r>
        <w:rPr>
          <w:rFonts w:ascii="Arial" w:eastAsia="Arial" w:hAnsi="Arial" w:cs="Arial"/>
          <w:sz w:val="24"/>
          <w:szCs w:val="24"/>
        </w:rPr>
        <w:t>tico e Índico. Aun así, los científicos aceptan el Ártico y Antártico.</w:t>
      </w:r>
      <w:r w:rsidR="00DA00AC">
        <w:rPr>
          <w:rFonts w:ascii="Arial" w:eastAsia="Arial" w:hAnsi="Arial" w:cs="Arial"/>
          <w:sz w:val="24"/>
          <w:szCs w:val="24"/>
        </w:rPr>
        <w:t xml:space="preserve">                                        3 P</w:t>
      </w:r>
    </w:p>
    <w:p w:rsidR="007E0DAE" w:rsidRDefault="007E0DAE">
      <w:pPr>
        <w:rPr>
          <w:rFonts w:ascii="Arial" w:eastAsia="Arial" w:hAnsi="Arial" w:cs="Arial"/>
          <w:sz w:val="24"/>
          <w:szCs w:val="24"/>
        </w:rPr>
      </w:pPr>
    </w:p>
    <w:p w:rsidR="007E0DAE" w:rsidRDefault="007E0DAE">
      <w:pPr>
        <w:rPr>
          <w:rFonts w:ascii="Arial" w:eastAsia="Arial" w:hAnsi="Arial" w:cs="Arial"/>
          <w:sz w:val="24"/>
          <w:szCs w:val="24"/>
        </w:rPr>
      </w:pPr>
    </w:p>
    <w:p w:rsidR="007E0DAE" w:rsidRDefault="005D560D">
      <w:pPr>
        <w:numPr>
          <w:ilvl w:val="0"/>
          <w:numId w:val="1"/>
        </w:numPr>
        <w:rPr>
          <w:rFonts w:ascii="Arial" w:eastAsia="Arial" w:hAnsi="Arial" w:cs="Arial"/>
          <w:sz w:val="24"/>
          <w:szCs w:val="24"/>
        </w:rPr>
      </w:pPr>
      <w:r>
        <w:rPr>
          <w:rFonts w:ascii="Arial" w:eastAsia="Arial" w:hAnsi="Arial" w:cs="Arial"/>
          <w:sz w:val="24"/>
          <w:szCs w:val="24"/>
        </w:rPr>
        <w:t>Fosa de Las Marianas: Es la fos</w:t>
      </w:r>
      <w:r>
        <w:rPr>
          <w:rFonts w:ascii="Arial" w:eastAsia="Arial" w:hAnsi="Arial" w:cs="Arial"/>
          <w:sz w:val="24"/>
          <w:szCs w:val="24"/>
        </w:rPr>
        <w:t>a (depresión marítima) más profunda que conocemos, se dice que aún no ha sido completamente explorada. Esta se encuentra cercana a las islas marianas, e</w:t>
      </w:r>
      <w:r>
        <w:rPr>
          <w:rFonts w:ascii="Arial" w:eastAsia="Arial" w:hAnsi="Arial" w:cs="Arial"/>
          <w:sz w:val="24"/>
          <w:szCs w:val="24"/>
        </w:rPr>
        <w:t>n el océano pacifico.</w:t>
      </w:r>
      <w:r w:rsidR="00DA00AC">
        <w:rPr>
          <w:rFonts w:ascii="Arial" w:eastAsia="Arial" w:hAnsi="Arial" w:cs="Arial"/>
          <w:sz w:val="24"/>
          <w:szCs w:val="24"/>
        </w:rPr>
        <w:t xml:space="preserve">                                                                   3 P</w:t>
      </w:r>
    </w:p>
    <w:p w:rsidR="007E0DAE" w:rsidRDefault="007E0DAE">
      <w:pPr>
        <w:rPr>
          <w:rFonts w:ascii="Arial" w:eastAsia="Arial" w:hAnsi="Arial" w:cs="Arial"/>
          <w:sz w:val="24"/>
          <w:szCs w:val="24"/>
        </w:rPr>
      </w:pPr>
    </w:p>
    <w:p w:rsidR="007E0DAE" w:rsidRDefault="007E0DAE">
      <w:pPr>
        <w:rPr>
          <w:rFonts w:ascii="Arial" w:eastAsia="Arial" w:hAnsi="Arial" w:cs="Arial"/>
          <w:sz w:val="24"/>
          <w:szCs w:val="24"/>
        </w:rPr>
      </w:pPr>
    </w:p>
    <w:p w:rsidR="007E0DAE" w:rsidRDefault="005D560D">
      <w:pPr>
        <w:numPr>
          <w:ilvl w:val="0"/>
          <w:numId w:val="1"/>
        </w:numPr>
        <w:rPr>
          <w:rFonts w:ascii="Arial" w:eastAsia="Arial" w:hAnsi="Arial" w:cs="Arial"/>
          <w:sz w:val="24"/>
          <w:szCs w:val="24"/>
        </w:rPr>
      </w:pPr>
      <w:r>
        <w:rPr>
          <w:rFonts w:ascii="Arial" w:eastAsia="Arial" w:hAnsi="Arial" w:cs="Arial"/>
          <w:sz w:val="24"/>
          <w:szCs w:val="24"/>
        </w:rPr>
        <w:t>Mar Abierto: El mar abierto a diferencia de los otros tipos de mares, es el que posee la ma</w:t>
      </w:r>
      <w:r>
        <w:rPr>
          <w:rFonts w:ascii="Arial" w:eastAsia="Arial" w:hAnsi="Arial" w:cs="Arial"/>
          <w:sz w:val="24"/>
          <w:szCs w:val="24"/>
        </w:rPr>
        <w:t>yor comunicación con los océanos, están casi completamente unidos.</w:t>
      </w:r>
      <w:r w:rsidR="00DA00AC">
        <w:rPr>
          <w:rFonts w:ascii="Arial" w:eastAsia="Arial" w:hAnsi="Arial" w:cs="Arial"/>
          <w:sz w:val="24"/>
          <w:szCs w:val="24"/>
        </w:rPr>
        <w:t xml:space="preserve">              3 P</w:t>
      </w:r>
    </w:p>
    <w:p w:rsidR="007E0DAE" w:rsidRDefault="007E0DAE">
      <w:pPr>
        <w:rPr>
          <w:rFonts w:ascii="Arial" w:eastAsia="Arial" w:hAnsi="Arial" w:cs="Arial"/>
          <w:sz w:val="24"/>
          <w:szCs w:val="24"/>
        </w:rPr>
      </w:pPr>
    </w:p>
    <w:p w:rsidR="007E0DAE" w:rsidRDefault="007E0DAE">
      <w:pPr>
        <w:rPr>
          <w:rFonts w:ascii="Arial" w:eastAsia="Arial" w:hAnsi="Arial" w:cs="Arial"/>
          <w:sz w:val="24"/>
          <w:szCs w:val="24"/>
        </w:rPr>
      </w:pPr>
    </w:p>
    <w:p w:rsidR="007E0DAE" w:rsidRDefault="007E0DAE">
      <w:pPr>
        <w:rPr>
          <w:rFonts w:ascii="Arial" w:eastAsia="Arial" w:hAnsi="Arial" w:cs="Arial"/>
          <w:sz w:val="24"/>
          <w:szCs w:val="24"/>
        </w:rPr>
      </w:pPr>
    </w:p>
    <w:p w:rsidR="007E0DAE" w:rsidRDefault="007E0DAE">
      <w:pPr>
        <w:rPr>
          <w:rFonts w:ascii="Arial" w:eastAsia="Arial" w:hAnsi="Arial" w:cs="Arial"/>
          <w:sz w:val="24"/>
          <w:szCs w:val="24"/>
        </w:rPr>
      </w:pPr>
    </w:p>
    <w:p w:rsidR="007E0DAE" w:rsidRDefault="007E0DAE">
      <w:pPr>
        <w:rPr>
          <w:rFonts w:ascii="Arial" w:eastAsia="Arial" w:hAnsi="Arial" w:cs="Arial"/>
          <w:sz w:val="24"/>
          <w:szCs w:val="24"/>
        </w:rPr>
      </w:pPr>
    </w:p>
    <w:p w:rsidR="00DA00AC" w:rsidRDefault="00DA00AC">
      <w:pPr>
        <w:rPr>
          <w:rFonts w:ascii="Arial" w:eastAsia="Arial" w:hAnsi="Arial" w:cs="Arial"/>
          <w:sz w:val="24"/>
          <w:szCs w:val="24"/>
        </w:rPr>
      </w:pPr>
    </w:p>
    <w:p w:rsidR="00DA00AC" w:rsidRDefault="00DA00AC">
      <w:pPr>
        <w:rPr>
          <w:rFonts w:ascii="Arial" w:eastAsia="Arial" w:hAnsi="Arial" w:cs="Arial"/>
          <w:sz w:val="24"/>
          <w:szCs w:val="24"/>
        </w:rPr>
      </w:pPr>
    </w:p>
    <w:p w:rsidR="00DA00AC" w:rsidRDefault="00DA00AC">
      <w:pPr>
        <w:rPr>
          <w:rFonts w:ascii="Arial" w:eastAsia="Arial" w:hAnsi="Arial" w:cs="Arial"/>
          <w:sz w:val="24"/>
          <w:szCs w:val="24"/>
        </w:rPr>
      </w:pPr>
    </w:p>
    <w:p w:rsidR="00DA00AC" w:rsidRDefault="00DA00AC">
      <w:pPr>
        <w:rPr>
          <w:rFonts w:ascii="Arial" w:eastAsia="Arial" w:hAnsi="Arial" w:cs="Arial"/>
          <w:sz w:val="24"/>
          <w:szCs w:val="24"/>
        </w:rPr>
      </w:pPr>
    </w:p>
    <w:p w:rsidR="00DA00AC" w:rsidRDefault="00DA00AC">
      <w:pPr>
        <w:rPr>
          <w:rFonts w:ascii="Arial" w:eastAsia="Arial" w:hAnsi="Arial" w:cs="Arial"/>
          <w:sz w:val="24"/>
          <w:szCs w:val="24"/>
        </w:rPr>
      </w:pPr>
    </w:p>
    <w:p w:rsidR="007E0DAE" w:rsidRDefault="005D560D">
      <w:p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b/>
          <w:color w:val="000000"/>
          <w:sz w:val="24"/>
          <w:szCs w:val="24"/>
        </w:rPr>
        <w:lastRenderedPageBreak/>
        <w:t>PREGUNTA Nº 3 (16 Puntos)</w:t>
      </w:r>
    </w:p>
    <w:tbl>
      <w:tblPr>
        <w:tblStyle w:val="a4"/>
        <w:tblW w:w="103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8"/>
      </w:tblGrid>
      <w:tr w:rsidR="007E0DAE">
        <w:tc>
          <w:tcPr>
            <w:tcW w:w="10348" w:type="dxa"/>
          </w:tcPr>
          <w:p w:rsidR="007E0DAE" w:rsidRDefault="005D560D">
            <w:pPr>
              <w:jc w:val="both"/>
              <w:rPr>
                <w:rFonts w:ascii="Arial" w:eastAsia="Arial" w:hAnsi="Arial" w:cs="Arial"/>
                <w:sz w:val="18"/>
                <w:szCs w:val="18"/>
              </w:rPr>
            </w:pPr>
            <w:r>
              <w:rPr>
                <w:rFonts w:ascii="Arial" w:eastAsia="Arial" w:hAnsi="Arial" w:cs="Arial"/>
                <w:b/>
                <w:sz w:val="18"/>
                <w:szCs w:val="18"/>
              </w:rPr>
              <w:t>Capacidad</w:t>
            </w:r>
            <w:r>
              <w:rPr>
                <w:rFonts w:ascii="Arial" w:eastAsia="Arial" w:hAnsi="Arial" w:cs="Arial"/>
                <w:sz w:val="18"/>
                <w:szCs w:val="18"/>
              </w:rPr>
              <w:t xml:space="preserve">: </w:t>
            </w:r>
            <w:r>
              <w:rPr>
                <w:rFonts w:ascii="Arial" w:eastAsia="Arial" w:hAnsi="Arial" w:cs="Arial"/>
                <w:b/>
                <w:sz w:val="18"/>
                <w:szCs w:val="18"/>
              </w:rPr>
              <w:t>Analizar</w:t>
            </w:r>
            <w:r>
              <w:rPr>
                <w:rFonts w:ascii="Arial" w:eastAsia="Arial" w:hAnsi="Arial" w:cs="Arial"/>
                <w:sz w:val="18"/>
                <w:szCs w:val="18"/>
              </w:rPr>
              <w:t xml:space="preserve"> la información relevante extraída del texto “Origen de los Continentes” y conocer sus principales características.</w:t>
            </w:r>
          </w:p>
          <w:p w:rsidR="007E0DAE" w:rsidRDefault="005D560D">
            <w:pPr>
              <w:ind w:left="1410" w:hanging="1410"/>
              <w:jc w:val="both"/>
              <w:rPr>
                <w:rFonts w:ascii="Arial" w:eastAsia="Arial" w:hAnsi="Arial" w:cs="Arial"/>
                <w:sz w:val="18"/>
                <w:szCs w:val="18"/>
              </w:rPr>
            </w:pPr>
            <w:r>
              <w:rPr>
                <w:rFonts w:ascii="Arial" w:eastAsia="Arial" w:hAnsi="Arial" w:cs="Arial"/>
                <w:b/>
                <w:sz w:val="18"/>
                <w:szCs w:val="18"/>
              </w:rPr>
              <w:t xml:space="preserve">                     Identificar y determinar </w:t>
            </w:r>
            <w:r>
              <w:rPr>
                <w:rFonts w:ascii="Arial" w:eastAsia="Arial" w:hAnsi="Arial" w:cs="Arial"/>
                <w:sz w:val="18"/>
                <w:szCs w:val="18"/>
              </w:rPr>
              <w:t>relaciones teóricas del origen del relieve terrestre.</w:t>
            </w:r>
            <w:r>
              <w:rPr>
                <w:rFonts w:ascii="Arial" w:eastAsia="Arial" w:hAnsi="Arial" w:cs="Arial"/>
                <w:b/>
                <w:sz w:val="18"/>
                <w:szCs w:val="18"/>
              </w:rPr>
              <w:t xml:space="preserve"> </w:t>
            </w:r>
          </w:p>
        </w:tc>
      </w:tr>
      <w:tr w:rsidR="007E0DAE">
        <w:tc>
          <w:tcPr>
            <w:tcW w:w="10348" w:type="dxa"/>
          </w:tcPr>
          <w:p w:rsidR="007E0DAE" w:rsidRDefault="005D560D">
            <w:pPr>
              <w:tabs>
                <w:tab w:val="left" w:pos="-1440"/>
                <w:tab w:val="left" w:pos="0"/>
                <w:tab w:val="left" w:pos="567"/>
                <w:tab w:val="left" w:pos="1134"/>
                <w:tab w:val="left" w:pos="9540"/>
              </w:tabs>
              <w:ind w:right="45"/>
              <w:jc w:val="both"/>
              <w:rPr>
                <w:rFonts w:ascii="Arial" w:eastAsia="Arial" w:hAnsi="Arial" w:cs="Arial"/>
                <w:sz w:val="18"/>
                <w:szCs w:val="18"/>
              </w:rPr>
            </w:pPr>
            <w:r>
              <w:rPr>
                <w:rFonts w:ascii="Arial" w:eastAsia="Arial" w:hAnsi="Arial" w:cs="Arial"/>
                <w:b/>
                <w:sz w:val="18"/>
                <w:szCs w:val="18"/>
              </w:rPr>
              <w:t xml:space="preserve">Objetivo: </w:t>
            </w:r>
            <w:r>
              <w:rPr>
                <w:rFonts w:ascii="Arial" w:eastAsia="Arial" w:hAnsi="Arial" w:cs="Arial"/>
                <w:sz w:val="18"/>
                <w:szCs w:val="18"/>
              </w:rPr>
              <w:t>Análisis y producción de texto.</w:t>
            </w:r>
          </w:p>
        </w:tc>
      </w:tr>
      <w:tr w:rsidR="007E0DAE">
        <w:tc>
          <w:tcPr>
            <w:tcW w:w="10348" w:type="dxa"/>
          </w:tcPr>
          <w:p w:rsidR="007E0DAE" w:rsidRDefault="005D560D">
            <w:pPr>
              <w:pBdr>
                <w:top w:val="nil"/>
                <w:left w:val="nil"/>
                <w:bottom w:val="nil"/>
                <w:right w:val="nil"/>
                <w:between w:val="nil"/>
              </w:pBdr>
              <w:spacing w:after="120"/>
              <w:rPr>
                <w:rFonts w:ascii="Arial" w:eastAsia="Arial" w:hAnsi="Arial" w:cs="Arial"/>
                <w:color w:val="000000"/>
                <w:sz w:val="18"/>
                <w:szCs w:val="18"/>
              </w:rPr>
            </w:pPr>
            <w:r>
              <w:rPr>
                <w:rFonts w:ascii="Arial" w:eastAsia="Arial" w:hAnsi="Arial" w:cs="Arial"/>
                <w:b/>
                <w:color w:val="000000"/>
                <w:sz w:val="18"/>
                <w:szCs w:val="18"/>
              </w:rPr>
              <w:t xml:space="preserve">Contenido: </w:t>
            </w:r>
            <w:r>
              <w:rPr>
                <w:rFonts w:ascii="Arial" w:eastAsia="Arial" w:hAnsi="Arial" w:cs="Arial"/>
                <w:color w:val="000000"/>
                <w:sz w:val="18"/>
                <w:szCs w:val="18"/>
              </w:rPr>
              <w:t>Teorías del origen del relieve terrestre.</w:t>
            </w:r>
          </w:p>
        </w:tc>
      </w:tr>
    </w:tbl>
    <w:p w:rsidR="007E0DAE" w:rsidRDefault="007E0DAE">
      <w:pPr>
        <w:rPr>
          <w:rFonts w:ascii="Arial" w:eastAsia="Arial" w:hAnsi="Arial" w:cs="Arial"/>
          <w:sz w:val="22"/>
          <w:szCs w:val="22"/>
        </w:rPr>
      </w:pPr>
    </w:p>
    <w:p w:rsidR="007E0DAE" w:rsidRDefault="005D560D">
      <w:pPr>
        <w:ind w:left="284" w:firstLine="76"/>
        <w:jc w:val="both"/>
        <w:rPr>
          <w:rFonts w:ascii="Arial" w:eastAsia="Arial" w:hAnsi="Arial" w:cs="Arial"/>
          <w:sz w:val="24"/>
          <w:szCs w:val="24"/>
        </w:rPr>
      </w:pPr>
      <w:r>
        <w:rPr>
          <w:rFonts w:ascii="Arial" w:eastAsia="Arial" w:hAnsi="Arial" w:cs="Arial"/>
          <w:b/>
          <w:sz w:val="24"/>
          <w:szCs w:val="24"/>
        </w:rPr>
        <w:t>Lea el siguiente párrafo y responda las siguientes preguntas:</w:t>
      </w:r>
    </w:p>
    <w:p w:rsidR="007E0DAE" w:rsidRDefault="007E0DAE">
      <w:pPr>
        <w:ind w:left="284" w:firstLine="76"/>
        <w:jc w:val="both"/>
        <w:rPr>
          <w:rFonts w:ascii="Arial" w:eastAsia="Arial" w:hAnsi="Arial" w:cs="Arial"/>
          <w:sz w:val="24"/>
          <w:szCs w:val="24"/>
        </w:rPr>
      </w:pPr>
    </w:p>
    <w:p w:rsidR="007E0DAE" w:rsidRDefault="005D560D">
      <w:pPr>
        <w:pBdr>
          <w:top w:val="nil"/>
          <w:left w:val="nil"/>
          <w:bottom w:val="nil"/>
          <w:right w:val="nil"/>
          <w:between w:val="nil"/>
        </w:pBdr>
        <w:shd w:val="clear" w:color="auto" w:fill="FFFFFF"/>
        <w:ind w:firstLine="284"/>
        <w:rPr>
          <w:rFonts w:ascii="Arial" w:eastAsia="Arial" w:hAnsi="Arial" w:cs="Arial"/>
          <w:color w:val="000000"/>
          <w:sz w:val="24"/>
          <w:szCs w:val="24"/>
          <w:u w:val="single"/>
        </w:rPr>
      </w:pPr>
      <w:r>
        <w:rPr>
          <w:rFonts w:ascii="Arial" w:eastAsia="Arial" w:hAnsi="Arial" w:cs="Arial"/>
          <w:b/>
          <w:color w:val="000000"/>
          <w:sz w:val="24"/>
          <w:szCs w:val="24"/>
        </w:rPr>
        <w:t xml:space="preserve">    </w:t>
      </w:r>
      <w:r>
        <w:rPr>
          <w:rFonts w:ascii="Arial" w:eastAsia="Arial" w:hAnsi="Arial" w:cs="Arial"/>
          <w:b/>
          <w:color w:val="000000"/>
          <w:sz w:val="24"/>
          <w:szCs w:val="24"/>
          <w:u w:val="single"/>
        </w:rPr>
        <w:t>Varios centímetros por año</w:t>
      </w:r>
    </w:p>
    <w:p w:rsidR="007E0DAE" w:rsidRDefault="005D560D">
      <w:pPr>
        <w:pBdr>
          <w:top w:val="nil"/>
          <w:left w:val="nil"/>
          <w:bottom w:val="nil"/>
          <w:right w:val="nil"/>
          <w:between w:val="nil"/>
        </w:pBdr>
        <w:spacing w:after="120"/>
        <w:ind w:right="-2" w:firstLine="567"/>
        <w:jc w:val="both"/>
        <w:rPr>
          <w:rFonts w:ascii="Arial" w:eastAsia="Arial" w:hAnsi="Arial" w:cs="Arial"/>
          <w:color w:val="000000"/>
          <w:sz w:val="24"/>
          <w:szCs w:val="24"/>
        </w:rPr>
      </w:pPr>
      <w:r>
        <w:rPr>
          <w:rFonts w:ascii="Arial" w:eastAsia="Arial" w:hAnsi="Arial" w:cs="Arial"/>
          <w:i/>
          <w:color w:val="000000"/>
          <w:sz w:val="24"/>
          <w:szCs w:val="24"/>
        </w:rPr>
        <w:t xml:space="preserve">El origen de los continentes y los océanos </w:t>
      </w:r>
      <w:r>
        <w:rPr>
          <w:rFonts w:ascii="Arial" w:eastAsia="Arial" w:hAnsi="Arial" w:cs="Arial"/>
          <w:color w:val="000000"/>
          <w:sz w:val="24"/>
          <w:szCs w:val="24"/>
        </w:rPr>
        <w:t>fue revisado en sucesivas ediciones que vieron la luz en 1920, 1922 y 1929, en las que desarrolló nuevos argumentos para tratar de vencer la resistencia con que la ciencia ortodoxa acogía estas ideas. Pero esta resistencia fue hostil durante largas décadas</w:t>
      </w:r>
      <w:r>
        <w:rPr>
          <w:rFonts w:ascii="Arial" w:eastAsia="Arial" w:hAnsi="Arial" w:cs="Arial"/>
          <w:color w:val="000000"/>
          <w:sz w:val="24"/>
          <w:szCs w:val="24"/>
        </w:rPr>
        <w:t>… Se comprendió entonces que (su) teoría…erraba</w:t>
      </w:r>
      <w:r>
        <w:rPr>
          <w:rFonts w:ascii="Arial" w:eastAsia="Arial" w:hAnsi="Arial" w:cs="Arial"/>
          <w:b/>
          <w:color w:val="000000"/>
          <w:sz w:val="24"/>
          <w:szCs w:val="24"/>
        </w:rPr>
        <w:t xml:space="preserve"> </w:t>
      </w:r>
      <w:r>
        <w:rPr>
          <w:rFonts w:ascii="Arial" w:eastAsia="Arial" w:hAnsi="Arial" w:cs="Arial"/>
          <w:color w:val="000000"/>
          <w:sz w:val="24"/>
          <w:szCs w:val="24"/>
        </w:rPr>
        <w:t>al suponer que los continentes se sumergían en los fondos de los océanos…</w:t>
      </w:r>
    </w:p>
    <w:p w:rsidR="007E0DAE" w:rsidRDefault="005D560D">
      <w:pPr>
        <w:pBdr>
          <w:top w:val="nil"/>
          <w:left w:val="nil"/>
          <w:bottom w:val="nil"/>
          <w:right w:val="nil"/>
          <w:between w:val="nil"/>
        </w:pBdr>
        <w:spacing w:after="120"/>
        <w:ind w:right="-2" w:firstLine="567"/>
        <w:jc w:val="both"/>
        <w:rPr>
          <w:rFonts w:ascii="Arial" w:eastAsia="Arial" w:hAnsi="Arial" w:cs="Arial"/>
          <w:color w:val="000000"/>
          <w:sz w:val="24"/>
          <w:szCs w:val="24"/>
        </w:rPr>
      </w:pPr>
      <w:r>
        <w:rPr>
          <w:rFonts w:ascii="Arial" w:eastAsia="Arial" w:hAnsi="Arial" w:cs="Arial"/>
          <w:color w:val="000000"/>
          <w:sz w:val="24"/>
          <w:szCs w:val="24"/>
        </w:rPr>
        <w:t>Las velocidades de deriva de los continentes, que alcanzan valores de varios centímetros por año, se miden hoy directa y rutinariament</w:t>
      </w:r>
      <w:r>
        <w:rPr>
          <w:rFonts w:ascii="Arial" w:eastAsia="Arial" w:hAnsi="Arial" w:cs="Arial"/>
          <w:color w:val="000000"/>
          <w:sz w:val="24"/>
          <w:szCs w:val="24"/>
        </w:rPr>
        <w:t>e mediante diferentes métodos que utilizan satélites y observaciones astronómicas.</w:t>
      </w:r>
    </w:p>
    <w:p w:rsidR="007E0DAE" w:rsidRDefault="005D560D">
      <w:pPr>
        <w:pBdr>
          <w:top w:val="nil"/>
          <w:left w:val="nil"/>
          <w:bottom w:val="nil"/>
          <w:right w:val="nil"/>
          <w:between w:val="nil"/>
        </w:pBdr>
        <w:spacing w:after="120"/>
        <w:ind w:right="-2" w:firstLine="567"/>
        <w:jc w:val="both"/>
        <w:rPr>
          <w:rFonts w:ascii="Arial" w:eastAsia="Arial" w:hAnsi="Arial" w:cs="Arial"/>
          <w:color w:val="000000"/>
          <w:sz w:val="24"/>
          <w:szCs w:val="24"/>
        </w:rPr>
      </w:pPr>
      <w:r>
        <w:rPr>
          <w:rFonts w:ascii="Arial" w:eastAsia="Arial" w:hAnsi="Arial" w:cs="Arial"/>
          <w:color w:val="000000"/>
          <w:sz w:val="24"/>
          <w:szCs w:val="24"/>
        </w:rPr>
        <w:t>… viajó en cuatro ocasiones a Groenlandia, y allí moriría en 1930, un día después de cumplir los 50 años de edad, cuando sufrió un ataque al corazón tras transportar víveres</w:t>
      </w:r>
      <w:r>
        <w:rPr>
          <w:rFonts w:ascii="Arial" w:eastAsia="Arial" w:hAnsi="Arial" w:cs="Arial"/>
          <w:color w:val="000000"/>
          <w:sz w:val="24"/>
          <w:szCs w:val="24"/>
        </w:rPr>
        <w:t xml:space="preserve"> para sus colegas en una dificilísima misión entre los dos campamentos en que se había dividido la expedición. Se estima que su cuerpo se encuentra hoy en el mismo lugar de su muerte, donde fue enterrado por un compañero, pero bajo más de 100 metros de nie</w:t>
      </w:r>
      <w:r>
        <w:rPr>
          <w:rFonts w:ascii="Arial" w:eastAsia="Arial" w:hAnsi="Arial" w:cs="Arial"/>
          <w:color w:val="000000"/>
          <w:sz w:val="24"/>
          <w:szCs w:val="24"/>
        </w:rPr>
        <w:t>ve y hielo que han ido acumulándose allí desde entonces…</w:t>
      </w:r>
    </w:p>
    <w:p w:rsidR="007E0DAE" w:rsidRDefault="005D560D">
      <w:pPr>
        <w:pBdr>
          <w:top w:val="nil"/>
          <w:left w:val="nil"/>
          <w:bottom w:val="nil"/>
          <w:right w:val="nil"/>
          <w:between w:val="nil"/>
        </w:pBdr>
        <w:tabs>
          <w:tab w:val="left" w:pos="10063"/>
        </w:tabs>
        <w:spacing w:after="120"/>
        <w:ind w:right="-2" w:firstLine="567"/>
        <w:jc w:val="both"/>
        <w:rPr>
          <w:rFonts w:ascii="Arial" w:eastAsia="Arial" w:hAnsi="Arial" w:cs="Arial"/>
          <w:color w:val="000000"/>
          <w:sz w:val="24"/>
          <w:szCs w:val="24"/>
        </w:rPr>
      </w:pPr>
      <w:r>
        <w:rPr>
          <w:rFonts w:ascii="Arial" w:eastAsia="Arial" w:hAnsi="Arial" w:cs="Arial"/>
          <w:color w:val="000000"/>
          <w:sz w:val="24"/>
          <w:szCs w:val="24"/>
        </w:rPr>
        <w:t>Las ideas visionarias de este explorador y científico pionero nos revelaron un planeta cambiante y dinámico,</w:t>
      </w:r>
      <w:r>
        <w:rPr>
          <w:rFonts w:ascii="Arial" w:eastAsia="Arial" w:hAnsi="Arial" w:cs="Arial"/>
          <w:b/>
          <w:color w:val="000000"/>
          <w:sz w:val="24"/>
          <w:szCs w:val="24"/>
        </w:rPr>
        <w:t xml:space="preserve"> </w:t>
      </w:r>
      <w:r>
        <w:rPr>
          <w:rFonts w:ascii="Arial" w:eastAsia="Arial" w:hAnsi="Arial" w:cs="Arial"/>
          <w:color w:val="000000"/>
          <w:sz w:val="24"/>
          <w:szCs w:val="24"/>
        </w:rPr>
        <w:t>en el que los continentes, lejos de ser entidades estáticas, se mueven y transforman de ma</w:t>
      </w:r>
      <w:r>
        <w:rPr>
          <w:rFonts w:ascii="Arial" w:eastAsia="Arial" w:hAnsi="Arial" w:cs="Arial"/>
          <w:color w:val="000000"/>
          <w:sz w:val="24"/>
          <w:szCs w:val="24"/>
        </w:rPr>
        <w:t>nera continua. Estas ideas, que han tenido un enorme impacto en todos los estudios de la Tierra, han hecho que… sea reconocido hoy, final y merecidamente, como el autor de una de las mayores revoluciones de la ciencia contemporánea.</w:t>
      </w:r>
    </w:p>
    <w:p w:rsidR="007E0DAE" w:rsidRDefault="007E0DAE">
      <w:pPr>
        <w:ind w:left="20"/>
        <w:jc w:val="right"/>
        <w:rPr>
          <w:rFonts w:ascii="Arial" w:eastAsia="Arial" w:hAnsi="Arial" w:cs="Arial"/>
          <w:sz w:val="24"/>
          <w:szCs w:val="24"/>
        </w:rPr>
      </w:pPr>
    </w:p>
    <w:p w:rsidR="007E0DAE" w:rsidRDefault="005D560D">
      <w:pPr>
        <w:ind w:left="20"/>
        <w:jc w:val="right"/>
        <w:rPr>
          <w:rFonts w:ascii="Arial" w:eastAsia="Arial" w:hAnsi="Arial" w:cs="Arial"/>
          <w:sz w:val="24"/>
          <w:szCs w:val="24"/>
        </w:rPr>
      </w:pPr>
      <w:hyperlink r:id="rId11">
        <w:r>
          <w:rPr>
            <w:rFonts w:ascii="Arial" w:eastAsia="Arial" w:hAnsi="Arial" w:cs="Arial"/>
            <w:i/>
            <w:sz w:val="24"/>
            <w:szCs w:val="24"/>
          </w:rPr>
          <w:t>http://www.elmundo.es/la</w:t>
        </w:r>
      </w:hyperlink>
      <w:r>
        <w:rPr>
          <w:rFonts w:ascii="Arial" w:eastAsia="Arial" w:hAnsi="Arial" w:cs="Arial"/>
          <w:i/>
          <w:sz w:val="24"/>
          <w:szCs w:val="24"/>
        </w:rPr>
        <w:t>­aventura­de­la­historia/2015/11/02/56373f58e2704e5a6f8b457b.html</w:t>
      </w:r>
    </w:p>
    <w:p w:rsidR="007E0DAE" w:rsidRDefault="005D560D">
      <w:pPr>
        <w:pBdr>
          <w:top w:val="nil"/>
          <w:left w:val="nil"/>
          <w:bottom w:val="nil"/>
          <w:right w:val="nil"/>
          <w:between w:val="nil"/>
        </w:pBdr>
        <w:shd w:val="clear" w:color="auto" w:fill="FFFFFF"/>
        <w:ind w:left="284"/>
        <w:jc w:val="both"/>
        <w:rPr>
          <w:rFonts w:ascii="Arial" w:eastAsia="Arial" w:hAnsi="Arial" w:cs="Arial"/>
          <w:color w:val="000000"/>
          <w:sz w:val="24"/>
          <w:szCs w:val="24"/>
        </w:rPr>
      </w:pPr>
      <w:r>
        <w:rPr>
          <w:rFonts w:ascii="Arial" w:eastAsia="Arial" w:hAnsi="Arial" w:cs="Arial"/>
          <w:color w:val="000000"/>
          <w:sz w:val="24"/>
          <w:szCs w:val="24"/>
        </w:rPr>
        <w:t xml:space="preserve">    </w:t>
      </w:r>
    </w:p>
    <w:p w:rsidR="007E0DAE" w:rsidRDefault="005D560D">
      <w:pPr>
        <w:numPr>
          <w:ilvl w:val="0"/>
          <w:numId w:val="6"/>
        </w:numPr>
        <w:pBdr>
          <w:top w:val="nil"/>
          <w:left w:val="nil"/>
          <w:bottom w:val="nil"/>
          <w:right w:val="nil"/>
          <w:between w:val="nil"/>
        </w:pBdr>
        <w:spacing w:after="120"/>
        <w:ind w:left="0" w:firstLine="0"/>
        <w:jc w:val="both"/>
        <w:rPr>
          <w:rFonts w:ascii="Arial" w:eastAsia="Arial" w:hAnsi="Arial" w:cs="Arial"/>
          <w:color w:val="000000"/>
          <w:sz w:val="24"/>
          <w:szCs w:val="24"/>
        </w:rPr>
      </w:pPr>
      <w:r>
        <w:rPr>
          <w:rFonts w:ascii="Arial" w:eastAsia="Arial" w:hAnsi="Arial" w:cs="Arial"/>
          <w:color w:val="000000"/>
          <w:sz w:val="24"/>
          <w:szCs w:val="24"/>
        </w:rPr>
        <w:t>¿A qué personaje se refiere el texto? Mencione brevemente su teoría (5 puntos).</w:t>
      </w:r>
    </w:p>
    <w:p w:rsidR="007E0DAE" w:rsidRDefault="005D560D">
      <w:pPr>
        <w:pBdr>
          <w:top w:val="nil"/>
          <w:left w:val="nil"/>
          <w:bottom w:val="nil"/>
          <w:right w:val="nil"/>
          <w:between w:val="nil"/>
        </w:pBdr>
        <w:spacing w:after="120"/>
        <w:jc w:val="both"/>
        <w:rPr>
          <w:rFonts w:ascii="Arial" w:eastAsia="Arial" w:hAnsi="Arial" w:cs="Arial"/>
          <w:color w:val="000000"/>
          <w:sz w:val="24"/>
          <w:szCs w:val="24"/>
        </w:rPr>
      </w:pPr>
      <w:r>
        <w:rPr>
          <w:rFonts w:ascii="Arial" w:eastAsia="Arial" w:hAnsi="Arial" w:cs="Arial"/>
          <w:sz w:val="24"/>
          <w:szCs w:val="24"/>
        </w:rPr>
        <w:t xml:space="preserve">         Este texto se refiere a Alfred Wegener y </w:t>
      </w:r>
      <w:r w:rsidRPr="00DA00AC">
        <w:rPr>
          <w:rFonts w:ascii="Arial" w:eastAsia="Arial" w:hAnsi="Arial" w:cs="Arial"/>
          <w:color w:val="FF0000"/>
          <w:sz w:val="24"/>
          <w:szCs w:val="24"/>
        </w:rPr>
        <w:t>su teoría de la deriva continental. Esta teoría dicta que los continentes se desplazaban sobre otra capa más densa y cambiaban su posición</w:t>
      </w:r>
      <w:r>
        <w:rPr>
          <w:rFonts w:ascii="Arial" w:eastAsia="Arial" w:hAnsi="Arial" w:cs="Arial"/>
          <w:sz w:val="24"/>
          <w:szCs w:val="24"/>
        </w:rPr>
        <w:t>. Originalmente estaban todos unidos en un supercontinente llamado P</w:t>
      </w:r>
      <w:r>
        <w:rPr>
          <w:rFonts w:ascii="Arial" w:eastAsia="Arial" w:hAnsi="Arial" w:cs="Arial"/>
          <w:sz w:val="24"/>
          <w:szCs w:val="24"/>
        </w:rPr>
        <w:t>angea.</w:t>
      </w:r>
      <w:r w:rsidR="00DA00AC">
        <w:rPr>
          <w:rFonts w:ascii="Arial" w:eastAsia="Arial" w:hAnsi="Arial" w:cs="Arial"/>
          <w:sz w:val="24"/>
          <w:szCs w:val="24"/>
        </w:rPr>
        <w:t xml:space="preserve">        2 P        </w:t>
      </w:r>
    </w:p>
    <w:p w:rsidR="007E0DAE" w:rsidRDefault="00DA00AC">
      <w:pPr>
        <w:pBdr>
          <w:top w:val="nil"/>
          <w:left w:val="nil"/>
          <w:bottom w:val="nil"/>
          <w:right w:val="nil"/>
          <w:between w:val="nil"/>
        </w:pBdr>
        <w:spacing w:after="120"/>
        <w:jc w:val="both"/>
        <w:rPr>
          <w:rFonts w:ascii="Arial" w:eastAsia="Arial" w:hAnsi="Arial" w:cs="Arial"/>
          <w:color w:val="000000"/>
          <w:sz w:val="24"/>
          <w:szCs w:val="24"/>
        </w:rPr>
      </w:pPr>
      <w:r>
        <w:rPr>
          <w:rFonts w:ascii="Arial" w:eastAsia="Arial" w:hAnsi="Arial" w:cs="Arial"/>
          <w:color w:val="000000"/>
          <w:sz w:val="24"/>
          <w:szCs w:val="24"/>
        </w:rPr>
        <w:t xml:space="preserve">                                                                                                                                                       </w:t>
      </w:r>
    </w:p>
    <w:p w:rsidR="007E0DAE" w:rsidRDefault="005D560D">
      <w:pPr>
        <w:pBdr>
          <w:top w:val="nil"/>
          <w:left w:val="nil"/>
          <w:bottom w:val="nil"/>
          <w:right w:val="nil"/>
          <w:between w:val="nil"/>
        </w:pBdr>
        <w:spacing w:after="120"/>
        <w:jc w:val="both"/>
        <w:rPr>
          <w:rFonts w:ascii="Arial" w:eastAsia="Arial" w:hAnsi="Arial" w:cs="Arial"/>
          <w:sz w:val="24"/>
          <w:szCs w:val="24"/>
        </w:rPr>
      </w:pPr>
      <w:r>
        <w:rPr>
          <w:rFonts w:ascii="Arial" w:eastAsia="Arial" w:hAnsi="Arial" w:cs="Arial"/>
          <w:color w:val="000000"/>
          <w:sz w:val="24"/>
          <w:szCs w:val="24"/>
        </w:rPr>
        <w:t>b)     ¿Bajo cuáles argumentos, pruebas o evidencias es reconocido este científico como el autor de una mayores revoluciones de la ciencia contemporánea? (6 puntos).</w:t>
      </w:r>
    </w:p>
    <w:p w:rsidR="007E0DAE" w:rsidRDefault="005D560D">
      <w:pPr>
        <w:pBdr>
          <w:top w:val="nil"/>
          <w:left w:val="nil"/>
          <w:bottom w:val="nil"/>
          <w:right w:val="nil"/>
          <w:between w:val="nil"/>
        </w:pBdr>
        <w:spacing w:after="120"/>
        <w:jc w:val="both"/>
        <w:rPr>
          <w:rFonts w:ascii="Arial" w:eastAsia="Arial" w:hAnsi="Arial" w:cs="Arial"/>
          <w:sz w:val="24"/>
          <w:szCs w:val="24"/>
        </w:rPr>
      </w:pPr>
      <w:r>
        <w:rPr>
          <w:rFonts w:ascii="Arial" w:eastAsia="Arial" w:hAnsi="Arial" w:cs="Arial"/>
          <w:sz w:val="24"/>
          <w:szCs w:val="24"/>
        </w:rPr>
        <w:t xml:space="preserve">         Wegener como bien dije y explica el texto, planteó las teorías de la Pang</w:t>
      </w:r>
      <w:r>
        <w:rPr>
          <w:rFonts w:ascii="Arial" w:eastAsia="Arial" w:hAnsi="Arial" w:cs="Arial"/>
          <w:sz w:val="24"/>
          <w:szCs w:val="24"/>
        </w:rPr>
        <w:t xml:space="preserve">ea </w:t>
      </w:r>
      <w:r w:rsidRPr="00DA00AC">
        <w:rPr>
          <w:rFonts w:ascii="Arial" w:eastAsia="Arial" w:hAnsi="Arial" w:cs="Arial"/>
          <w:color w:val="FF0000"/>
          <w:sz w:val="24"/>
          <w:szCs w:val="24"/>
        </w:rPr>
        <w:t>y deriva continental</w:t>
      </w:r>
      <w:r>
        <w:rPr>
          <w:rFonts w:ascii="Arial" w:eastAsia="Arial" w:hAnsi="Arial" w:cs="Arial"/>
          <w:sz w:val="24"/>
          <w:szCs w:val="24"/>
        </w:rPr>
        <w:t>, que con ciertas modificaciones gracias a nuevos descubrimientos se volvieron enormes exponentes para explicar la formación de los continentes y su pasado. Gracias a este hombre nos hicimos la idea del movimiento de la tierra y como</w:t>
      </w:r>
      <w:r>
        <w:rPr>
          <w:rFonts w:ascii="Arial" w:eastAsia="Arial" w:hAnsi="Arial" w:cs="Arial"/>
          <w:sz w:val="24"/>
          <w:szCs w:val="24"/>
        </w:rPr>
        <w:t xml:space="preserve"> esta se modifica (Hess después refuerza con placas), además dio a conocer la idea de un supercontinente. Este tenía diversas pruebas para sus investigaciones, algunas, por ejemplo: paleontológicas (coincidencia de fósiles), geológicas (continuidad de cord</w:t>
      </w:r>
      <w:r>
        <w:rPr>
          <w:rFonts w:ascii="Arial" w:eastAsia="Arial" w:hAnsi="Arial" w:cs="Arial"/>
          <w:sz w:val="24"/>
          <w:szCs w:val="24"/>
        </w:rPr>
        <w:t>illeras), topográficas (calzan los contornos de América del Sur y África).</w:t>
      </w:r>
      <w:r w:rsidR="00DA00AC">
        <w:rPr>
          <w:rFonts w:ascii="Arial" w:eastAsia="Arial" w:hAnsi="Arial" w:cs="Arial"/>
          <w:sz w:val="24"/>
          <w:szCs w:val="24"/>
        </w:rPr>
        <w:t xml:space="preserve">                                                                              4 P</w:t>
      </w:r>
    </w:p>
    <w:p w:rsidR="007E0DAE" w:rsidRDefault="007E0DAE">
      <w:pPr>
        <w:jc w:val="both"/>
        <w:rPr>
          <w:rFonts w:ascii="Arial" w:eastAsia="Arial" w:hAnsi="Arial" w:cs="Arial"/>
          <w:sz w:val="24"/>
          <w:szCs w:val="24"/>
        </w:rPr>
      </w:pPr>
    </w:p>
    <w:p w:rsidR="007E0DAE" w:rsidRDefault="007E0DAE">
      <w:pPr>
        <w:jc w:val="both"/>
        <w:rPr>
          <w:rFonts w:ascii="Arial" w:eastAsia="Arial" w:hAnsi="Arial" w:cs="Arial"/>
          <w:sz w:val="24"/>
          <w:szCs w:val="24"/>
        </w:rPr>
      </w:pPr>
    </w:p>
    <w:p w:rsidR="007E0DAE" w:rsidRDefault="005D560D">
      <w:pPr>
        <w:jc w:val="both"/>
        <w:rPr>
          <w:rFonts w:ascii="Arial" w:eastAsia="Arial" w:hAnsi="Arial" w:cs="Arial"/>
          <w:sz w:val="24"/>
          <w:szCs w:val="24"/>
        </w:rPr>
      </w:pPr>
      <w:r>
        <w:rPr>
          <w:rFonts w:ascii="Arial" w:eastAsia="Arial" w:hAnsi="Arial" w:cs="Arial"/>
          <w:sz w:val="24"/>
          <w:szCs w:val="24"/>
        </w:rPr>
        <w:t>c)     ¿Por qué razón este científico erraba</w:t>
      </w:r>
      <w:r>
        <w:rPr>
          <w:rFonts w:ascii="Arial" w:eastAsia="Arial" w:hAnsi="Arial" w:cs="Arial"/>
          <w:b/>
          <w:sz w:val="24"/>
          <w:szCs w:val="24"/>
        </w:rPr>
        <w:t xml:space="preserve"> </w:t>
      </w:r>
      <w:r>
        <w:rPr>
          <w:rFonts w:ascii="Arial" w:eastAsia="Arial" w:hAnsi="Arial" w:cs="Arial"/>
          <w:sz w:val="24"/>
          <w:szCs w:val="24"/>
        </w:rPr>
        <w:t>en su hipótesis en cuanto a que los continentes se sumergían en los fondos de los océanos? Fundamente (5 puntos).</w:t>
      </w:r>
    </w:p>
    <w:p w:rsidR="007E0DAE" w:rsidRDefault="005D560D">
      <w:pPr>
        <w:jc w:val="both"/>
        <w:rPr>
          <w:rFonts w:ascii="Arial" w:eastAsia="Arial" w:hAnsi="Arial" w:cs="Arial"/>
          <w:sz w:val="24"/>
          <w:szCs w:val="24"/>
        </w:rPr>
      </w:pPr>
      <w:r>
        <w:rPr>
          <w:rFonts w:ascii="Arial" w:eastAsia="Arial" w:hAnsi="Arial" w:cs="Arial"/>
          <w:sz w:val="24"/>
          <w:szCs w:val="24"/>
        </w:rPr>
        <w:t xml:space="preserve">          </w:t>
      </w:r>
    </w:p>
    <w:p w:rsidR="007E0DAE" w:rsidRDefault="005D560D">
      <w:pPr>
        <w:jc w:val="both"/>
        <w:rPr>
          <w:rFonts w:ascii="Arial" w:eastAsia="Arial" w:hAnsi="Arial" w:cs="Arial"/>
          <w:sz w:val="24"/>
          <w:szCs w:val="24"/>
        </w:rPr>
      </w:pPr>
      <w:r>
        <w:rPr>
          <w:rFonts w:ascii="Arial" w:eastAsia="Arial" w:hAnsi="Arial" w:cs="Arial"/>
          <w:sz w:val="24"/>
          <w:szCs w:val="24"/>
        </w:rPr>
        <w:t xml:space="preserve">         Wegener afirmaba que el movimiento de los continentes se debía a que estos eran transportados a través del mar, específicamente su fondo el cual estaba sobre una capa más densa. Esto se considera errado, ya que años después, se descubrió la existe</w:t>
      </w:r>
      <w:r>
        <w:rPr>
          <w:rFonts w:ascii="Arial" w:eastAsia="Arial" w:hAnsi="Arial" w:cs="Arial"/>
          <w:sz w:val="24"/>
          <w:szCs w:val="24"/>
        </w:rPr>
        <w:t xml:space="preserve">ncia de el verdadero responsable de los movimientos, las placas tectónicas que se encuentran a lo largo de la corteza terrestre y tienen mucho más alcance que el fondo oceánico. </w:t>
      </w:r>
      <w:r w:rsidR="00DA00AC">
        <w:rPr>
          <w:rFonts w:ascii="Arial" w:eastAsia="Arial" w:hAnsi="Arial" w:cs="Arial"/>
          <w:sz w:val="24"/>
          <w:szCs w:val="24"/>
        </w:rPr>
        <w:t xml:space="preserve">   5 P</w:t>
      </w: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pBdr>
          <w:top w:val="nil"/>
          <w:left w:val="nil"/>
          <w:bottom w:val="nil"/>
          <w:right w:val="nil"/>
          <w:between w:val="nil"/>
        </w:pBdr>
        <w:spacing w:after="120"/>
        <w:rPr>
          <w:rFonts w:ascii="Arial" w:eastAsia="Arial" w:hAnsi="Arial" w:cs="Arial"/>
          <w:color w:val="000000"/>
          <w:sz w:val="24"/>
          <w:szCs w:val="24"/>
        </w:rPr>
      </w:pPr>
    </w:p>
    <w:p w:rsidR="007E0DAE" w:rsidRDefault="005D560D">
      <w:p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b/>
          <w:color w:val="000000"/>
          <w:sz w:val="24"/>
          <w:szCs w:val="24"/>
        </w:rPr>
        <w:t>PREGUNTA Nº 4 (20 Puntos)</w:t>
      </w:r>
    </w:p>
    <w:tbl>
      <w:tblPr>
        <w:tblStyle w:val="a5"/>
        <w:tblW w:w="103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8"/>
      </w:tblGrid>
      <w:tr w:rsidR="007E0DAE">
        <w:tc>
          <w:tcPr>
            <w:tcW w:w="10348" w:type="dxa"/>
          </w:tcPr>
          <w:p w:rsidR="007E0DAE" w:rsidRDefault="005D560D">
            <w:pPr>
              <w:jc w:val="both"/>
              <w:rPr>
                <w:rFonts w:ascii="Arial" w:eastAsia="Arial" w:hAnsi="Arial" w:cs="Arial"/>
                <w:sz w:val="18"/>
                <w:szCs w:val="18"/>
              </w:rPr>
            </w:pPr>
            <w:r>
              <w:rPr>
                <w:rFonts w:ascii="Arial" w:eastAsia="Arial" w:hAnsi="Arial" w:cs="Arial"/>
                <w:b/>
                <w:sz w:val="18"/>
                <w:szCs w:val="18"/>
              </w:rPr>
              <w:lastRenderedPageBreak/>
              <w:t>Capacidad</w:t>
            </w:r>
            <w:r>
              <w:rPr>
                <w:rFonts w:ascii="Arial" w:eastAsia="Arial" w:hAnsi="Arial" w:cs="Arial"/>
                <w:sz w:val="18"/>
                <w:szCs w:val="18"/>
              </w:rPr>
              <w:t xml:space="preserve">: </w:t>
            </w:r>
            <w:r>
              <w:rPr>
                <w:rFonts w:ascii="Arial" w:eastAsia="Arial" w:hAnsi="Arial" w:cs="Arial"/>
                <w:b/>
                <w:sz w:val="18"/>
                <w:szCs w:val="18"/>
              </w:rPr>
              <w:t>Analizar</w:t>
            </w:r>
            <w:r>
              <w:rPr>
                <w:rFonts w:ascii="Arial" w:eastAsia="Arial" w:hAnsi="Arial" w:cs="Arial"/>
                <w:sz w:val="18"/>
                <w:szCs w:val="18"/>
              </w:rPr>
              <w:t xml:space="preserve"> la información relevante extraída del texto “Origen de los Continentes” y conocer sus principales características.</w:t>
            </w:r>
          </w:p>
          <w:p w:rsidR="007E0DAE" w:rsidRDefault="005D560D">
            <w:pPr>
              <w:ind w:left="1410" w:hanging="1410"/>
              <w:jc w:val="both"/>
              <w:rPr>
                <w:rFonts w:ascii="Arial" w:eastAsia="Arial" w:hAnsi="Arial" w:cs="Arial"/>
                <w:sz w:val="18"/>
                <w:szCs w:val="18"/>
              </w:rPr>
            </w:pPr>
            <w:r>
              <w:rPr>
                <w:rFonts w:ascii="Arial" w:eastAsia="Arial" w:hAnsi="Arial" w:cs="Arial"/>
                <w:b/>
                <w:sz w:val="18"/>
                <w:szCs w:val="18"/>
              </w:rPr>
              <w:t xml:space="preserve">                     Identificar y determinar </w:t>
            </w:r>
            <w:r>
              <w:rPr>
                <w:rFonts w:ascii="Arial" w:eastAsia="Arial" w:hAnsi="Arial" w:cs="Arial"/>
                <w:sz w:val="18"/>
                <w:szCs w:val="18"/>
              </w:rPr>
              <w:t>relaciones teóricas del origen del relieve terrestre.</w:t>
            </w:r>
            <w:r>
              <w:rPr>
                <w:rFonts w:ascii="Arial" w:eastAsia="Arial" w:hAnsi="Arial" w:cs="Arial"/>
                <w:b/>
                <w:sz w:val="18"/>
                <w:szCs w:val="18"/>
              </w:rPr>
              <w:t xml:space="preserve"> </w:t>
            </w:r>
          </w:p>
        </w:tc>
      </w:tr>
      <w:tr w:rsidR="007E0DAE">
        <w:tc>
          <w:tcPr>
            <w:tcW w:w="10348" w:type="dxa"/>
          </w:tcPr>
          <w:p w:rsidR="007E0DAE" w:rsidRDefault="005D560D">
            <w:pPr>
              <w:tabs>
                <w:tab w:val="left" w:pos="-1440"/>
                <w:tab w:val="left" w:pos="0"/>
                <w:tab w:val="left" w:pos="567"/>
                <w:tab w:val="left" w:pos="1134"/>
                <w:tab w:val="left" w:pos="9540"/>
              </w:tabs>
              <w:ind w:right="45"/>
              <w:jc w:val="both"/>
              <w:rPr>
                <w:rFonts w:ascii="Arial" w:eastAsia="Arial" w:hAnsi="Arial" w:cs="Arial"/>
                <w:sz w:val="18"/>
                <w:szCs w:val="18"/>
              </w:rPr>
            </w:pPr>
            <w:r>
              <w:rPr>
                <w:rFonts w:ascii="Arial" w:eastAsia="Arial" w:hAnsi="Arial" w:cs="Arial"/>
                <w:b/>
                <w:sz w:val="18"/>
                <w:szCs w:val="18"/>
              </w:rPr>
              <w:t xml:space="preserve">Objetivo: </w:t>
            </w:r>
            <w:r>
              <w:rPr>
                <w:rFonts w:ascii="Arial" w:eastAsia="Arial" w:hAnsi="Arial" w:cs="Arial"/>
                <w:sz w:val="18"/>
                <w:szCs w:val="18"/>
              </w:rPr>
              <w:t>Análisis y producción de texto.</w:t>
            </w:r>
          </w:p>
        </w:tc>
      </w:tr>
      <w:tr w:rsidR="007E0DAE">
        <w:tc>
          <w:tcPr>
            <w:tcW w:w="10348" w:type="dxa"/>
          </w:tcPr>
          <w:p w:rsidR="007E0DAE" w:rsidRDefault="005D560D">
            <w:pPr>
              <w:pBdr>
                <w:top w:val="nil"/>
                <w:left w:val="nil"/>
                <w:bottom w:val="nil"/>
                <w:right w:val="nil"/>
                <w:between w:val="nil"/>
              </w:pBdr>
              <w:spacing w:after="120"/>
              <w:rPr>
                <w:rFonts w:ascii="Arial" w:eastAsia="Arial" w:hAnsi="Arial" w:cs="Arial"/>
                <w:color w:val="000000"/>
                <w:sz w:val="18"/>
                <w:szCs w:val="18"/>
              </w:rPr>
            </w:pPr>
            <w:r>
              <w:rPr>
                <w:rFonts w:ascii="Arial" w:eastAsia="Arial" w:hAnsi="Arial" w:cs="Arial"/>
                <w:b/>
                <w:color w:val="000000"/>
                <w:sz w:val="18"/>
                <w:szCs w:val="18"/>
              </w:rPr>
              <w:t xml:space="preserve">Contenido: </w:t>
            </w:r>
            <w:r>
              <w:rPr>
                <w:rFonts w:ascii="Arial" w:eastAsia="Arial" w:hAnsi="Arial" w:cs="Arial"/>
                <w:color w:val="000000"/>
                <w:sz w:val="18"/>
                <w:szCs w:val="18"/>
              </w:rPr>
              <w:t>Teorías del origen del relieve terrestre.</w:t>
            </w:r>
          </w:p>
        </w:tc>
      </w:tr>
    </w:tbl>
    <w:p w:rsidR="007E0DAE" w:rsidRDefault="007E0DAE">
      <w:pPr>
        <w:rPr>
          <w:highlight w:val="white"/>
        </w:rPr>
      </w:pPr>
    </w:p>
    <w:p w:rsidR="007E0DAE" w:rsidRDefault="005D560D">
      <w:pPr>
        <w:ind w:left="284" w:hanging="284"/>
        <w:jc w:val="both"/>
        <w:rPr>
          <w:rFonts w:ascii="Arial" w:eastAsia="Arial" w:hAnsi="Arial" w:cs="Arial"/>
          <w:sz w:val="24"/>
          <w:szCs w:val="24"/>
        </w:rPr>
      </w:pPr>
      <w:r>
        <w:rPr>
          <w:rFonts w:ascii="Arial" w:eastAsia="Arial" w:hAnsi="Arial" w:cs="Arial"/>
          <w:b/>
          <w:sz w:val="24"/>
          <w:szCs w:val="24"/>
        </w:rPr>
        <w:t>Lea el siguiente párrafo y responda las siguientes preguntas:</w:t>
      </w:r>
    </w:p>
    <w:p w:rsidR="007E0DAE" w:rsidRDefault="005D560D">
      <w:pPr>
        <w:keepNext/>
        <w:pBdr>
          <w:top w:val="nil"/>
          <w:left w:val="nil"/>
          <w:bottom w:val="nil"/>
          <w:right w:val="nil"/>
          <w:between w:val="nil"/>
        </w:pBdr>
        <w:spacing w:before="240" w:after="60"/>
        <w:rPr>
          <w:rFonts w:ascii="Arial Black" w:eastAsia="Arial Black" w:hAnsi="Arial Black" w:cs="Arial Black"/>
          <w:b/>
          <w:color w:val="000000"/>
          <w:sz w:val="40"/>
          <w:szCs w:val="40"/>
          <w:highlight w:val="white"/>
        </w:rPr>
      </w:pPr>
      <w:r>
        <w:rPr>
          <w:rFonts w:ascii="Arial Black" w:eastAsia="Arial Black" w:hAnsi="Arial Black" w:cs="Arial Black"/>
          <w:b/>
          <w:color w:val="000000"/>
          <w:sz w:val="40"/>
          <w:szCs w:val="40"/>
          <w:highlight w:val="white"/>
        </w:rPr>
        <w:t>Más de 40 réplicas se han registrado durante la madrugada tras fuerte sismo en Atacama</w:t>
      </w:r>
    </w:p>
    <w:p w:rsidR="007E0DAE" w:rsidRDefault="007E0DAE">
      <w:pPr>
        <w:rPr>
          <w:rFonts w:ascii="Arial" w:eastAsia="Arial" w:hAnsi="Arial" w:cs="Arial"/>
          <w:color w:val="000000"/>
          <w:sz w:val="18"/>
          <w:szCs w:val="18"/>
        </w:rPr>
      </w:pPr>
    </w:p>
    <w:p w:rsidR="007E0DAE" w:rsidRDefault="005D560D">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El movimiento más fuerte luego del temblor principal tuvo una magnitud de 6,1 y otros tres han sido sobre 5, según reporta el Centro Sismológico Nacional.</w:t>
      </w:r>
    </w:p>
    <w:p w:rsidR="007E0DAE" w:rsidRDefault="007E0DAE">
      <w:pPr>
        <w:jc w:val="both"/>
        <w:rPr>
          <w:rFonts w:ascii="Arial" w:eastAsia="Arial" w:hAnsi="Arial" w:cs="Arial"/>
          <w:color w:val="000000"/>
          <w:sz w:val="22"/>
          <w:szCs w:val="22"/>
          <w:highlight w:val="white"/>
        </w:rPr>
      </w:pPr>
    </w:p>
    <w:p w:rsidR="007E0DAE" w:rsidRDefault="005D560D">
      <w:pPr>
        <w:rPr>
          <w:rFonts w:ascii="Arial" w:eastAsia="Arial" w:hAnsi="Arial" w:cs="Arial"/>
          <w:color w:val="000000"/>
          <w:sz w:val="18"/>
          <w:szCs w:val="18"/>
        </w:rPr>
      </w:pPr>
      <w:r>
        <w:rPr>
          <w:rFonts w:ascii="Arial" w:eastAsia="Arial" w:hAnsi="Arial" w:cs="Arial"/>
          <w:color w:val="000000"/>
          <w:sz w:val="18"/>
          <w:szCs w:val="18"/>
          <w:highlight w:val="white"/>
        </w:rPr>
        <w:t xml:space="preserve">01 de Septiembre de 2020 | 07:45 |                                                                  </w:t>
      </w:r>
      <w:r>
        <w:rPr>
          <w:rFonts w:ascii="Arial" w:eastAsia="Arial" w:hAnsi="Arial" w:cs="Arial"/>
          <w:color w:val="000000"/>
          <w:sz w:val="18"/>
          <w:szCs w:val="18"/>
          <w:highlight w:val="white"/>
        </w:rPr>
        <w:t xml:space="preserve">                       Redactado por N. Ramírez, Emol</w:t>
      </w:r>
      <w:r>
        <w:rPr>
          <w:rFonts w:ascii="Arial" w:eastAsia="Arial" w:hAnsi="Arial" w:cs="Arial"/>
          <w:color w:val="000000"/>
          <w:sz w:val="18"/>
          <w:szCs w:val="18"/>
        </w:rPr>
        <w:br/>
      </w:r>
    </w:p>
    <w:p w:rsidR="007E0DAE" w:rsidRDefault="005D560D">
      <w:pPr>
        <w:jc w:val="both"/>
        <w:rPr>
          <w:rFonts w:ascii="Arial" w:eastAsia="Arial" w:hAnsi="Arial" w:cs="Arial"/>
          <w:sz w:val="24"/>
          <w:szCs w:val="24"/>
          <w:highlight w:val="white"/>
        </w:rPr>
      </w:pPr>
      <w:r>
        <w:rPr>
          <w:rFonts w:ascii="Arial" w:eastAsia="Arial" w:hAnsi="Arial" w:cs="Arial"/>
          <w:sz w:val="24"/>
          <w:szCs w:val="24"/>
          <w:highlight w:val="white"/>
        </w:rPr>
        <w:t>Al menos 40 réplicas se han registrado durante esta madrugada –hasta las 7:30 horas– en el norte del país, tras el fuerte sismo que se produjo pasada la medianoche en la Región de Atacama. Dicho movimi</w:t>
      </w:r>
      <w:r>
        <w:rPr>
          <w:rFonts w:ascii="Arial" w:eastAsia="Arial" w:hAnsi="Arial" w:cs="Arial"/>
          <w:sz w:val="24"/>
          <w:szCs w:val="24"/>
          <w:highlight w:val="white"/>
        </w:rPr>
        <w:t xml:space="preserve">ento alcanzó una magnitud de 7 y tuvo el epicentro en las cercanías de Huasco, percibiéndose con distintas intensidades entre las regiones de Antofagasta y Metropolitana. Veinte minutos después del temblor principal se produjo la primera réplica –y la más </w:t>
      </w:r>
      <w:r>
        <w:rPr>
          <w:rFonts w:ascii="Arial" w:eastAsia="Arial" w:hAnsi="Arial" w:cs="Arial"/>
          <w:sz w:val="24"/>
          <w:szCs w:val="24"/>
          <w:highlight w:val="white"/>
        </w:rPr>
        <w:t xml:space="preserve">fuerte–, que tuvo una magnitud de 6,1, según reporta el Centro Sismológico Nacional (CSN). A partir de ahí se han registrado cerca de 40 movimientos en esa misma zona en solo siete horas. Tres de esos sismos han tenido una magnitud superior a 5, el último </w:t>
      </w:r>
      <w:r>
        <w:rPr>
          <w:rFonts w:ascii="Arial" w:eastAsia="Arial" w:hAnsi="Arial" w:cs="Arial"/>
          <w:sz w:val="24"/>
          <w:szCs w:val="24"/>
          <w:highlight w:val="white"/>
        </w:rPr>
        <w:t>de los cuales se registró a las 6:31 horas y fue de 5,4.</w:t>
      </w:r>
    </w:p>
    <w:p w:rsidR="007E0DAE" w:rsidRDefault="005D560D">
      <w:pPr>
        <w:jc w:val="both"/>
        <w:rPr>
          <w:rFonts w:ascii="Arial" w:eastAsia="Arial" w:hAnsi="Arial" w:cs="Arial"/>
          <w:sz w:val="24"/>
          <w:szCs w:val="24"/>
          <w:highlight w:val="white"/>
        </w:rPr>
      </w:pPr>
      <w:r>
        <w:rPr>
          <w:rFonts w:ascii="Arial" w:eastAsia="Arial" w:hAnsi="Arial" w:cs="Arial"/>
          <w:sz w:val="24"/>
          <w:szCs w:val="24"/>
          <w:highlight w:val="white"/>
        </w:rPr>
        <w:t xml:space="preserve">Todas las réplicas han tenido el epicentro en la costa, en las cercanías de Huasco, y al menos ocho de éstas han sido perceptibles por la población. </w:t>
      </w:r>
    </w:p>
    <w:p w:rsidR="007E0DAE" w:rsidRDefault="005D560D">
      <w:pPr>
        <w:jc w:val="both"/>
        <w:rPr>
          <w:rFonts w:ascii="Arial" w:eastAsia="Arial" w:hAnsi="Arial" w:cs="Arial"/>
          <w:sz w:val="24"/>
          <w:szCs w:val="24"/>
          <w:highlight w:val="white"/>
        </w:rPr>
      </w:pPr>
      <w:r>
        <w:rPr>
          <w:rFonts w:ascii="Arial" w:eastAsia="Arial" w:hAnsi="Arial" w:cs="Arial"/>
          <w:sz w:val="24"/>
          <w:szCs w:val="24"/>
          <w:highlight w:val="white"/>
        </w:rPr>
        <w:t xml:space="preserve">El director de la Oficina Nacional de Emergencia </w:t>
      </w:r>
      <w:r>
        <w:rPr>
          <w:rFonts w:ascii="Arial" w:eastAsia="Arial" w:hAnsi="Arial" w:cs="Arial"/>
          <w:sz w:val="24"/>
          <w:szCs w:val="24"/>
          <w:highlight w:val="white"/>
        </w:rPr>
        <w:t>(Onemi), Ricardo Toro, se refirió a este fenómeno y dijo que lo más probable es que estos movimientos continúen durante el martes. "Han habido ya varias réplicas y se espera que van a haber más réplicas del sismo superior", dijo el experto, quien llamó a l</w:t>
      </w:r>
      <w:r>
        <w:rPr>
          <w:rFonts w:ascii="Arial" w:eastAsia="Arial" w:hAnsi="Arial" w:cs="Arial"/>
          <w:sz w:val="24"/>
          <w:szCs w:val="24"/>
          <w:highlight w:val="white"/>
        </w:rPr>
        <w:t>a gente a "estar tranquila".</w:t>
      </w:r>
    </w:p>
    <w:p w:rsidR="007E0DAE" w:rsidRDefault="005D560D">
      <w:pPr>
        <w:jc w:val="both"/>
      </w:pPr>
      <w:r>
        <w:rPr>
          <w:rFonts w:ascii="Arial" w:eastAsia="Arial" w:hAnsi="Arial" w:cs="Arial"/>
          <w:color w:val="000000"/>
          <w:sz w:val="24"/>
          <w:szCs w:val="24"/>
        </w:rPr>
        <w:br/>
      </w:r>
      <w:r>
        <w:rPr>
          <w:rFonts w:ascii="Arial" w:eastAsia="Arial" w:hAnsi="Arial" w:cs="Arial"/>
          <w:color w:val="000000"/>
          <w:sz w:val="18"/>
          <w:szCs w:val="18"/>
        </w:rPr>
        <w:br/>
      </w:r>
      <w:r>
        <w:rPr>
          <w:rFonts w:ascii="Arial" w:eastAsia="Arial" w:hAnsi="Arial" w:cs="Arial"/>
          <w:color w:val="000000"/>
          <w:highlight w:val="white"/>
        </w:rPr>
        <w:t>Fuente: Emol.com - </w:t>
      </w:r>
      <w:hyperlink r:id="rId12">
        <w:r>
          <w:rPr>
            <w:rFonts w:ascii="Arial" w:eastAsia="Arial" w:hAnsi="Arial" w:cs="Arial"/>
            <w:color w:val="000000"/>
            <w:highlight w:val="white"/>
          </w:rPr>
          <w:t>https://www.emol.com/noticias/Nacional/2020/09/01/996637/30-replicas-fuerte-sismo-Atacama.html</w:t>
        </w:r>
      </w:hyperlink>
      <w:r>
        <w:rPr>
          <w:rFonts w:ascii="Arial" w:eastAsia="Arial" w:hAnsi="Arial" w:cs="Arial"/>
          <w:highlight w:val="white"/>
          <w:u w:val="single"/>
        </w:rPr>
        <w:t xml:space="preserve"> </w:t>
      </w:r>
    </w:p>
    <w:p w:rsidR="007E0DAE" w:rsidRDefault="007E0DAE">
      <w:pPr>
        <w:jc w:val="both"/>
        <w:rPr>
          <w:rFonts w:ascii="Arial" w:eastAsia="Arial" w:hAnsi="Arial" w:cs="Arial"/>
          <w:color w:val="000000"/>
          <w:sz w:val="18"/>
          <w:szCs w:val="18"/>
          <w:highlight w:val="white"/>
        </w:rPr>
      </w:pPr>
    </w:p>
    <w:p w:rsidR="007E0DAE" w:rsidRDefault="005D560D">
      <w:pPr>
        <w:numPr>
          <w:ilvl w:val="0"/>
          <w:numId w:val="2"/>
        </w:numPr>
        <w:ind w:left="567" w:hanging="567"/>
        <w:rPr>
          <w:rFonts w:ascii="Arial" w:eastAsia="Arial" w:hAnsi="Arial" w:cs="Arial"/>
          <w:color w:val="000000"/>
          <w:sz w:val="24"/>
          <w:szCs w:val="24"/>
          <w:highlight w:val="white"/>
        </w:rPr>
      </w:pPr>
      <w:r>
        <w:rPr>
          <w:rFonts w:ascii="Arial" w:eastAsia="Arial" w:hAnsi="Arial" w:cs="Arial"/>
          <w:color w:val="000000"/>
          <w:sz w:val="24"/>
          <w:szCs w:val="24"/>
          <w:highlight w:val="white"/>
        </w:rPr>
        <w:t>Explique detalladamente en qué se relaciona el Fenómeno de Subducción con la causa del movimiento sísmico que describe la noticia. (10 ptos)</w:t>
      </w:r>
    </w:p>
    <w:p w:rsidR="007E0DAE" w:rsidRDefault="007E0DAE">
      <w:pPr>
        <w:rPr>
          <w:rFonts w:ascii="Arial" w:eastAsia="Arial" w:hAnsi="Arial" w:cs="Arial"/>
          <w:sz w:val="24"/>
          <w:szCs w:val="24"/>
          <w:highlight w:val="white"/>
        </w:rPr>
      </w:pPr>
    </w:p>
    <w:p w:rsidR="007E0DAE" w:rsidRDefault="005D560D">
      <w:pPr>
        <w:rPr>
          <w:rFonts w:ascii="Arial" w:eastAsia="Arial" w:hAnsi="Arial" w:cs="Arial"/>
          <w:sz w:val="24"/>
          <w:szCs w:val="24"/>
          <w:highlight w:val="white"/>
        </w:rPr>
      </w:pPr>
      <w:r>
        <w:rPr>
          <w:rFonts w:ascii="Arial" w:eastAsia="Arial" w:hAnsi="Arial" w:cs="Arial"/>
          <w:sz w:val="24"/>
          <w:szCs w:val="24"/>
          <w:highlight w:val="white"/>
        </w:rPr>
        <w:t xml:space="preserve">         La notic</w:t>
      </w:r>
      <w:r>
        <w:rPr>
          <w:rFonts w:ascii="Arial" w:eastAsia="Arial" w:hAnsi="Arial" w:cs="Arial"/>
          <w:sz w:val="24"/>
          <w:szCs w:val="24"/>
          <w:highlight w:val="white"/>
        </w:rPr>
        <w:t>ia describe que el suceso ocurrió en zonas relacionadas con la fosa de atacama, la cual surgió debido a un límite convergente entre la placa de Nazca y la Sudamericana. Debido a la subducción en esta zona, se creó la fosa. Estos movimientos de placas recié</w:t>
      </w:r>
      <w:r>
        <w:rPr>
          <w:rFonts w:ascii="Arial" w:eastAsia="Arial" w:hAnsi="Arial" w:cs="Arial"/>
          <w:sz w:val="24"/>
          <w:szCs w:val="24"/>
          <w:highlight w:val="white"/>
        </w:rPr>
        <w:t>n mencionados son los causantes de los sismos seguidos y de alta intensidad en esta zona. Básicamente el fenómeno de subducción genera energía que es liberada como movimientos sísmicos.</w:t>
      </w:r>
      <w:r w:rsidR="00707CC5">
        <w:rPr>
          <w:rFonts w:ascii="Arial" w:eastAsia="Arial" w:hAnsi="Arial" w:cs="Arial"/>
          <w:sz w:val="24"/>
          <w:szCs w:val="24"/>
          <w:highlight w:val="white"/>
        </w:rPr>
        <w:t xml:space="preserve">                                                                                         10 P</w:t>
      </w:r>
    </w:p>
    <w:p w:rsidR="007E0DAE" w:rsidRDefault="007E0DAE">
      <w:pPr>
        <w:rPr>
          <w:rFonts w:ascii="Arial" w:eastAsia="Arial" w:hAnsi="Arial" w:cs="Arial"/>
          <w:color w:val="000000"/>
          <w:sz w:val="24"/>
          <w:szCs w:val="24"/>
          <w:highlight w:val="white"/>
        </w:rPr>
      </w:pPr>
    </w:p>
    <w:p w:rsidR="007E0DAE" w:rsidRDefault="007E0DAE">
      <w:pPr>
        <w:rPr>
          <w:rFonts w:ascii="Arial" w:eastAsia="Arial" w:hAnsi="Arial" w:cs="Arial"/>
          <w:color w:val="000000"/>
          <w:sz w:val="24"/>
          <w:szCs w:val="24"/>
          <w:highlight w:val="white"/>
        </w:rPr>
      </w:pPr>
    </w:p>
    <w:p w:rsidR="007E0DAE" w:rsidRDefault="007E0DAE">
      <w:pPr>
        <w:rPr>
          <w:rFonts w:ascii="Arial" w:eastAsia="Arial" w:hAnsi="Arial" w:cs="Arial"/>
          <w:color w:val="000000"/>
          <w:sz w:val="24"/>
          <w:szCs w:val="24"/>
          <w:highlight w:val="white"/>
        </w:rPr>
      </w:pPr>
    </w:p>
    <w:p w:rsidR="007E0DAE" w:rsidRDefault="007E0DAE">
      <w:pPr>
        <w:rPr>
          <w:rFonts w:ascii="Arial" w:eastAsia="Arial" w:hAnsi="Arial" w:cs="Arial"/>
          <w:color w:val="000000"/>
          <w:sz w:val="24"/>
          <w:szCs w:val="24"/>
          <w:highlight w:val="white"/>
        </w:rPr>
      </w:pPr>
    </w:p>
    <w:p w:rsidR="007E0DAE" w:rsidRDefault="007E0DAE">
      <w:pPr>
        <w:rPr>
          <w:rFonts w:ascii="Arial" w:eastAsia="Arial" w:hAnsi="Arial" w:cs="Arial"/>
          <w:color w:val="000000"/>
          <w:sz w:val="24"/>
          <w:szCs w:val="24"/>
          <w:highlight w:val="white"/>
        </w:rPr>
      </w:pPr>
    </w:p>
    <w:p w:rsidR="007E0DAE" w:rsidRDefault="005D560D">
      <w:pPr>
        <w:numPr>
          <w:ilvl w:val="0"/>
          <w:numId w:val="2"/>
        </w:numPr>
        <w:ind w:left="567" w:hanging="567"/>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Explique por qué los habitantes de Huasco, tras los movimientos s</w:t>
      </w:r>
      <w:r>
        <w:rPr>
          <w:rFonts w:ascii="Arial" w:eastAsia="Arial" w:hAnsi="Arial" w:cs="Arial"/>
          <w:color w:val="000000"/>
          <w:sz w:val="24"/>
          <w:szCs w:val="24"/>
          <w:highlight w:val="white"/>
        </w:rPr>
        <w:t>ísmicos relatados en la noticia,</w:t>
      </w:r>
      <w:r>
        <w:rPr>
          <w:rFonts w:ascii="Arial" w:eastAsia="Arial" w:hAnsi="Arial" w:cs="Arial"/>
          <w:sz w:val="24"/>
          <w:szCs w:val="24"/>
          <w:highlight w:val="white"/>
        </w:rPr>
        <w:t xml:space="preserve"> que señala que “…Todas las réplicas han tenido el epicentro en la costa”</w:t>
      </w:r>
      <w:r>
        <w:rPr>
          <w:rFonts w:ascii="Arial" w:eastAsia="Arial" w:hAnsi="Arial" w:cs="Arial"/>
          <w:color w:val="000000"/>
          <w:sz w:val="24"/>
          <w:szCs w:val="24"/>
          <w:highlight w:val="white"/>
        </w:rPr>
        <w:t xml:space="preserve"> huyeron instintivamente hacia la parte alta de la ciudad. Fundamente su respuesta. (10 ptos)</w:t>
      </w:r>
    </w:p>
    <w:p w:rsidR="007E0DAE" w:rsidRDefault="007E0DAE">
      <w:pPr>
        <w:jc w:val="both"/>
        <w:rPr>
          <w:rFonts w:ascii="Arial" w:eastAsia="Arial" w:hAnsi="Arial" w:cs="Arial"/>
          <w:sz w:val="24"/>
          <w:szCs w:val="24"/>
          <w:highlight w:val="white"/>
        </w:rPr>
      </w:pPr>
    </w:p>
    <w:p w:rsidR="007E0DAE" w:rsidRDefault="005D560D">
      <w:pPr>
        <w:jc w:val="both"/>
        <w:rPr>
          <w:rFonts w:ascii="Arial" w:eastAsia="Arial" w:hAnsi="Arial" w:cs="Arial"/>
          <w:sz w:val="24"/>
          <w:szCs w:val="24"/>
          <w:highlight w:val="white"/>
        </w:rPr>
      </w:pPr>
      <w:r>
        <w:rPr>
          <w:rFonts w:ascii="Arial" w:eastAsia="Arial" w:hAnsi="Arial" w:cs="Arial"/>
          <w:sz w:val="24"/>
          <w:szCs w:val="24"/>
          <w:highlight w:val="white"/>
        </w:rPr>
        <w:t xml:space="preserve">       La razón de que asociaron la costa como epicentro del fenómeno, es la misma de la respuesta dada anteriormente. Los movimientos sísmicos ocurridos se originan por el movimiento en el límite convergente entre las placas de esa zona (Nazca y Sudameric</w:t>
      </w:r>
      <w:r>
        <w:rPr>
          <w:rFonts w:ascii="Arial" w:eastAsia="Arial" w:hAnsi="Arial" w:cs="Arial"/>
          <w:sz w:val="24"/>
          <w:szCs w:val="24"/>
          <w:highlight w:val="white"/>
        </w:rPr>
        <w:t xml:space="preserve">ana) las cuales subducen y generan movimientos sísmicos en la zona. Este lugar de convergencia también es el origen de la fosa de atacama que hay en el océano. La decisión de ir hacia la parte alta de la ciudad, se debe a la posibilidad de que se originen </w:t>
      </w:r>
      <w:r>
        <w:rPr>
          <w:rFonts w:ascii="Arial" w:eastAsia="Arial" w:hAnsi="Arial" w:cs="Arial"/>
          <w:sz w:val="24"/>
          <w:szCs w:val="24"/>
          <w:highlight w:val="white"/>
        </w:rPr>
        <w:t>tsunamis o maremotos debido al movimiento terrestre.</w:t>
      </w:r>
      <w:r w:rsidR="00707CC5">
        <w:rPr>
          <w:rFonts w:ascii="Arial" w:eastAsia="Arial" w:hAnsi="Arial" w:cs="Arial"/>
          <w:sz w:val="24"/>
          <w:szCs w:val="24"/>
          <w:highlight w:val="white"/>
        </w:rPr>
        <w:t xml:space="preserve">                                                                                10 P</w:t>
      </w:r>
    </w:p>
    <w:p w:rsidR="007E0DAE" w:rsidRDefault="007E0DAE">
      <w:pPr>
        <w:rPr>
          <w:rFonts w:ascii="Arial" w:eastAsia="Arial" w:hAnsi="Arial" w:cs="Arial"/>
          <w:color w:val="000000"/>
          <w:sz w:val="18"/>
          <w:szCs w:val="18"/>
          <w:highlight w:val="white"/>
        </w:rPr>
      </w:pPr>
    </w:p>
    <w:p w:rsidR="007E0DAE" w:rsidRDefault="007E0DAE">
      <w:pPr>
        <w:rPr>
          <w:rFonts w:ascii="Arial" w:eastAsia="Arial" w:hAnsi="Arial" w:cs="Arial"/>
          <w:color w:val="000000"/>
          <w:sz w:val="18"/>
          <w:szCs w:val="18"/>
          <w:highlight w:val="white"/>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pBdr>
          <w:top w:val="nil"/>
          <w:left w:val="nil"/>
          <w:bottom w:val="nil"/>
          <w:right w:val="nil"/>
          <w:between w:val="nil"/>
        </w:pBdr>
        <w:spacing w:after="120"/>
        <w:rPr>
          <w:rFonts w:ascii="Arial" w:eastAsia="Arial" w:hAnsi="Arial" w:cs="Arial"/>
          <w:color w:val="000000"/>
          <w:sz w:val="22"/>
          <w:szCs w:val="22"/>
        </w:rPr>
      </w:pPr>
    </w:p>
    <w:p w:rsidR="007E0DAE" w:rsidRDefault="005D560D">
      <w:p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b/>
          <w:color w:val="000000"/>
          <w:sz w:val="24"/>
          <w:szCs w:val="24"/>
        </w:rPr>
        <w:t>PREGUNTA Nº 5 (16 Puntos)</w:t>
      </w:r>
    </w:p>
    <w:tbl>
      <w:tblPr>
        <w:tblStyle w:val="a6"/>
        <w:tblW w:w="103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8"/>
      </w:tblGrid>
      <w:tr w:rsidR="007E0DAE">
        <w:tc>
          <w:tcPr>
            <w:tcW w:w="10348" w:type="dxa"/>
          </w:tcPr>
          <w:p w:rsidR="007E0DAE" w:rsidRDefault="005D560D">
            <w:pPr>
              <w:jc w:val="both"/>
              <w:rPr>
                <w:rFonts w:ascii="Arial" w:eastAsia="Arial" w:hAnsi="Arial" w:cs="Arial"/>
                <w:sz w:val="18"/>
                <w:szCs w:val="18"/>
              </w:rPr>
            </w:pPr>
            <w:r>
              <w:rPr>
                <w:rFonts w:ascii="Arial" w:eastAsia="Arial" w:hAnsi="Arial" w:cs="Arial"/>
                <w:sz w:val="18"/>
                <w:szCs w:val="18"/>
              </w:rPr>
              <w:lastRenderedPageBreak/>
              <w:t>Capacidad: Identificar, diagramar y determinar la importancia de las partes de la estructura interna de la Tierra.</w:t>
            </w:r>
          </w:p>
        </w:tc>
      </w:tr>
      <w:tr w:rsidR="007E0DAE">
        <w:tc>
          <w:tcPr>
            <w:tcW w:w="10348" w:type="dxa"/>
          </w:tcPr>
          <w:p w:rsidR="007E0DAE" w:rsidRDefault="005D560D">
            <w:pPr>
              <w:tabs>
                <w:tab w:val="left" w:pos="-1440"/>
                <w:tab w:val="left" w:pos="0"/>
                <w:tab w:val="left" w:pos="567"/>
                <w:tab w:val="left" w:pos="1134"/>
                <w:tab w:val="left" w:pos="9540"/>
              </w:tabs>
              <w:ind w:right="45"/>
              <w:jc w:val="both"/>
              <w:rPr>
                <w:rFonts w:ascii="Arial" w:eastAsia="Arial" w:hAnsi="Arial" w:cs="Arial"/>
                <w:sz w:val="18"/>
                <w:szCs w:val="18"/>
              </w:rPr>
            </w:pPr>
            <w:r>
              <w:rPr>
                <w:rFonts w:ascii="Arial" w:eastAsia="Arial" w:hAnsi="Arial" w:cs="Arial"/>
                <w:sz w:val="18"/>
                <w:szCs w:val="18"/>
              </w:rPr>
              <w:t xml:space="preserve">Objetivo: Caracterizar e identificar los elementos constitutivos de la estructura interna de la  Tierra </w:t>
            </w:r>
          </w:p>
        </w:tc>
      </w:tr>
      <w:tr w:rsidR="007E0DAE">
        <w:tc>
          <w:tcPr>
            <w:tcW w:w="10348" w:type="dxa"/>
          </w:tcPr>
          <w:p w:rsidR="007E0DAE" w:rsidRDefault="005D560D">
            <w:pPr>
              <w:pBdr>
                <w:top w:val="nil"/>
                <w:left w:val="nil"/>
                <w:bottom w:val="nil"/>
                <w:right w:val="nil"/>
                <w:between w:val="nil"/>
              </w:pBdr>
              <w:tabs>
                <w:tab w:val="left" w:pos="552"/>
              </w:tabs>
              <w:spacing w:after="120"/>
              <w:rPr>
                <w:rFonts w:ascii="Arial" w:eastAsia="Arial" w:hAnsi="Arial" w:cs="Arial"/>
                <w:color w:val="000000"/>
                <w:sz w:val="18"/>
                <w:szCs w:val="18"/>
              </w:rPr>
            </w:pPr>
            <w:r>
              <w:rPr>
                <w:rFonts w:ascii="Arial" w:eastAsia="Arial" w:hAnsi="Arial" w:cs="Arial"/>
                <w:color w:val="000000"/>
                <w:sz w:val="18"/>
                <w:szCs w:val="18"/>
              </w:rPr>
              <w:t>Contenido: Estructura interna de la Tierra.</w:t>
            </w:r>
          </w:p>
        </w:tc>
      </w:tr>
    </w:tbl>
    <w:p w:rsidR="007E0DAE" w:rsidRDefault="007E0DAE">
      <w:pPr>
        <w:rPr>
          <w:rFonts w:ascii="Arial" w:eastAsia="Arial" w:hAnsi="Arial" w:cs="Arial"/>
        </w:rPr>
      </w:pPr>
    </w:p>
    <w:p w:rsidR="007E0DAE" w:rsidRDefault="005D560D">
      <w:pPr>
        <w:rPr>
          <w:rFonts w:ascii="Arial" w:eastAsia="Arial" w:hAnsi="Arial" w:cs="Arial"/>
          <w:sz w:val="24"/>
          <w:szCs w:val="24"/>
        </w:rPr>
      </w:pPr>
      <w:r>
        <w:rPr>
          <w:rFonts w:ascii="Arial" w:eastAsia="Arial" w:hAnsi="Arial" w:cs="Arial"/>
          <w:b/>
          <w:sz w:val="24"/>
          <w:szCs w:val="24"/>
        </w:rPr>
        <w:t>En el siguiente esquema de la Estructura interna de la Tierra, identifique sus partes y determine sus principales componentes y tamaños. (4 puntos c/u)</w:t>
      </w:r>
    </w:p>
    <w:p w:rsidR="007E0DAE" w:rsidRDefault="007E0DAE">
      <w:pPr>
        <w:rPr>
          <w:rFonts w:ascii="Arial" w:eastAsia="Arial" w:hAnsi="Arial" w:cs="Arial"/>
          <w:sz w:val="22"/>
          <w:szCs w:val="22"/>
        </w:rPr>
      </w:pPr>
    </w:p>
    <w:p w:rsidR="007E0DAE" w:rsidRDefault="005D560D">
      <w:pPr>
        <w:rPr>
          <w:rFonts w:ascii="Arial" w:eastAsia="Arial" w:hAnsi="Arial" w:cs="Arial"/>
          <w:sz w:val="22"/>
          <w:szCs w:val="22"/>
        </w:rPr>
      </w:pPr>
      <w:r>
        <w:rPr>
          <w:noProof/>
          <w:lang w:val="en-US"/>
        </w:rPr>
        <w:drawing>
          <wp:anchor distT="0" distB="0" distL="114300" distR="114300" simplePos="0" relativeHeight="251662336" behindDoc="0" locked="0" layoutInCell="1" hidden="0" allowOverlap="1">
            <wp:simplePos x="0" y="0"/>
            <wp:positionH relativeFrom="column">
              <wp:posOffset>3</wp:posOffset>
            </wp:positionH>
            <wp:positionV relativeFrom="paragraph">
              <wp:posOffset>40323</wp:posOffset>
            </wp:positionV>
            <wp:extent cx="4976451" cy="4855527"/>
            <wp:effectExtent l="3175" t="3175" r="3175" b="3175"/>
            <wp:wrapSquare wrapText="bothSides" distT="0" distB="0" distL="114300" distR="114300"/>
            <wp:docPr id="9"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3"/>
                    <a:srcRect r="56001" b="39370"/>
                    <a:stretch>
                      <a:fillRect/>
                    </a:stretch>
                  </pic:blipFill>
                  <pic:spPr>
                    <a:xfrm>
                      <a:off x="0" y="0"/>
                      <a:ext cx="4976451" cy="4855527"/>
                    </a:xfrm>
                    <a:prstGeom prst="rect">
                      <a:avLst/>
                    </a:prstGeom>
                    <a:ln w="3175">
                      <a:solidFill>
                        <a:srgbClr val="000000"/>
                      </a:solidFill>
                      <a:prstDash val="solid"/>
                    </a:ln>
                  </pic:spPr>
                </pic:pic>
              </a:graphicData>
            </a:graphic>
          </wp:anchor>
        </w:drawing>
      </w: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5D560D">
      <w:pPr>
        <w:rPr>
          <w:rFonts w:ascii="Arial" w:eastAsia="Arial" w:hAnsi="Arial" w:cs="Arial"/>
          <w:sz w:val="22"/>
          <w:szCs w:val="22"/>
        </w:rPr>
      </w:pPr>
      <w:r>
        <w:rPr>
          <w:noProof/>
          <w:lang w:val="en-US"/>
        </w:rPr>
        <mc:AlternateContent>
          <mc:Choice Requires="wpg">
            <w:drawing>
              <wp:anchor distT="0" distB="0" distL="114300" distR="114300" simplePos="0" relativeHeight="251663360" behindDoc="0" locked="0" layoutInCell="1" hidden="0" allowOverlap="1">
                <wp:simplePos x="0" y="0"/>
                <wp:positionH relativeFrom="column">
                  <wp:posOffset>-584199</wp:posOffset>
                </wp:positionH>
                <wp:positionV relativeFrom="paragraph">
                  <wp:posOffset>0</wp:posOffset>
                </wp:positionV>
                <wp:extent cx="458153" cy="361950"/>
                <wp:effectExtent l="0" t="0" r="0" b="0"/>
                <wp:wrapNone/>
                <wp:docPr id="6" name="Rectángulo 6"/>
                <wp:cNvGraphicFramePr/>
                <a:graphic xmlns:a="http://schemas.openxmlformats.org/drawingml/2006/main">
                  <a:graphicData uri="http://schemas.microsoft.com/office/word/2010/wordprocessingShape">
                    <wps:wsp>
                      <wps:cNvSpPr/>
                      <wps:spPr>
                        <a:xfrm>
                          <a:off x="5174550" y="3608550"/>
                          <a:ext cx="342900"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E0DAE" w:rsidRDefault="005D560D">
                            <w:pPr>
                              <w:textDirection w:val="btLr"/>
                            </w:pPr>
                            <w:r>
                              <w:rPr>
                                <w:rFonts w:ascii="Arial" w:eastAsia="Arial" w:hAnsi="Arial" w:cs="Arial"/>
                                <w:b/>
                                <w:color w:val="000000"/>
                                <w:sz w:val="28"/>
                              </w:rPr>
                              <w:t>A</w:t>
                            </w:r>
                          </w:p>
                          <w:p w:rsidR="007E0DAE" w:rsidRDefault="007E0DAE">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-584199</wp:posOffset>
                </wp:positionH>
                <wp:positionV relativeFrom="paragraph">
                  <wp:posOffset>0</wp:posOffset>
                </wp:positionV>
                <wp:extent cx="458153" cy="361950"/>
                <wp:effectExtent b="0" l="0" r="0" t="0"/>
                <wp:wrapNone/>
                <wp:docPr id="6" name="image7.png"/>
                <a:graphic>
                  <a:graphicData uri="http://schemas.openxmlformats.org/drawingml/2006/picture">
                    <pic:pic>
                      <pic:nvPicPr>
                        <pic:cNvPr id="0" name="image7.png"/>
                        <pic:cNvPicPr preferRelativeResize="0"/>
                      </pic:nvPicPr>
                      <pic:blipFill>
                        <a:blip r:embed="rId14"/>
                        <a:srcRect/>
                        <a:stretch>
                          <a:fillRect/>
                        </a:stretch>
                      </pic:blipFill>
                      <pic:spPr>
                        <a:xfrm>
                          <a:off x="0" y="0"/>
                          <a:ext cx="458153" cy="361950"/>
                        </a:xfrm>
                        <a:prstGeom prst="rect"/>
                        <a:ln/>
                      </pic:spPr>
                    </pic:pic>
                  </a:graphicData>
                </a:graphic>
              </wp:anchor>
            </w:drawing>
          </mc:Fallback>
        </mc:AlternateContent>
      </w: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5D560D">
      <w:pPr>
        <w:rPr>
          <w:rFonts w:ascii="Arial" w:eastAsia="Arial" w:hAnsi="Arial" w:cs="Arial"/>
          <w:sz w:val="22"/>
          <w:szCs w:val="22"/>
        </w:rPr>
      </w:pPr>
      <w:r>
        <w:rPr>
          <w:noProof/>
          <w:lang w:val="en-US"/>
        </w:rPr>
        <mc:AlternateContent>
          <mc:Choice Requires="wpg">
            <w:drawing>
              <wp:anchor distT="0" distB="0" distL="114300" distR="114300" simplePos="0" relativeHeight="251664384" behindDoc="0" locked="0" layoutInCell="1" hidden="0" allowOverlap="1">
                <wp:simplePos x="0" y="0"/>
                <wp:positionH relativeFrom="column">
                  <wp:posOffset>-584199</wp:posOffset>
                </wp:positionH>
                <wp:positionV relativeFrom="paragraph">
                  <wp:posOffset>50800</wp:posOffset>
                </wp:positionV>
                <wp:extent cx="457200" cy="361950"/>
                <wp:effectExtent l="0" t="0" r="0" b="0"/>
                <wp:wrapNone/>
                <wp:docPr id="2" name="Rectángulo 2"/>
                <wp:cNvGraphicFramePr/>
                <a:graphic xmlns:a="http://schemas.openxmlformats.org/drawingml/2006/main">
                  <a:graphicData uri="http://schemas.microsoft.com/office/word/2010/wordprocessingShape">
                    <wps:wsp>
                      <wps:cNvSpPr/>
                      <wps:spPr>
                        <a:xfrm>
                          <a:off x="5174550" y="3608550"/>
                          <a:ext cx="342900"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E0DAE" w:rsidRDefault="005D560D">
                            <w:pPr>
                              <w:textDirection w:val="btLr"/>
                            </w:pPr>
                            <w:r>
                              <w:rPr>
                                <w:rFonts w:ascii="Arial" w:eastAsia="Arial" w:hAnsi="Arial" w:cs="Arial"/>
                                <w:b/>
                                <w:color w:val="000000"/>
                                <w:sz w:val="28"/>
                              </w:rPr>
                              <w:t>B</w:t>
                            </w:r>
                          </w:p>
                          <w:p w:rsidR="007E0DAE" w:rsidRDefault="007E0DAE">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-584199</wp:posOffset>
                </wp:positionH>
                <wp:positionV relativeFrom="paragraph">
                  <wp:posOffset>50800</wp:posOffset>
                </wp:positionV>
                <wp:extent cx="457200" cy="361950"/>
                <wp:effectExtent b="0" l="0" r="0" t="0"/>
                <wp:wrapNone/>
                <wp:docPr id="2" name="image3.png"/>
                <a:graphic>
                  <a:graphicData uri="http://schemas.openxmlformats.org/drawingml/2006/picture">
                    <pic:pic>
                      <pic:nvPicPr>
                        <pic:cNvPr id="0" name="image3.png"/>
                        <pic:cNvPicPr preferRelativeResize="0"/>
                      </pic:nvPicPr>
                      <pic:blipFill>
                        <a:blip r:embed="rId15"/>
                        <a:srcRect/>
                        <a:stretch>
                          <a:fillRect/>
                        </a:stretch>
                      </pic:blipFill>
                      <pic:spPr>
                        <a:xfrm>
                          <a:off x="0" y="0"/>
                          <a:ext cx="457200" cy="361950"/>
                        </a:xfrm>
                        <a:prstGeom prst="rect"/>
                        <a:ln/>
                      </pic:spPr>
                    </pic:pic>
                  </a:graphicData>
                </a:graphic>
              </wp:anchor>
            </w:drawing>
          </mc:Fallback>
        </mc:AlternateContent>
      </w: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5D560D">
      <w:pPr>
        <w:rPr>
          <w:rFonts w:ascii="Arial" w:eastAsia="Arial" w:hAnsi="Arial" w:cs="Arial"/>
          <w:sz w:val="22"/>
          <w:szCs w:val="22"/>
        </w:rPr>
      </w:pPr>
      <w:r>
        <w:rPr>
          <w:noProof/>
          <w:lang w:val="en-US"/>
        </w:rPr>
        <mc:AlternateContent>
          <mc:Choice Requires="wpg">
            <w:drawing>
              <wp:anchor distT="0" distB="0" distL="114300" distR="114300" simplePos="0" relativeHeight="251665408" behindDoc="0" locked="0" layoutInCell="1" hidden="0" allowOverlap="1">
                <wp:simplePos x="0" y="0"/>
                <wp:positionH relativeFrom="column">
                  <wp:posOffset>-507999</wp:posOffset>
                </wp:positionH>
                <wp:positionV relativeFrom="paragraph">
                  <wp:posOffset>50800</wp:posOffset>
                </wp:positionV>
                <wp:extent cx="248603" cy="361950"/>
                <wp:effectExtent l="0" t="0" r="0" b="0"/>
                <wp:wrapNone/>
                <wp:docPr id="1" name="Rectángulo 1"/>
                <wp:cNvGraphicFramePr/>
                <a:graphic xmlns:a="http://schemas.openxmlformats.org/drawingml/2006/main">
                  <a:graphicData uri="http://schemas.microsoft.com/office/word/2010/wordprocessingShape">
                    <wps:wsp>
                      <wps:cNvSpPr/>
                      <wps:spPr>
                        <a:xfrm>
                          <a:off x="5174550" y="3608550"/>
                          <a:ext cx="342900"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E0DAE" w:rsidRDefault="005D560D">
                            <w:pPr>
                              <w:textDirection w:val="btLr"/>
                            </w:pPr>
                            <w:r>
                              <w:rPr>
                                <w:rFonts w:ascii="Arial" w:eastAsia="Arial" w:hAnsi="Arial" w:cs="Arial"/>
                                <w:b/>
                                <w:color w:val="000000"/>
                                <w:sz w:val="28"/>
                              </w:rPr>
                              <w:t>C</w:t>
                            </w:r>
                          </w:p>
                          <w:p w:rsidR="007E0DAE" w:rsidRDefault="007E0DAE">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-507999</wp:posOffset>
                </wp:positionH>
                <wp:positionV relativeFrom="paragraph">
                  <wp:posOffset>50800</wp:posOffset>
                </wp:positionV>
                <wp:extent cx="248603" cy="361950"/>
                <wp:effectExtent b="0" l="0" r="0" t="0"/>
                <wp:wrapNone/>
                <wp:docPr id="1" name="image2.png"/>
                <a:graphic>
                  <a:graphicData uri="http://schemas.openxmlformats.org/drawingml/2006/picture">
                    <pic:pic>
                      <pic:nvPicPr>
                        <pic:cNvPr id="0" name="image2.png"/>
                        <pic:cNvPicPr preferRelativeResize="0"/>
                      </pic:nvPicPr>
                      <pic:blipFill>
                        <a:blip r:embed="rId16"/>
                        <a:srcRect/>
                        <a:stretch>
                          <a:fillRect/>
                        </a:stretch>
                      </pic:blipFill>
                      <pic:spPr>
                        <a:xfrm>
                          <a:off x="0" y="0"/>
                          <a:ext cx="248603" cy="361950"/>
                        </a:xfrm>
                        <a:prstGeom prst="rect"/>
                        <a:ln/>
                      </pic:spPr>
                    </pic:pic>
                  </a:graphicData>
                </a:graphic>
              </wp:anchor>
            </w:drawing>
          </mc:Fallback>
        </mc:AlternateContent>
      </w: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5D560D">
      <w:pPr>
        <w:rPr>
          <w:rFonts w:ascii="Arial" w:eastAsia="Arial" w:hAnsi="Arial" w:cs="Arial"/>
          <w:sz w:val="22"/>
          <w:szCs w:val="22"/>
        </w:rPr>
      </w:pPr>
      <w:r>
        <w:rPr>
          <w:noProof/>
          <w:lang w:val="en-US"/>
        </w:rPr>
        <mc:AlternateContent>
          <mc:Choice Requires="wpg">
            <w:drawing>
              <wp:anchor distT="0" distB="0" distL="114300" distR="114300" simplePos="0" relativeHeight="251666432" behindDoc="0" locked="0" layoutInCell="1" hidden="0" allowOverlap="1">
                <wp:simplePos x="0" y="0"/>
                <wp:positionH relativeFrom="column">
                  <wp:posOffset>-520699</wp:posOffset>
                </wp:positionH>
                <wp:positionV relativeFrom="paragraph">
                  <wp:posOffset>101600</wp:posOffset>
                </wp:positionV>
                <wp:extent cx="333375" cy="301780"/>
                <wp:effectExtent l="0" t="0" r="0" b="0"/>
                <wp:wrapNone/>
                <wp:docPr id="3" name="Rectángulo 3"/>
                <wp:cNvGraphicFramePr/>
                <a:graphic xmlns:a="http://schemas.openxmlformats.org/drawingml/2006/main">
                  <a:graphicData uri="http://schemas.microsoft.com/office/word/2010/wordprocessingShape">
                    <wps:wsp>
                      <wps:cNvSpPr/>
                      <wps:spPr>
                        <a:xfrm>
                          <a:off x="5174550" y="3608550"/>
                          <a:ext cx="342900"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E0DAE" w:rsidRDefault="005D560D">
                            <w:pPr>
                              <w:textDirection w:val="btLr"/>
                            </w:pPr>
                            <w:r>
                              <w:rPr>
                                <w:rFonts w:ascii="Arial" w:eastAsia="Arial" w:hAnsi="Arial" w:cs="Arial"/>
                                <w:b/>
                                <w:color w:val="000000"/>
                                <w:sz w:val="28"/>
                              </w:rPr>
                              <w:t>D</w:t>
                            </w:r>
                          </w:p>
                          <w:p w:rsidR="007E0DAE" w:rsidRDefault="007E0DAE">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-520699</wp:posOffset>
                </wp:positionH>
                <wp:positionV relativeFrom="paragraph">
                  <wp:posOffset>101600</wp:posOffset>
                </wp:positionV>
                <wp:extent cx="333375" cy="301780"/>
                <wp:effectExtent b="0" l="0" r="0" t="0"/>
                <wp:wrapNone/>
                <wp:docPr id="3" name="image4.png"/>
                <a:graphic>
                  <a:graphicData uri="http://schemas.openxmlformats.org/drawingml/2006/picture">
                    <pic:pic>
                      <pic:nvPicPr>
                        <pic:cNvPr id="0" name="image4.png"/>
                        <pic:cNvPicPr preferRelativeResize="0"/>
                      </pic:nvPicPr>
                      <pic:blipFill>
                        <a:blip r:embed="rId17"/>
                        <a:srcRect/>
                        <a:stretch>
                          <a:fillRect/>
                        </a:stretch>
                      </pic:blipFill>
                      <pic:spPr>
                        <a:xfrm>
                          <a:off x="0" y="0"/>
                          <a:ext cx="333375" cy="301780"/>
                        </a:xfrm>
                        <a:prstGeom prst="rect"/>
                        <a:ln/>
                      </pic:spPr>
                    </pic:pic>
                  </a:graphicData>
                </a:graphic>
              </wp:anchor>
            </w:drawing>
          </mc:Fallback>
        </mc:AlternateContent>
      </w: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5D560D">
      <w:pPr>
        <w:rPr>
          <w:rFonts w:ascii="Arial" w:eastAsia="Arial" w:hAnsi="Arial" w:cs="Arial"/>
          <w:sz w:val="22"/>
          <w:szCs w:val="22"/>
        </w:rPr>
      </w:pPr>
      <w:r>
        <w:rPr>
          <w:rFonts w:ascii="Arial" w:eastAsia="Arial" w:hAnsi="Arial" w:cs="Arial"/>
          <w:sz w:val="22"/>
          <w:szCs w:val="22"/>
        </w:rPr>
        <w:t>A</w:t>
      </w:r>
      <w:r>
        <w:rPr>
          <w:rFonts w:ascii="Arial" w:eastAsia="Arial" w:hAnsi="Arial" w:cs="Arial"/>
          <w:sz w:val="22"/>
          <w:szCs w:val="22"/>
        </w:rPr>
        <w:t>: Corteza, rocas ígneas y silicea (60-40 km)</w:t>
      </w: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5D560D">
      <w:pPr>
        <w:rPr>
          <w:rFonts w:ascii="Arial" w:eastAsia="Arial" w:hAnsi="Arial" w:cs="Arial"/>
          <w:sz w:val="22"/>
          <w:szCs w:val="22"/>
        </w:rPr>
      </w:pPr>
      <w:r>
        <w:rPr>
          <w:rFonts w:ascii="Arial" w:eastAsia="Arial" w:hAnsi="Arial" w:cs="Arial"/>
          <w:sz w:val="22"/>
          <w:szCs w:val="22"/>
        </w:rPr>
        <w:t>B</w:t>
      </w:r>
      <w:r>
        <w:rPr>
          <w:rFonts w:ascii="Arial" w:eastAsia="Arial" w:hAnsi="Arial" w:cs="Arial"/>
          <w:sz w:val="22"/>
          <w:szCs w:val="22"/>
        </w:rPr>
        <w:t>: Manto, principalmente rocas silíceas (2800 km)</w:t>
      </w: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5D560D">
      <w:pPr>
        <w:rPr>
          <w:rFonts w:ascii="Arial" w:eastAsia="Arial" w:hAnsi="Arial" w:cs="Arial"/>
          <w:sz w:val="22"/>
          <w:szCs w:val="22"/>
        </w:rPr>
      </w:pPr>
      <w:r>
        <w:rPr>
          <w:rFonts w:ascii="Arial" w:eastAsia="Arial" w:hAnsi="Arial" w:cs="Arial"/>
          <w:sz w:val="22"/>
          <w:szCs w:val="22"/>
        </w:rPr>
        <w:t>C</w:t>
      </w:r>
      <w:r>
        <w:rPr>
          <w:rFonts w:ascii="Arial" w:eastAsia="Arial" w:hAnsi="Arial" w:cs="Arial"/>
          <w:sz w:val="22"/>
          <w:szCs w:val="22"/>
        </w:rPr>
        <w:t>: Núcleo externo, hierro y níquel fundidos (2300 km)</w:t>
      </w: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p w:rsidR="007E0DAE" w:rsidRDefault="005D560D">
      <w:pPr>
        <w:rPr>
          <w:rFonts w:ascii="Arial" w:eastAsia="Arial" w:hAnsi="Arial" w:cs="Arial"/>
          <w:sz w:val="22"/>
          <w:szCs w:val="22"/>
        </w:rPr>
      </w:pPr>
      <w:r>
        <w:rPr>
          <w:rFonts w:ascii="Arial" w:eastAsia="Arial" w:hAnsi="Arial" w:cs="Arial"/>
          <w:sz w:val="22"/>
          <w:szCs w:val="22"/>
        </w:rPr>
        <w:t>D</w:t>
      </w:r>
      <w:r>
        <w:rPr>
          <w:rFonts w:ascii="Arial" w:eastAsia="Arial" w:hAnsi="Arial" w:cs="Arial"/>
          <w:sz w:val="22"/>
          <w:szCs w:val="22"/>
        </w:rPr>
        <w:t>: Núcleo interno, hierro y níquel sólidos (1200 km)</w:t>
      </w:r>
    </w:p>
    <w:p w:rsidR="007E0DAE" w:rsidRDefault="007E0DAE">
      <w:pPr>
        <w:rPr>
          <w:rFonts w:ascii="Arial" w:eastAsia="Arial" w:hAnsi="Arial" w:cs="Arial"/>
          <w:sz w:val="22"/>
          <w:szCs w:val="22"/>
        </w:rPr>
      </w:pPr>
    </w:p>
    <w:p w:rsidR="007E0DAE" w:rsidRDefault="007E0DAE">
      <w:pPr>
        <w:rPr>
          <w:rFonts w:ascii="Arial" w:eastAsia="Arial" w:hAnsi="Arial" w:cs="Arial"/>
          <w:sz w:val="22"/>
          <w:szCs w:val="22"/>
        </w:rPr>
      </w:pPr>
    </w:p>
    <w:sectPr w:rsidR="007E0DAE">
      <w:footerReference w:type="even" r:id="rId18"/>
      <w:footerReference w:type="default" r:id="rId19"/>
      <w:pgSz w:w="12240" w:h="20160"/>
      <w:pgMar w:top="709" w:right="1043" w:bottom="426"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60D" w:rsidRDefault="005D560D">
      <w:r>
        <w:separator/>
      </w:r>
    </w:p>
  </w:endnote>
  <w:endnote w:type="continuationSeparator" w:id="0">
    <w:p w:rsidR="005D560D" w:rsidRDefault="005D5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DAE" w:rsidRDefault="005D560D">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rsidR="007E0DAE" w:rsidRDefault="007E0DAE">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DAE" w:rsidRDefault="005D560D">
    <w:pPr>
      <w:pBdr>
        <w:top w:val="nil"/>
        <w:left w:val="nil"/>
        <w:bottom w:val="nil"/>
        <w:right w:val="nil"/>
        <w:between w:val="nil"/>
      </w:pBdr>
      <w:tabs>
        <w:tab w:val="center" w:pos="4252"/>
        <w:tab w:val="right" w:pos="8504"/>
      </w:tabs>
      <w:jc w:val="right"/>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sidR="003710AF">
      <w:rPr>
        <w:rFonts w:ascii="Arial" w:eastAsia="Arial" w:hAnsi="Arial" w:cs="Arial"/>
        <w:color w:val="000000"/>
      </w:rPr>
      <w:fldChar w:fldCharType="separate"/>
    </w:r>
    <w:r w:rsidR="00707CC5">
      <w:rPr>
        <w:rFonts w:ascii="Arial" w:eastAsia="Arial" w:hAnsi="Arial" w:cs="Arial"/>
        <w:noProof/>
        <w:color w:val="000000"/>
      </w:rPr>
      <w:t>2</w:t>
    </w:r>
    <w:r>
      <w:rPr>
        <w:rFonts w:ascii="Arial" w:eastAsia="Arial" w:hAnsi="Arial" w:cs="Arial"/>
        <w:color w:val="000000"/>
      </w:rPr>
      <w:fldChar w:fldCharType="end"/>
    </w:r>
  </w:p>
  <w:p w:rsidR="007E0DAE" w:rsidRDefault="007E0DAE">
    <w:pPr>
      <w:pBdr>
        <w:top w:val="nil"/>
        <w:left w:val="nil"/>
        <w:bottom w:val="nil"/>
        <w:right w:val="nil"/>
        <w:between w:val="nil"/>
      </w:pBdr>
      <w:tabs>
        <w:tab w:val="center" w:pos="4252"/>
        <w:tab w:val="right" w:pos="8504"/>
      </w:tabs>
      <w:ind w:right="360"/>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60D" w:rsidRDefault="005D560D">
      <w:r>
        <w:separator/>
      </w:r>
    </w:p>
  </w:footnote>
  <w:footnote w:type="continuationSeparator" w:id="0">
    <w:p w:rsidR="005D560D" w:rsidRDefault="005D560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56314"/>
    <w:multiLevelType w:val="multilevel"/>
    <w:tmpl w:val="7E305796"/>
    <w:lvl w:ilvl="0">
      <w:start w:val="1"/>
      <w:numFmt w:val="decimal"/>
      <w:lvlText w:val="%1."/>
      <w:lvlJc w:val="left"/>
      <w:pPr>
        <w:ind w:left="108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2521237C"/>
    <w:multiLevelType w:val="multilevel"/>
    <w:tmpl w:val="03401676"/>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2" w15:restartNumberingAfterBreak="0">
    <w:nsid w:val="473D441D"/>
    <w:multiLevelType w:val="multilevel"/>
    <w:tmpl w:val="B35C611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4DB54C2D"/>
    <w:multiLevelType w:val="multilevel"/>
    <w:tmpl w:val="4C640C64"/>
    <w:lvl w:ilvl="0">
      <w:start w:val="5"/>
      <w:numFmt w:val="lowerLetter"/>
      <w:lvlText w:val="%1)"/>
      <w:lvlJc w:val="left"/>
      <w:pPr>
        <w:ind w:left="1287" w:hanging="360"/>
      </w:pPr>
      <w:rPr>
        <w:color w:val="000000"/>
        <w:vertAlign w:val="baseline"/>
      </w:rPr>
    </w:lvl>
    <w:lvl w:ilvl="1">
      <w:start w:val="1"/>
      <w:numFmt w:val="lowerLetter"/>
      <w:lvlText w:val="%2."/>
      <w:lvlJc w:val="left"/>
      <w:pPr>
        <w:ind w:left="2007" w:hanging="360"/>
      </w:pPr>
      <w:rPr>
        <w:vertAlign w:val="baseline"/>
      </w:rPr>
    </w:lvl>
    <w:lvl w:ilvl="2">
      <w:start w:val="1"/>
      <w:numFmt w:val="lowerRoman"/>
      <w:lvlText w:val="%3."/>
      <w:lvlJc w:val="right"/>
      <w:pPr>
        <w:ind w:left="2727" w:hanging="180"/>
      </w:pPr>
      <w:rPr>
        <w:vertAlign w:val="baseline"/>
      </w:rPr>
    </w:lvl>
    <w:lvl w:ilvl="3">
      <w:start w:val="1"/>
      <w:numFmt w:val="decimal"/>
      <w:lvlText w:val="%4."/>
      <w:lvlJc w:val="left"/>
      <w:pPr>
        <w:ind w:left="3447" w:hanging="360"/>
      </w:pPr>
      <w:rPr>
        <w:vertAlign w:val="baseline"/>
      </w:rPr>
    </w:lvl>
    <w:lvl w:ilvl="4">
      <w:start w:val="1"/>
      <w:numFmt w:val="lowerLetter"/>
      <w:lvlText w:val="%5."/>
      <w:lvlJc w:val="left"/>
      <w:pPr>
        <w:ind w:left="4167" w:hanging="360"/>
      </w:pPr>
      <w:rPr>
        <w:vertAlign w:val="baseline"/>
      </w:rPr>
    </w:lvl>
    <w:lvl w:ilvl="5">
      <w:start w:val="1"/>
      <w:numFmt w:val="lowerRoman"/>
      <w:lvlText w:val="%6."/>
      <w:lvlJc w:val="right"/>
      <w:pPr>
        <w:ind w:left="4887" w:hanging="180"/>
      </w:pPr>
      <w:rPr>
        <w:vertAlign w:val="baseline"/>
      </w:rPr>
    </w:lvl>
    <w:lvl w:ilvl="6">
      <w:start w:val="1"/>
      <w:numFmt w:val="decimal"/>
      <w:lvlText w:val="%7."/>
      <w:lvlJc w:val="left"/>
      <w:pPr>
        <w:ind w:left="5607" w:hanging="360"/>
      </w:pPr>
      <w:rPr>
        <w:vertAlign w:val="baseline"/>
      </w:rPr>
    </w:lvl>
    <w:lvl w:ilvl="7">
      <w:start w:val="1"/>
      <w:numFmt w:val="lowerLetter"/>
      <w:lvlText w:val="%8."/>
      <w:lvlJc w:val="left"/>
      <w:pPr>
        <w:ind w:left="6327" w:hanging="360"/>
      </w:pPr>
      <w:rPr>
        <w:vertAlign w:val="baseline"/>
      </w:rPr>
    </w:lvl>
    <w:lvl w:ilvl="8">
      <w:start w:val="1"/>
      <w:numFmt w:val="lowerRoman"/>
      <w:lvlText w:val="%9."/>
      <w:lvlJc w:val="right"/>
      <w:pPr>
        <w:ind w:left="7047" w:hanging="180"/>
      </w:pPr>
      <w:rPr>
        <w:vertAlign w:val="baseline"/>
      </w:rPr>
    </w:lvl>
  </w:abstractNum>
  <w:abstractNum w:abstractNumId="4" w15:restartNumberingAfterBreak="0">
    <w:nsid w:val="50EE05C0"/>
    <w:multiLevelType w:val="multilevel"/>
    <w:tmpl w:val="6C4E807A"/>
    <w:lvl w:ilvl="0">
      <w:start w:val="1"/>
      <w:numFmt w:val="decimal"/>
      <w:lvlText w:val="%1."/>
      <w:lvlJc w:val="left"/>
      <w:pPr>
        <w:ind w:left="360" w:hanging="360"/>
      </w:pPr>
      <w:rPr>
        <w:b/>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56CD34DE"/>
    <w:multiLevelType w:val="multilevel"/>
    <w:tmpl w:val="F350C73A"/>
    <w:lvl w:ilvl="0">
      <w:start w:val="1"/>
      <w:numFmt w:val="lowerLetter"/>
      <w:lvlText w:val="%1)"/>
      <w:lvlJc w:val="left"/>
      <w:pPr>
        <w:ind w:left="1287" w:hanging="360"/>
      </w:pPr>
      <w:rPr>
        <w:vertAlign w:val="baseline"/>
      </w:rPr>
    </w:lvl>
    <w:lvl w:ilvl="1">
      <w:start w:val="1"/>
      <w:numFmt w:val="lowerLetter"/>
      <w:lvlText w:val="%2."/>
      <w:lvlJc w:val="left"/>
      <w:pPr>
        <w:ind w:left="2007" w:hanging="360"/>
      </w:pPr>
      <w:rPr>
        <w:vertAlign w:val="baseline"/>
      </w:rPr>
    </w:lvl>
    <w:lvl w:ilvl="2">
      <w:start w:val="1"/>
      <w:numFmt w:val="lowerRoman"/>
      <w:lvlText w:val="%3."/>
      <w:lvlJc w:val="right"/>
      <w:pPr>
        <w:ind w:left="2727" w:hanging="180"/>
      </w:pPr>
      <w:rPr>
        <w:vertAlign w:val="baseline"/>
      </w:rPr>
    </w:lvl>
    <w:lvl w:ilvl="3">
      <w:start w:val="1"/>
      <w:numFmt w:val="decimal"/>
      <w:lvlText w:val="%4."/>
      <w:lvlJc w:val="left"/>
      <w:pPr>
        <w:ind w:left="3447" w:hanging="360"/>
      </w:pPr>
      <w:rPr>
        <w:vertAlign w:val="baseline"/>
      </w:rPr>
    </w:lvl>
    <w:lvl w:ilvl="4">
      <w:start w:val="1"/>
      <w:numFmt w:val="lowerLetter"/>
      <w:lvlText w:val="%5."/>
      <w:lvlJc w:val="left"/>
      <w:pPr>
        <w:ind w:left="4167" w:hanging="360"/>
      </w:pPr>
      <w:rPr>
        <w:vertAlign w:val="baseline"/>
      </w:rPr>
    </w:lvl>
    <w:lvl w:ilvl="5">
      <w:start w:val="1"/>
      <w:numFmt w:val="lowerRoman"/>
      <w:lvlText w:val="%6."/>
      <w:lvlJc w:val="right"/>
      <w:pPr>
        <w:ind w:left="4887" w:hanging="180"/>
      </w:pPr>
      <w:rPr>
        <w:vertAlign w:val="baseline"/>
      </w:rPr>
    </w:lvl>
    <w:lvl w:ilvl="6">
      <w:start w:val="1"/>
      <w:numFmt w:val="decimal"/>
      <w:lvlText w:val="%7."/>
      <w:lvlJc w:val="left"/>
      <w:pPr>
        <w:ind w:left="5607" w:hanging="360"/>
      </w:pPr>
      <w:rPr>
        <w:vertAlign w:val="baseline"/>
      </w:rPr>
    </w:lvl>
    <w:lvl w:ilvl="7">
      <w:start w:val="1"/>
      <w:numFmt w:val="lowerLetter"/>
      <w:lvlText w:val="%8."/>
      <w:lvlJc w:val="left"/>
      <w:pPr>
        <w:ind w:left="6327" w:hanging="360"/>
      </w:pPr>
      <w:rPr>
        <w:vertAlign w:val="baseline"/>
      </w:rPr>
    </w:lvl>
    <w:lvl w:ilvl="8">
      <w:start w:val="1"/>
      <w:numFmt w:val="lowerRoman"/>
      <w:lvlText w:val="%9."/>
      <w:lvlJc w:val="right"/>
      <w:pPr>
        <w:ind w:left="7047" w:hanging="180"/>
      </w:pPr>
      <w:rPr>
        <w:vertAlign w:val="baseline"/>
      </w:rPr>
    </w:lvl>
  </w:abstractNum>
  <w:abstractNum w:abstractNumId="6" w15:restartNumberingAfterBreak="0">
    <w:nsid w:val="5D857CC6"/>
    <w:multiLevelType w:val="multilevel"/>
    <w:tmpl w:val="388A6EE4"/>
    <w:lvl w:ilvl="0">
      <w:start w:val="1"/>
      <w:numFmt w:val="lowerLetter"/>
      <w:lvlText w:val="%1)"/>
      <w:lvlJc w:val="left"/>
      <w:pPr>
        <w:ind w:left="780" w:hanging="360"/>
      </w:pPr>
      <w:rPr>
        <w:vertAlign w:val="baseline"/>
      </w:rPr>
    </w:lvl>
    <w:lvl w:ilvl="1">
      <w:start w:val="1"/>
      <w:numFmt w:val="lowerLetter"/>
      <w:lvlText w:val="%2."/>
      <w:lvlJc w:val="left"/>
      <w:pPr>
        <w:ind w:left="1500" w:hanging="360"/>
      </w:pPr>
      <w:rPr>
        <w:vertAlign w:val="baseline"/>
      </w:rPr>
    </w:lvl>
    <w:lvl w:ilvl="2">
      <w:start w:val="1"/>
      <w:numFmt w:val="lowerRoman"/>
      <w:lvlText w:val="%3."/>
      <w:lvlJc w:val="right"/>
      <w:pPr>
        <w:ind w:left="2220" w:hanging="180"/>
      </w:pPr>
      <w:rPr>
        <w:vertAlign w:val="baseline"/>
      </w:rPr>
    </w:lvl>
    <w:lvl w:ilvl="3">
      <w:start w:val="1"/>
      <w:numFmt w:val="decimal"/>
      <w:lvlText w:val="%4."/>
      <w:lvlJc w:val="left"/>
      <w:pPr>
        <w:ind w:left="2940" w:hanging="360"/>
      </w:pPr>
      <w:rPr>
        <w:vertAlign w:val="baseline"/>
      </w:rPr>
    </w:lvl>
    <w:lvl w:ilvl="4">
      <w:start w:val="1"/>
      <w:numFmt w:val="lowerLetter"/>
      <w:lvlText w:val="%5."/>
      <w:lvlJc w:val="left"/>
      <w:pPr>
        <w:ind w:left="3660" w:hanging="360"/>
      </w:pPr>
      <w:rPr>
        <w:vertAlign w:val="baseline"/>
      </w:rPr>
    </w:lvl>
    <w:lvl w:ilvl="5">
      <w:start w:val="1"/>
      <w:numFmt w:val="lowerRoman"/>
      <w:lvlText w:val="%6."/>
      <w:lvlJc w:val="right"/>
      <w:pPr>
        <w:ind w:left="4380" w:hanging="180"/>
      </w:pPr>
      <w:rPr>
        <w:vertAlign w:val="baseline"/>
      </w:rPr>
    </w:lvl>
    <w:lvl w:ilvl="6">
      <w:start w:val="1"/>
      <w:numFmt w:val="decimal"/>
      <w:lvlText w:val="%7."/>
      <w:lvlJc w:val="left"/>
      <w:pPr>
        <w:ind w:left="5100" w:hanging="360"/>
      </w:pPr>
      <w:rPr>
        <w:vertAlign w:val="baseline"/>
      </w:rPr>
    </w:lvl>
    <w:lvl w:ilvl="7">
      <w:start w:val="1"/>
      <w:numFmt w:val="lowerLetter"/>
      <w:lvlText w:val="%8."/>
      <w:lvlJc w:val="left"/>
      <w:pPr>
        <w:ind w:left="5820" w:hanging="360"/>
      </w:pPr>
      <w:rPr>
        <w:vertAlign w:val="baseline"/>
      </w:rPr>
    </w:lvl>
    <w:lvl w:ilvl="8">
      <w:start w:val="1"/>
      <w:numFmt w:val="lowerRoman"/>
      <w:lvlText w:val="%9."/>
      <w:lvlJc w:val="right"/>
      <w:pPr>
        <w:ind w:left="6540" w:hanging="180"/>
      </w:pPr>
      <w:rPr>
        <w:vertAlign w:val="baseline"/>
      </w:rPr>
    </w:lvl>
  </w:abstractNum>
  <w:abstractNum w:abstractNumId="7" w15:restartNumberingAfterBreak="0">
    <w:nsid w:val="6A8A0023"/>
    <w:multiLevelType w:val="multilevel"/>
    <w:tmpl w:val="F8EC089C"/>
    <w:lvl w:ilvl="0">
      <w:start w:val="1"/>
      <w:numFmt w:val="upperRoman"/>
      <w:lvlText w:val="%1."/>
      <w:lvlJc w:val="left"/>
      <w:pPr>
        <w:ind w:left="720" w:hanging="360"/>
      </w:pPr>
      <w:rPr>
        <w:rFonts w:ascii="Arial" w:eastAsia="Arial" w:hAnsi="Arial" w:cs="Arial"/>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6"/>
  </w:num>
  <w:num w:numId="2">
    <w:abstractNumId w:val="2"/>
  </w:num>
  <w:num w:numId="3">
    <w:abstractNumId w:val="7"/>
  </w:num>
  <w:num w:numId="4">
    <w:abstractNumId w:val="5"/>
  </w:num>
  <w:num w:numId="5">
    <w:abstractNumId w:val="4"/>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DAE"/>
    <w:rsid w:val="003710AF"/>
    <w:rsid w:val="005D560D"/>
    <w:rsid w:val="00707CC5"/>
    <w:rsid w:val="007E0DAE"/>
    <w:rsid w:val="00DA00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71B0C"/>
  <w15:docId w15:val="{73E916C4-454B-41BA-9743-0FB6E1AE1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image" Target="media/image2.jp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emol.com/noticias/Nacional/2020/09/01/996637/30-replicas-fuerte-sismo-Atacama.html"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lmundo.es/la"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image" Target="media/image8.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2595</Words>
  <Characters>14793</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Lorena</cp:lastModifiedBy>
  <cp:revision>3</cp:revision>
  <dcterms:created xsi:type="dcterms:W3CDTF">2020-09-17T14:57:00Z</dcterms:created>
  <dcterms:modified xsi:type="dcterms:W3CDTF">2020-09-17T15:14:00Z</dcterms:modified>
</cp:coreProperties>
</file>