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66" w:rsidRPr="0021636E" w:rsidRDefault="00A75C66" w:rsidP="0021636E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1D35"/>
          <w:sz w:val="24"/>
          <w:szCs w:val="27"/>
          <w:lang w:eastAsia="es-CL"/>
        </w:rPr>
      </w:pPr>
      <w:r w:rsidRPr="00A75C66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Un instructor del Cuerpo de Marines de los Estados Unidos (USMC) es un marine experimentado y cualificado asignado a la tarea de enseñar y entrenar a otros marines, especialmente a reclutas durante el entrenamiento básico o a personal en diversos roles y especialidades. Estos instructores son cruciales para transmitir conocimientos, habilidades y valores del Cuerpo de Marines.</w:t>
      </w:r>
      <w:r w:rsidRPr="0021636E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El perfil de un instructor USMC típicamente incluye:</w:t>
      </w:r>
    </w:p>
    <w:p w:rsidR="00A75C66" w:rsidRPr="00A75C66" w:rsidRDefault="00A75C66" w:rsidP="0021636E">
      <w:pPr>
        <w:numPr>
          <w:ilvl w:val="0"/>
          <w:numId w:val="1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color w:val="001D35"/>
          <w:sz w:val="24"/>
          <w:szCs w:val="27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Experiencia: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Un instructor suele ser un sargento o un rango superior, con al menos cuatro años de servicio en el Cuerpo de Marines.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1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Aptitud física: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Deben mantener una excelente condición física y tener un alto puntaje en las pruebas de aptitud personal y de combate.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1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Habilidades de instrucción: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Deben ser capaces de enseñar de forma efectiva, utilizando diferentes métodos de enseñanza y adaptándose a las necesidades de los estudiantes.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1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Conocimiento del Cuerpo de Marines: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Deben tener un profundo conocimiento de la historia, cultura, tradiciones y valores del Cuerpo de Marines.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1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Capacidad de liderazgo: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Deben ser capaces de liderar y motivar a los estudiantes, inspirándolos a alcanzar sus metas.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1"/>
        </w:numPr>
        <w:shd w:val="clear" w:color="auto" w:fill="FFFFFF"/>
        <w:spacing w:after="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Profesionalismo:</w:t>
      </w:r>
    </w:p>
    <w:p w:rsidR="00A75C66" w:rsidRPr="0021636E" w:rsidRDefault="00A75C66" w:rsidP="0021636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Deben mantener una actitud profesional y disciplinada en todo momento.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Tipos de instructores USMC:</w:t>
      </w:r>
    </w:p>
    <w:p w:rsidR="00A75C66" w:rsidRPr="00A75C66" w:rsidRDefault="00A75C66" w:rsidP="0021636E">
      <w:pPr>
        <w:numPr>
          <w:ilvl w:val="0"/>
          <w:numId w:val="2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color w:val="001D35"/>
          <w:sz w:val="24"/>
          <w:szCs w:val="27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Instructores de instrucción: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Se encargan de entrenar a los reclutas en las habilidades básicas de combate y las costumbres militares.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2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Instructores de combate: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Se especializan en áreas específicas de combate, como armas de fuego, tácticas de combate y supervivencia.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2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Instructores de artes marciales: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Enseñan a los marines las técnicas de defensa personal y el uso de las armas blancas.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2"/>
        </w:numPr>
        <w:shd w:val="clear" w:color="auto" w:fill="FFFFFF"/>
        <w:spacing w:after="12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Instructores de acondicionamiento físico:</w:t>
      </w:r>
    </w:p>
    <w:p w:rsidR="00A75C66" w:rsidRPr="0021636E" w:rsidRDefault="00A75C66" w:rsidP="0021636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Ayudan a los marines a mantener su condición física y a prepararse para las pruebas físicas.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numPr>
          <w:ilvl w:val="0"/>
          <w:numId w:val="2"/>
        </w:numPr>
        <w:shd w:val="clear" w:color="auto" w:fill="FFFFFF"/>
        <w:spacing w:after="0" w:line="240" w:lineRule="auto"/>
        <w:ind w:left="-420"/>
        <w:jc w:val="both"/>
        <w:rPr>
          <w:rFonts w:ascii="Arial" w:eastAsia="Times New Roman" w:hAnsi="Arial" w:cs="Arial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color w:val="001D35"/>
          <w:sz w:val="24"/>
          <w:szCs w:val="27"/>
          <w:lang w:eastAsia="es-CL"/>
        </w:rPr>
        <w:t>Instructores de especialidades:</w:t>
      </w:r>
    </w:p>
    <w:p w:rsidR="00A75C66" w:rsidRPr="0021636E" w:rsidRDefault="00A75C66" w:rsidP="0021636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lastRenderedPageBreak/>
        <w:t>Hay instructores especializados en una amplia variedad de áreas, como aviación, logística, comunicaciones, etc.</w:t>
      </w:r>
      <w:r w:rsidRPr="0021636E">
        <w:rPr>
          <w:rFonts w:ascii="Arial" w:eastAsia="Times New Roman" w:hAnsi="Arial" w:cs="Arial"/>
          <w:color w:val="001D35"/>
          <w:spacing w:val="2"/>
          <w:sz w:val="24"/>
          <w:szCs w:val="27"/>
          <w:lang w:eastAsia="es-CL"/>
        </w:rPr>
        <w:t> </w:t>
      </w:r>
    </w:p>
    <w:p w:rsidR="00A75C66" w:rsidRPr="00A75C66" w:rsidRDefault="00A75C66" w:rsidP="0021636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Cs w:val="24"/>
          <w:lang w:eastAsia="es-CL"/>
        </w:rPr>
      </w:pPr>
      <w:r w:rsidRPr="00A75C66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Importancia de los instructores USMC:</w:t>
      </w:r>
    </w:p>
    <w:p w:rsidR="00A75C66" w:rsidRPr="0021636E" w:rsidRDefault="00A75C66" w:rsidP="0021636E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1D35"/>
          <w:sz w:val="24"/>
          <w:szCs w:val="27"/>
          <w:lang w:eastAsia="es-CL"/>
        </w:rPr>
      </w:pPr>
      <w:r w:rsidRPr="00A75C66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Los instructores USMC desempeñan un papel crucial en la formación y desarrollo de los marines. Ayudan a moldear a los nuevos marines en soldados profesionales, capaces de defender a su país y cumplir con los objetivos del Cuerpo de Marine</w:t>
      </w:r>
      <w:r w:rsidRPr="0021636E">
        <w:rPr>
          <w:rFonts w:ascii="Arial" w:eastAsia="Times New Roman" w:hAnsi="Arial" w:cs="Arial"/>
          <w:color w:val="001D35"/>
          <w:sz w:val="24"/>
          <w:szCs w:val="27"/>
          <w:lang w:eastAsia="es-CL"/>
        </w:rPr>
        <w:t>.</w:t>
      </w:r>
    </w:p>
    <w:p w:rsidR="00A75C66" w:rsidRPr="0021636E" w:rsidRDefault="00A75C66" w:rsidP="0021636E">
      <w:pPr>
        <w:pBdr>
          <w:bottom w:val="single" w:sz="12" w:space="1" w:color="auto"/>
        </w:pBd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1D35"/>
          <w:sz w:val="24"/>
          <w:szCs w:val="27"/>
          <w:lang w:eastAsia="es-CL"/>
        </w:rPr>
      </w:pPr>
    </w:p>
    <w:p w:rsidR="0021636E" w:rsidRPr="0021636E" w:rsidRDefault="0021636E" w:rsidP="0021636E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z w:val="24"/>
          <w:szCs w:val="24"/>
          <w:lang w:eastAsia="es-CL"/>
        </w:rPr>
        <w:t>Las competencias de un instructor militar se enfocan en su capacidad para enseñar, liderar, y desarrollar a sus alumnos. Esto incluye la capacidad de transmitir conocimientos, habilidades y valores militares, así como de motivar y guiar a los estudiantes para que alcancen su máximo potencial. </w:t>
      </w:r>
    </w:p>
    <w:p w:rsidR="0021636E" w:rsidRPr="0021636E" w:rsidRDefault="0021636E" w:rsidP="0021636E">
      <w:pPr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z w:val="24"/>
          <w:szCs w:val="24"/>
          <w:lang w:eastAsia="es-CL"/>
        </w:rPr>
        <w:t>Competencias Clave:</w:t>
      </w:r>
    </w:p>
    <w:p w:rsidR="0021636E" w:rsidRPr="0021636E" w:rsidRDefault="0021636E" w:rsidP="0021636E">
      <w:pPr>
        <w:numPr>
          <w:ilvl w:val="0"/>
          <w:numId w:val="3"/>
        </w:numPr>
        <w:spacing w:after="12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Conocimiento y dominio de la materia:</w:t>
      </w:r>
    </w:p>
    <w:p w:rsidR="0021636E" w:rsidRPr="0021636E" w:rsidRDefault="0021636E" w:rsidP="0021636E">
      <w:pPr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El instructor debe tener un profundo conocimiento de los temas que enseña, así como la capacidad de explicarlo de manera clara y concisa. </w:t>
      </w:r>
    </w:p>
    <w:p w:rsidR="0021636E" w:rsidRPr="0021636E" w:rsidRDefault="0021636E" w:rsidP="0021636E">
      <w:pPr>
        <w:numPr>
          <w:ilvl w:val="0"/>
          <w:numId w:val="3"/>
        </w:numPr>
        <w:spacing w:after="12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Habilidades de enseñanza:</w:t>
      </w:r>
    </w:p>
    <w:p w:rsidR="0021636E" w:rsidRPr="0021636E" w:rsidRDefault="0021636E" w:rsidP="0021636E">
      <w:pPr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Esto incluye la capacidad de planificar y organizar las clases, utilizar diferentes métodos de enseñanza, evaluar el progreso de los estudiantes y brindar retroalimentación constructiva. </w:t>
      </w:r>
    </w:p>
    <w:p w:rsidR="0021636E" w:rsidRPr="0021636E" w:rsidRDefault="0021636E" w:rsidP="0021636E">
      <w:pPr>
        <w:numPr>
          <w:ilvl w:val="0"/>
          <w:numId w:val="3"/>
        </w:numPr>
        <w:spacing w:after="12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Liderazgo:</w:t>
      </w:r>
    </w:p>
    <w:p w:rsidR="0021636E" w:rsidRPr="0021636E" w:rsidRDefault="0021636E" w:rsidP="0021636E">
      <w:pPr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El instructor debe ser capaz de guiar y motivar a sus alumnos, creando un ambiente de aprendizaje positivo y estimulante. </w:t>
      </w:r>
    </w:p>
    <w:p w:rsidR="0021636E" w:rsidRPr="0021636E" w:rsidRDefault="0021636E" w:rsidP="0021636E">
      <w:pPr>
        <w:numPr>
          <w:ilvl w:val="0"/>
          <w:numId w:val="3"/>
        </w:numPr>
        <w:spacing w:after="12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Capacidad de comunicación:</w:t>
      </w:r>
    </w:p>
    <w:p w:rsidR="0021636E" w:rsidRPr="0021636E" w:rsidRDefault="0021636E" w:rsidP="0021636E">
      <w:pPr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El instructor debe ser capaz de comunicar sus ideas de manera clara y efectiva, así como de escuchar y comprende</w:t>
      </w:r>
      <w:bookmarkStart w:id="0" w:name="_GoBack"/>
      <w:bookmarkEnd w:id="0"/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r a sus alumnos. </w:t>
      </w:r>
    </w:p>
    <w:p w:rsidR="0021636E" w:rsidRPr="0021636E" w:rsidRDefault="0021636E" w:rsidP="0021636E">
      <w:pPr>
        <w:numPr>
          <w:ilvl w:val="0"/>
          <w:numId w:val="3"/>
        </w:numPr>
        <w:spacing w:after="12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Valores y principios militares:</w:t>
      </w:r>
    </w:p>
    <w:p w:rsidR="0021636E" w:rsidRPr="0021636E" w:rsidRDefault="0021636E" w:rsidP="0021636E">
      <w:pPr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El instructor debe ser un modelo a seguir, demostrando los valores y principios militares que enseña, como el respeto, la disciplina, la lealtad y la integridad. </w:t>
      </w:r>
    </w:p>
    <w:p w:rsidR="0021636E" w:rsidRPr="0021636E" w:rsidRDefault="0021636E" w:rsidP="0021636E">
      <w:pPr>
        <w:numPr>
          <w:ilvl w:val="0"/>
          <w:numId w:val="3"/>
        </w:numPr>
        <w:spacing w:after="12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Adaptabilidad y flexibilidad:</w:t>
      </w:r>
    </w:p>
    <w:p w:rsidR="0021636E" w:rsidRPr="0021636E" w:rsidRDefault="0021636E" w:rsidP="0021636E">
      <w:pPr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El instructor debe ser capaz de adaptarse a diferentes situaciones y a las necesidades de sus alumnos, utilizando diferentes estrategias de enseñanza. </w:t>
      </w:r>
    </w:p>
    <w:p w:rsidR="0021636E" w:rsidRPr="0021636E" w:rsidRDefault="0021636E" w:rsidP="0021636E">
      <w:pPr>
        <w:numPr>
          <w:ilvl w:val="0"/>
          <w:numId w:val="3"/>
        </w:numPr>
        <w:spacing w:after="0" w:line="240" w:lineRule="auto"/>
        <w:ind w:left="-42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Auto-evaluación y mejora continua:</w:t>
      </w:r>
    </w:p>
    <w:p w:rsidR="0021636E" w:rsidRPr="0021636E" w:rsidRDefault="0021636E" w:rsidP="0021636E">
      <w:pPr>
        <w:spacing w:after="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pacing w:val="2"/>
          <w:sz w:val="24"/>
          <w:szCs w:val="24"/>
          <w:lang w:eastAsia="es-CL"/>
        </w:rPr>
        <w:t>El instructor debe ser capaz de evaluar su propio desempeño y buscar constantemente formas de mejorar sus habilidades. </w:t>
      </w:r>
    </w:p>
    <w:p w:rsidR="0021636E" w:rsidRPr="0021636E" w:rsidRDefault="0021636E" w:rsidP="0021636E">
      <w:pPr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21636E">
        <w:rPr>
          <w:rFonts w:ascii="Arial" w:eastAsia="Times New Roman" w:hAnsi="Arial" w:cs="Arial"/>
          <w:sz w:val="24"/>
          <w:szCs w:val="24"/>
          <w:lang w:eastAsia="es-CL"/>
        </w:rPr>
        <w:t>Recursos adicionales:</w:t>
      </w:r>
    </w:p>
    <w:p w:rsidR="0021636E" w:rsidRPr="00A75C66" w:rsidRDefault="0021636E" w:rsidP="0021636E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1D35"/>
          <w:sz w:val="24"/>
          <w:szCs w:val="27"/>
          <w:lang w:eastAsia="es-CL"/>
        </w:rPr>
      </w:pPr>
    </w:p>
    <w:p w:rsidR="00861412" w:rsidRPr="0021636E" w:rsidRDefault="0021636E" w:rsidP="0021636E">
      <w:pPr>
        <w:jc w:val="both"/>
        <w:rPr>
          <w:rFonts w:ascii="Arial" w:hAnsi="Arial" w:cs="Arial"/>
          <w:sz w:val="20"/>
        </w:rPr>
      </w:pPr>
    </w:p>
    <w:sectPr w:rsidR="00861412" w:rsidRPr="002163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72CB"/>
    <w:multiLevelType w:val="multilevel"/>
    <w:tmpl w:val="50C4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E7FA5"/>
    <w:multiLevelType w:val="multilevel"/>
    <w:tmpl w:val="5882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F7E73"/>
    <w:multiLevelType w:val="multilevel"/>
    <w:tmpl w:val="A610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567D22"/>
    <w:multiLevelType w:val="multilevel"/>
    <w:tmpl w:val="B156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442D6D"/>
    <w:multiLevelType w:val="multilevel"/>
    <w:tmpl w:val="DA2E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C66"/>
    <w:rsid w:val="00093C4D"/>
    <w:rsid w:val="0021636E"/>
    <w:rsid w:val="00240A23"/>
    <w:rsid w:val="00A7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uv3um">
    <w:name w:val="uv3um"/>
    <w:basedOn w:val="Fuentedeprrafopredeter"/>
    <w:rsid w:val="00A75C66"/>
  </w:style>
  <w:style w:type="character" w:styleId="Textoennegrita">
    <w:name w:val="Strong"/>
    <w:basedOn w:val="Fuentedeprrafopredeter"/>
    <w:uiPriority w:val="22"/>
    <w:qFormat/>
    <w:rsid w:val="00A75C66"/>
    <w:rPr>
      <w:b/>
      <w:bCs/>
    </w:rPr>
  </w:style>
  <w:style w:type="character" w:customStyle="1" w:styleId="oxzekf">
    <w:name w:val="oxzekf"/>
    <w:basedOn w:val="Fuentedeprrafopredeter"/>
    <w:rsid w:val="002163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uv3um">
    <w:name w:val="uv3um"/>
    <w:basedOn w:val="Fuentedeprrafopredeter"/>
    <w:rsid w:val="00A75C66"/>
  </w:style>
  <w:style w:type="character" w:styleId="Textoennegrita">
    <w:name w:val="Strong"/>
    <w:basedOn w:val="Fuentedeprrafopredeter"/>
    <w:uiPriority w:val="22"/>
    <w:qFormat/>
    <w:rsid w:val="00A75C66"/>
    <w:rPr>
      <w:b/>
      <w:bCs/>
    </w:rPr>
  </w:style>
  <w:style w:type="character" w:customStyle="1" w:styleId="oxzekf">
    <w:name w:val="oxzekf"/>
    <w:basedOn w:val="Fuentedeprrafopredeter"/>
    <w:rsid w:val="00216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708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7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66041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9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3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3955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66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54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81623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0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46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42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51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72764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9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42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68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33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932433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8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1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80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741166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94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60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70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828617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62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01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99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95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084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63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335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6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5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0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86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44752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0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43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33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54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724258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0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24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65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1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662153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8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9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8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339453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66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2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60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3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9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587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3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3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0256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7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9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1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06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1492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24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35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714666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605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338934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11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48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44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557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6721919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74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622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096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9243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4386539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187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161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67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7024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3856737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86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528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00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280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1939717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915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838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32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2080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95835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32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31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427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4824395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0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59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799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1149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181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8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765469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851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23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448705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21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7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90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955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3748061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6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066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136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8043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24815393">
                              <w:marLeft w:val="-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134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52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124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45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5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5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9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1812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76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25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77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189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8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876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184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580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37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483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334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168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520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017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6733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5416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040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0191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44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302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087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105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472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271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7231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016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902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295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996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5676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288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60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VALDÉS ZAMORANO</dc:creator>
  <cp:lastModifiedBy>PABLO VALDÉS ZAMORANO</cp:lastModifiedBy>
  <cp:revision>1</cp:revision>
  <dcterms:created xsi:type="dcterms:W3CDTF">2025-04-30T21:21:00Z</dcterms:created>
  <dcterms:modified xsi:type="dcterms:W3CDTF">2025-04-30T21:40:00Z</dcterms:modified>
</cp:coreProperties>
</file>