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21A" w:rsidRPr="003609DD" w:rsidRDefault="003609DD" w:rsidP="003609DD">
      <w:pPr>
        <w:jc w:val="center"/>
        <w:rPr>
          <w:rFonts w:ascii="Arial" w:hAnsi="Arial" w:cs="Arial"/>
          <w:b/>
          <w:sz w:val="24"/>
          <w:szCs w:val="24"/>
          <w:lang w:val="es-CL"/>
        </w:rPr>
      </w:pPr>
      <w:r w:rsidRPr="003609DD">
        <w:rPr>
          <w:rFonts w:ascii="Arial" w:hAnsi="Arial" w:cs="Arial"/>
          <w:b/>
          <w:sz w:val="24"/>
          <w:szCs w:val="24"/>
          <w:lang w:val="es-CL"/>
        </w:rPr>
        <w:t>EVALUACION N° 3</w:t>
      </w:r>
    </w:p>
    <w:p w:rsidR="003609DD" w:rsidRPr="003609DD" w:rsidRDefault="003609DD" w:rsidP="003609DD">
      <w:pPr>
        <w:jc w:val="center"/>
        <w:rPr>
          <w:rFonts w:ascii="Arial" w:hAnsi="Arial" w:cs="Arial"/>
          <w:b/>
          <w:sz w:val="24"/>
          <w:szCs w:val="24"/>
          <w:lang w:val="es-CL"/>
        </w:rPr>
      </w:pPr>
    </w:p>
    <w:p w:rsidR="003609DD" w:rsidRDefault="003609DD" w:rsidP="003609DD">
      <w:pPr>
        <w:jc w:val="center"/>
        <w:rPr>
          <w:rFonts w:ascii="Arial" w:hAnsi="Arial" w:cs="Arial"/>
          <w:b/>
          <w:sz w:val="24"/>
          <w:szCs w:val="24"/>
          <w:lang w:val="es-CL"/>
        </w:rPr>
      </w:pPr>
      <w:r w:rsidRPr="003609DD">
        <w:rPr>
          <w:rFonts w:ascii="Arial" w:hAnsi="Arial" w:cs="Arial"/>
          <w:b/>
          <w:sz w:val="24"/>
          <w:szCs w:val="24"/>
          <w:lang w:val="es-CL"/>
        </w:rPr>
        <w:t>MODELAMIENTO DE SISTEMAS 1</w:t>
      </w:r>
    </w:p>
    <w:p w:rsidR="003609DD" w:rsidRDefault="003609DD" w:rsidP="003609DD">
      <w:pPr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3609DD">
      <w:pPr>
        <w:rPr>
          <w:rFonts w:ascii="Arial" w:hAnsi="Arial" w:cs="Arial"/>
          <w:sz w:val="24"/>
          <w:szCs w:val="24"/>
          <w:lang w:val="es-CL"/>
        </w:rPr>
      </w:pPr>
    </w:p>
    <w:p w:rsidR="003609DD" w:rsidRP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La tercera evaluación consiste en un trabajo a desarrollar en forma grupal, con  un máximo de 2 alumnos.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El trabajo consiste en predecir el comportamiento futuro de proyecto utilizando el método de los mínimos cuadrados.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Para realizar lo anterior, los alumnos deben analizar una serie de datos que se relacionan con la variable tiempo y predecir de acuerdo a las ecuaciones el comportamiento de las variables en determinado momento en el tiempo.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Pr="00AC0B65" w:rsidRDefault="003609DD" w:rsidP="00AC0B65">
      <w:pPr>
        <w:jc w:val="both"/>
        <w:rPr>
          <w:rFonts w:ascii="Arial" w:hAnsi="Arial" w:cs="Arial"/>
          <w:b/>
          <w:sz w:val="24"/>
          <w:szCs w:val="24"/>
          <w:lang w:val="es-CL"/>
        </w:rPr>
      </w:pPr>
      <w:r w:rsidRPr="00AC0B65">
        <w:rPr>
          <w:rFonts w:ascii="Arial" w:hAnsi="Arial" w:cs="Arial"/>
          <w:b/>
          <w:sz w:val="24"/>
          <w:szCs w:val="24"/>
          <w:lang w:val="es-CL"/>
        </w:rPr>
        <w:t>Restricciones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1.- Para desarrollar la predicción la muestra bajo análisis debe tener a lo menos 6 pares ordenados de datos en forma consecutiva. Si falta algún dato dentro del conjunto, la predicción no es válida.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2.- Los datos de la muestra, deben ser positivos y mayores de cero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Pr="00AC0B65" w:rsidRDefault="003609DD" w:rsidP="00AC0B65">
      <w:pPr>
        <w:jc w:val="both"/>
        <w:rPr>
          <w:rFonts w:ascii="Arial" w:hAnsi="Arial" w:cs="Arial"/>
          <w:b/>
          <w:sz w:val="24"/>
          <w:szCs w:val="24"/>
          <w:lang w:val="es-CL"/>
        </w:rPr>
      </w:pPr>
      <w:r w:rsidRPr="00AC0B65">
        <w:rPr>
          <w:rFonts w:ascii="Arial" w:hAnsi="Arial" w:cs="Arial"/>
          <w:b/>
          <w:sz w:val="24"/>
          <w:szCs w:val="24"/>
          <w:lang w:val="es-CL"/>
        </w:rPr>
        <w:t>Ajuste de la proyección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Para verificar </w:t>
      </w:r>
      <w:r w:rsidR="00AC0B65">
        <w:rPr>
          <w:rFonts w:ascii="Arial" w:hAnsi="Arial" w:cs="Arial"/>
          <w:sz w:val="24"/>
          <w:szCs w:val="24"/>
          <w:lang w:val="es-CL"/>
        </w:rPr>
        <w:t>que la predicción tiene probabilidades ciertas de ocurrencia, debemos utilizar la comprobación, para ello se requiere que a lo menos la mitad más uno de los pares de datos deben tener una desviación menor o igual al 10%.</w:t>
      </w:r>
    </w:p>
    <w:p w:rsidR="00AC0B65" w:rsidRDefault="00AC0B65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AC0B65" w:rsidRDefault="00AC0B65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Si no se cumple el ajuste, la predicción no es confiable.</w:t>
      </w:r>
    </w:p>
    <w:p w:rsidR="003609DD" w:rsidRDefault="003609DD">
      <w:pPr>
        <w:rPr>
          <w:rFonts w:ascii="Arial" w:hAnsi="Arial" w:cs="Arial"/>
          <w:sz w:val="24"/>
          <w:szCs w:val="24"/>
          <w:lang w:val="es-CL"/>
        </w:rPr>
      </w:pP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Para los casos que se detallan se pide 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a.- Leer el caso dado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b.- Realizar el diagrama de flujo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c.- Calcular las constantes de la curva de ajuste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d.- Programar la curva en Excel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e.- Entregar la respuesta solicitada</w:t>
      </w:r>
    </w:p>
    <w:p w:rsidR="00AC0B65" w:rsidRPr="003609DD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f.-  Indicar si la curva diseñada permite una predicción confiable utilizando el criterio de ajuste de la proyección. </w:t>
      </w:r>
    </w:p>
    <w:sectPr w:rsidR="00AC0B65" w:rsidRPr="003609DD" w:rsidSect="000232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09DD"/>
    <w:rsid w:val="0002321A"/>
    <w:rsid w:val="001F105C"/>
    <w:rsid w:val="003609DD"/>
    <w:rsid w:val="00AC0B65"/>
    <w:rsid w:val="00AC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2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varela</dc:creator>
  <cp:lastModifiedBy>samuel varela</cp:lastModifiedBy>
  <cp:revision>1</cp:revision>
  <dcterms:created xsi:type="dcterms:W3CDTF">2021-10-11T14:52:00Z</dcterms:created>
  <dcterms:modified xsi:type="dcterms:W3CDTF">2021-10-11T15:14:00Z</dcterms:modified>
</cp:coreProperties>
</file>