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32AEDA8F" w:rsidR="005E6D8E" w:rsidRPr="008A198C" w:rsidRDefault="00D90B22" w:rsidP="008A198C">
      <w:pPr>
        <w:pStyle w:val="NormalWeb"/>
        <w:shd w:val="clear" w:color="auto" w:fill="FFFFFF"/>
        <w:jc w:val="center"/>
        <w:rPr>
          <w:rFonts w:ascii="Arial" w:hAnsi="Arial" w:cs="Arial"/>
          <w:color w:val="0070C0"/>
          <w:spacing w:val="40"/>
          <w:sz w:val="32"/>
          <w:szCs w:val="32"/>
          <w14:shadow w14:blurRad="50800" w14:dist="38100" w14:dir="2700000" w14:sx="100000" w14:sy="100000" w14:kx="0" w14:ky="0" w14:algn="tl">
            <w14:srgbClr w14:val="000000">
              <w14:alpha w14:val="60000"/>
            </w14:srgbClr>
          </w14:shadow>
        </w:rPr>
      </w:pPr>
      <w:r w:rsidRPr="008A198C">
        <w:rPr>
          <w:rStyle w:val="Textoennegrita"/>
          <w:rFonts w:ascii="Arial" w:hAnsi="Arial" w:cs="Arial"/>
          <w:color w:val="0070C0"/>
          <w:spacing w:val="40"/>
          <w:sz w:val="32"/>
          <w:szCs w:val="32"/>
          <w14:shadow w14:blurRad="50800" w14:dist="38100" w14:dir="2700000" w14:sx="100000" w14:sy="100000" w14:kx="0" w14:ky="0" w14:algn="tl">
            <w14:srgbClr w14:val="000000">
              <w14:alpha w14:val="60000"/>
            </w14:srgbClr>
          </w14:shadow>
        </w:rPr>
        <w:t>PUELCHE BRAVO 2DO. AÑO ABASTECIMIENTO</w:t>
      </w:r>
    </w:p>
    <w:p w14:paraId="2D114CA0" w14:textId="68A22021" w:rsidR="006464D9" w:rsidRPr="008D739D" w:rsidRDefault="006464D9" w:rsidP="00FC6501">
      <w:pPr>
        <w:pStyle w:val="NormalWeb"/>
        <w:spacing w:before="0" w:beforeAutospacing="0" w:after="150" w:afterAutospacing="0" w:line="360" w:lineRule="auto"/>
        <w:jc w:val="both"/>
        <w:rPr>
          <w:rFonts w:ascii="Arial" w:hAnsi="Arial" w:cs="Arial"/>
          <w:color w:val="181818"/>
        </w:rPr>
      </w:pPr>
      <w:r w:rsidRPr="008D739D">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5D95531C" w14:textId="77777777" w:rsidR="008D739D" w:rsidRPr="008D739D" w:rsidRDefault="008D739D" w:rsidP="00FC6501">
      <w:pPr>
        <w:pStyle w:val="NormalWeb"/>
        <w:spacing w:before="0" w:beforeAutospacing="0" w:after="150" w:afterAutospacing="0" w:line="360" w:lineRule="auto"/>
        <w:jc w:val="both"/>
        <w:rPr>
          <w:rFonts w:ascii="Arial" w:hAnsi="Arial" w:cs="Arial"/>
          <w:color w:val="181818"/>
        </w:rPr>
        <w:sectPr w:rsidR="008D739D" w:rsidRPr="008D739D" w:rsidSect="002B69E9">
          <w:headerReference w:type="default" r:id="rId8"/>
          <w:footerReference w:type="default" r:id="rId9"/>
          <w:pgSz w:w="12240" w:h="15840" w:code="1"/>
          <w:pgMar w:top="1985" w:right="851" w:bottom="1985" w:left="851" w:header="720" w:footer="720" w:gutter="567"/>
          <w:cols w:space="720"/>
          <w:docGrid w:linePitch="360"/>
        </w:sectPr>
      </w:pPr>
    </w:p>
    <w:p w14:paraId="0BB560FB" w14:textId="49159F83" w:rsidR="006464D9" w:rsidRPr="008D739D" w:rsidRDefault="006464D9" w:rsidP="00FC6501">
      <w:pPr>
        <w:pStyle w:val="NormalWeb"/>
        <w:spacing w:before="0" w:beforeAutospacing="0" w:after="150" w:afterAutospacing="0" w:line="360" w:lineRule="auto"/>
        <w:jc w:val="both"/>
        <w:rPr>
          <w:rFonts w:ascii="Arial" w:hAnsi="Arial" w:cs="Arial"/>
          <w:color w:val="181818"/>
        </w:rPr>
      </w:pPr>
      <w:r w:rsidRPr="008D739D">
        <w:rPr>
          <w:rFonts w:ascii="Arial" w:hAnsi="Arial" w:cs="Arial"/>
          <w:color w:val="181818"/>
        </w:rPr>
        <w:lastRenderedPageBreak/>
        <w:t>Durante esta semana, los Cadetes tuvieron como base el Centro de Abastecimiento de Talcahuano, donde fueron recibidos por el Jefe, Capitán de Navío AB Gustavo Cid Mora, y luego</w:t>
      </w:r>
      <w:r w:rsidR="006E7C25" w:rsidRPr="008D739D">
        <w:rPr>
          <w:rFonts w:ascii="Arial" w:hAnsi="Arial" w:cs="Arial"/>
          <w:color w:val="181818"/>
        </w:rPr>
        <w:t xml:space="preserve"> </w:t>
      </w:r>
      <w:r w:rsidRPr="008D739D">
        <w:rPr>
          <w:rFonts w:ascii="Arial" w:hAnsi="Arial" w:cs="Arial"/>
          <w:color w:val="181818"/>
        </w:rPr>
        <w:t>recorrer las diferentes dependencias de esa Base Naval.</w:t>
      </w:r>
    </w:p>
    <w:p w14:paraId="48564244" w14:textId="77777777" w:rsidR="006464D9" w:rsidRPr="008D739D" w:rsidRDefault="006464D9" w:rsidP="00FC6501">
      <w:pPr>
        <w:pStyle w:val="NormalWeb"/>
        <w:spacing w:before="0" w:beforeAutospacing="0" w:after="150" w:afterAutospacing="0" w:line="360" w:lineRule="auto"/>
        <w:jc w:val="both"/>
        <w:rPr>
          <w:rFonts w:ascii="Arial" w:hAnsi="Arial" w:cs="Arial"/>
          <w:color w:val="181818"/>
        </w:rPr>
      </w:pPr>
      <w:r w:rsidRPr="008D739D">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303916AD" w14:textId="77777777" w:rsidR="006464D9" w:rsidRPr="008D739D" w:rsidRDefault="006464D9" w:rsidP="00FC6501">
      <w:pPr>
        <w:pStyle w:val="NormalWeb"/>
        <w:spacing w:before="0" w:beforeAutospacing="0" w:after="150" w:afterAutospacing="0" w:line="360" w:lineRule="auto"/>
        <w:jc w:val="both"/>
        <w:rPr>
          <w:rFonts w:ascii="Arial" w:hAnsi="Arial" w:cs="Arial"/>
          <w:color w:val="181818"/>
        </w:rPr>
      </w:pPr>
      <w:r w:rsidRPr="008D739D">
        <w:rPr>
          <w:rFonts w:ascii="Arial" w:hAnsi="Arial" w:cs="Arial"/>
          <w:color w:val="181818"/>
        </w:rPr>
        <w:t xml:space="preserve">Luego visitaron la Escuela de Grumetes “Alejandro Navarrete Cisterna”, lugar donde </w:t>
      </w:r>
      <w:r w:rsidRPr="008D739D">
        <w:rPr>
          <w:rFonts w:ascii="Arial" w:hAnsi="Arial" w:cs="Arial"/>
          <w:color w:val="181818"/>
        </w:rPr>
        <w:lastRenderedPageBreak/>
        <w:t xml:space="preserve">efectuaron un recorrido por las instalaciones dependientes del Departamento de Abastecimiento, liderado por la Teniente Primero AB Paula Plaza Ríos, para más tarde, continuar con una </w:t>
      </w:r>
      <w:bookmarkStart w:id="0" w:name="_GoBack"/>
      <w:bookmarkEnd w:id="0"/>
      <w:r w:rsidRPr="008D739D">
        <w:rPr>
          <w:rFonts w:ascii="Arial" w:hAnsi="Arial" w:cs="Arial"/>
          <w:color w:val="181818"/>
        </w:rPr>
        <w:t>visita al Servicio de Bienestar de Talcahuano, donde fueron recibidos por el Jefe de Finanzas, Teniente Primero AB Jonathan Castro Ruiz, quien les expuso sobre las tareas enfocadas en brindar apoyo y cuidado al personal naval.</w:t>
      </w:r>
    </w:p>
    <w:p w14:paraId="2088695D" w14:textId="311120E7" w:rsidR="008D739D" w:rsidRPr="008D739D" w:rsidRDefault="008D739D" w:rsidP="00FC6501">
      <w:pPr>
        <w:pStyle w:val="NormalWeb"/>
        <w:spacing w:before="0" w:beforeAutospacing="0" w:after="150" w:afterAutospacing="0" w:line="360" w:lineRule="auto"/>
        <w:jc w:val="both"/>
        <w:rPr>
          <w:rFonts w:ascii="Arial" w:hAnsi="Arial" w:cs="Arial"/>
          <w:color w:val="181818"/>
        </w:rPr>
        <w:sectPr w:rsidR="008D739D" w:rsidRPr="008D739D" w:rsidSect="008D739D">
          <w:type w:val="continuous"/>
          <w:pgSz w:w="12240" w:h="15840" w:code="1"/>
          <w:pgMar w:top="1985" w:right="851" w:bottom="1985" w:left="851" w:header="720" w:footer="720" w:gutter="567"/>
          <w:cols w:num="2" w:space="720"/>
          <w:docGrid w:linePitch="360"/>
        </w:sectPr>
      </w:pPr>
      <w:r w:rsidRPr="008D739D">
        <w:rPr>
          <w:rFonts w:ascii="Arial" w:hAnsi="Arial" w:cs="Arial"/>
          <w:noProof/>
          <w:color w:val="181818"/>
          <w:lang w:eastAsia="es-CL"/>
        </w:rPr>
        <w:drawing>
          <wp:inline distT="0" distB="0" distL="0" distR="0" wp14:anchorId="3011F0BB" wp14:editId="0110DA6F">
            <wp:extent cx="2987040" cy="2188845"/>
            <wp:effectExtent l="0" t="0" r="3810" b="190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87040" cy="2188845"/>
                    </a:xfrm>
                    <a:prstGeom prst="rect">
                      <a:avLst/>
                    </a:prstGeom>
                    <a:noFill/>
                  </pic:spPr>
                </pic:pic>
              </a:graphicData>
            </a:graphic>
          </wp:inline>
        </w:drawing>
      </w:r>
    </w:p>
    <w:p w14:paraId="1927BAE0" w14:textId="44A246F1" w:rsidR="006464D9" w:rsidRPr="008D739D" w:rsidRDefault="006464D9" w:rsidP="00FC6501">
      <w:pPr>
        <w:pStyle w:val="NormalWeb"/>
        <w:spacing w:before="0" w:beforeAutospacing="0" w:after="150" w:afterAutospacing="0" w:line="360" w:lineRule="auto"/>
        <w:jc w:val="both"/>
        <w:rPr>
          <w:rFonts w:ascii="Arial" w:hAnsi="Arial" w:cs="Arial"/>
          <w:color w:val="181818"/>
        </w:rPr>
      </w:pPr>
      <w:r w:rsidRPr="008D739D">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2438D68E" w14:textId="1357B18A" w:rsidR="006464D9" w:rsidRPr="008D739D" w:rsidRDefault="006464D9" w:rsidP="00FC6501">
      <w:pPr>
        <w:pStyle w:val="NormalWeb"/>
        <w:spacing w:before="0" w:beforeAutospacing="0" w:after="150" w:afterAutospacing="0" w:line="360" w:lineRule="auto"/>
        <w:jc w:val="both"/>
        <w:rPr>
          <w:rFonts w:ascii="Arial" w:hAnsi="Arial" w:cs="Arial"/>
          <w:color w:val="181818"/>
        </w:rPr>
      </w:pPr>
      <w:r w:rsidRPr="008D739D">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FC6501">
        <w:rPr>
          <w:rStyle w:val="Refdenotaalpie"/>
          <w:rFonts w:ascii="Arial" w:hAnsi="Arial" w:cs="Arial"/>
          <w:color w:val="181818"/>
        </w:rPr>
        <w:footnoteReference w:id="1"/>
      </w:r>
    </w:p>
    <w:p w14:paraId="3A07A1FA" w14:textId="4ED7B2EA" w:rsidR="000A0622" w:rsidRPr="008D739D" w:rsidRDefault="000A0622" w:rsidP="00FC6501">
      <w:pPr>
        <w:spacing w:line="360" w:lineRule="auto"/>
        <w:jc w:val="both"/>
        <w:rPr>
          <w:rFonts w:ascii="Arial" w:hAnsi="Arial" w:cs="Arial"/>
          <w:sz w:val="24"/>
          <w:szCs w:val="24"/>
          <w:shd w:val="clear" w:color="auto" w:fill="FFFFFF"/>
        </w:rPr>
      </w:pPr>
    </w:p>
    <w:p w14:paraId="76C48ED8" w14:textId="39E21CBE" w:rsidR="005E6D8E" w:rsidRPr="008D739D" w:rsidRDefault="005E6D8E" w:rsidP="00FC6501">
      <w:pPr>
        <w:spacing w:line="360" w:lineRule="auto"/>
        <w:jc w:val="both"/>
        <w:rPr>
          <w:rFonts w:ascii="Arial" w:hAnsi="Arial" w:cs="Arial"/>
          <w:sz w:val="24"/>
          <w:szCs w:val="24"/>
          <w:shd w:val="clear" w:color="auto" w:fill="FFFFFF"/>
        </w:rPr>
      </w:pPr>
    </w:p>
    <w:p w14:paraId="4397FD37" w14:textId="77777777" w:rsidR="006464D9" w:rsidRPr="008D739D" w:rsidRDefault="006464D9" w:rsidP="00FC6501">
      <w:pPr>
        <w:spacing w:line="360" w:lineRule="auto"/>
        <w:jc w:val="both"/>
        <w:rPr>
          <w:rFonts w:ascii="Arial" w:hAnsi="Arial" w:cs="Arial"/>
          <w:sz w:val="24"/>
          <w:szCs w:val="24"/>
          <w:shd w:val="clear" w:color="auto" w:fill="FFFFFF"/>
        </w:rPr>
      </w:pPr>
    </w:p>
    <w:p w14:paraId="1C280371" w14:textId="77777777" w:rsidR="006464D9" w:rsidRPr="008D739D" w:rsidRDefault="006464D9" w:rsidP="00FC6501">
      <w:pPr>
        <w:spacing w:line="360" w:lineRule="auto"/>
        <w:jc w:val="both"/>
        <w:rPr>
          <w:rFonts w:ascii="Arial" w:hAnsi="Arial" w:cs="Arial"/>
          <w:sz w:val="24"/>
          <w:szCs w:val="24"/>
          <w:shd w:val="clear" w:color="auto" w:fill="FFFFFF"/>
        </w:rPr>
      </w:pPr>
    </w:p>
    <w:p w14:paraId="3E6F97C2" w14:textId="0F781DEE" w:rsidR="006464D9" w:rsidRPr="008D739D" w:rsidRDefault="006464D9" w:rsidP="00FC6501">
      <w:pPr>
        <w:spacing w:line="360" w:lineRule="auto"/>
        <w:jc w:val="both"/>
        <w:rPr>
          <w:rFonts w:ascii="Arial" w:hAnsi="Arial" w:cs="Arial"/>
          <w:sz w:val="24"/>
          <w:szCs w:val="24"/>
          <w:shd w:val="clear" w:color="auto" w:fill="FFFFFF"/>
        </w:rPr>
      </w:pPr>
    </w:p>
    <w:p w14:paraId="2A1AC513" w14:textId="77777777" w:rsidR="006E7C25" w:rsidRPr="008D739D" w:rsidRDefault="006E7C25" w:rsidP="00FC6501">
      <w:pPr>
        <w:spacing w:line="360" w:lineRule="auto"/>
        <w:jc w:val="both"/>
        <w:rPr>
          <w:rFonts w:ascii="Arial" w:hAnsi="Arial" w:cs="Arial"/>
          <w:sz w:val="24"/>
          <w:szCs w:val="24"/>
          <w:shd w:val="clear" w:color="auto" w:fill="FFFFFF"/>
        </w:rPr>
      </w:pPr>
    </w:p>
    <w:sectPr w:rsidR="006E7C25" w:rsidRPr="008D739D" w:rsidSect="008D739D">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890D09" w14:textId="77777777" w:rsidR="00A80C0B" w:rsidRDefault="00A80C0B" w:rsidP="005D5414">
      <w:pPr>
        <w:spacing w:after="0" w:line="240" w:lineRule="auto"/>
      </w:pPr>
      <w:r>
        <w:separator/>
      </w:r>
    </w:p>
  </w:endnote>
  <w:endnote w:type="continuationSeparator" w:id="0">
    <w:p w14:paraId="37E83E80" w14:textId="77777777" w:rsidR="00A80C0B" w:rsidRDefault="00A80C0B"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5569890"/>
      <w:docPartObj>
        <w:docPartGallery w:val="Page Numbers (Bottom of Page)"/>
        <w:docPartUnique/>
      </w:docPartObj>
    </w:sdtPr>
    <w:sdtContent>
      <w:p w14:paraId="5D713A05" w14:textId="2FE6D94F" w:rsidR="00FC6501" w:rsidRDefault="00FC6501">
        <w:pPr>
          <w:pStyle w:val="Piedepgina"/>
          <w:jc w:val="right"/>
        </w:pPr>
        <w:r>
          <w:fldChar w:fldCharType="begin"/>
        </w:r>
        <w:r>
          <w:instrText>PAGE   \* MERGEFORMAT</w:instrText>
        </w:r>
        <w:r>
          <w:fldChar w:fldCharType="separate"/>
        </w:r>
        <w:r w:rsidRPr="00FC6501">
          <w:rPr>
            <w:noProof/>
            <w:lang w:val="es-ES"/>
          </w:rPr>
          <w:t>2</w:t>
        </w:r>
        <w:r>
          <w:fldChar w:fldCharType="end"/>
        </w:r>
      </w:p>
    </w:sdtContent>
  </w:sdt>
  <w:p w14:paraId="0F0AA597" w14:textId="77777777" w:rsidR="00FC6501" w:rsidRDefault="00FC650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3484DE" w14:textId="77777777" w:rsidR="00A80C0B" w:rsidRDefault="00A80C0B" w:rsidP="005D5414">
      <w:pPr>
        <w:spacing w:after="0" w:line="240" w:lineRule="auto"/>
      </w:pPr>
      <w:r>
        <w:separator/>
      </w:r>
    </w:p>
  </w:footnote>
  <w:footnote w:type="continuationSeparator" w:id="0">
    <w:p w14:paraId="369F2497" w14:textId="77777777" w:rsidR="00A80C0B" w:rsidRDefault="00A80C0B" w:rsidP="005D5414">
      <w:pPr>
        <w:spacing w:after="0" w:line="240" w:lineRule="auto"/>
      </w:pPr>
      <w:r>
        <w:continuationSeparator/>
      </w:r>
    </w:p>
  </w:footnote>
  <w:footnote w:id="1">
    <w:p w14:paraId="2642B534" w14:textId="33024E15" w:rsidR="00FC6501" w:rsidRPr="00FC6501" w:rsidRDefault="00FC6501">
      <w:pPr>
        <w:pStyle w:val="Textonotapie"/>
        <w:rPr>
          <w:lang w:val="es-MX"/>
        </w:rPr>
      </w:pPr>
      <w:r>
        <w:rPr>
          <w:rStyle w:val="Refdenotaalpie"/>
        </w:rPr>
        <w:footnoteRef/>
      </w:r>
      <w:r>
        <w:t xml:space="preserve"> </w:t>
      </w:r>
      <w:r w:rsidRPr="00FC6501">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A3AC8" w14:textId="3C8A43D3" w:rsidR="00D90B22" w:rsidRPr="00D90B22" w:rsidRDefault="00D90B22" w:rsidP="00D90B22">
    <w:pPr>
      <w:pStyle w:val="Encabezado"/>
      <w:rPr>
        <w:rFonts w:ascii="Arial" w:hAnsi="Arial" w:cs="Arial"/>
        <w:b/>
        <w:sz w:val="16"/>
        <w:szCs w:val="16"/>
      </w:rPr>
    </w:pPr>
    <w:r w:rsidRPr="00D90B22">
      <w:rPr>
        <w:rFonts w:ascii="Arial" w:hAnsi="Arial" w:cs="Arial"/>
        <w:b/>
        <w:noProof/>
        <w:sz w:val="16"/>
        <w:szCs w:val="16"/>
        <w:lang w:eastAsia="es-CL"/>
      </w:rPr>
      <w:drawing>
        <wp:anchor distT="0" distB="0" distL="114300" distR="114300" simplePos="0" relativeHeight="251658240" behindDoc="1" locked="0" layoutInCell="1" allowOverlap="1" wp14:anchorId="1F58D5A3" wp14:editId="396CFA48">
          <wp:simplePos x="0" y="0"/>
          <wp:positionH relativeFrom="leftMargin">
            <wp:align>right</wp:align>
          </wp:positionH>
          <wp:positionV relativeFrom="paragraph">
            <wp:posOffset>-180975</wp:posOffset>
          </wp:positionV>
          <wp:extent cx="439200" cy="604800"/>
          <wp:effectExtent l="0" t="0" r="0" b="5080"/>
          <wp:wrapTight wrapText="bothSides">
            <wp:wrapPolygon edited="0">
              <wp:start x="0" y="0"/>
              <wp:lineTo x="0" y="21101"/>
              <wp:lineTo x="20631" y="21101"/>
              <wp:lineTo x="20631" y="0"/>
              <wp:lineTo x="0" y="0"/>
            </wp:wrapPolygon>
          </wp:wrapTight>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9200" cy="604800"/>
                  </a:xfrm>
                  <a:prstGeom prst="rect">
                    <a:avLst/>
                  </a:prstGeom>
                  <a:noFill/>
                </pic:spPr>
              </pic:pic>
            </a:graphicData>
          </a:graphic>
          <wp14:sizeRelH relativeFrom="margin">
            <wp14:pctWidth>0</wp14:pctWidth>
          </wp14:sizeRelH>
          <wp14:sizeRelV relativeFrom="margin">
            <wp14:pctHeight>0</wp14:pctHeight>
          </wp14:sizeRelV>
        </wp:anchor>
      </w:drawing>
    </w:r>
    <w:r w:rsidRPr="00D90B22">
      <w:rPr>
        <w:rFonts w:ascii="Arial" w:hAnsi="Arial" w:cs="Arial"/>
        <w:b/>
        <w:sz w:val="16"/>
        <w:szCs w:val="16"/>
      </w:rPr>
      <w:t>ESCUELA NAVAL ARTURO PRAT</w:t>
    </w:r>
  </w:p>
  <w:p w14:paraId="1E5D453A" w14:textId="77777777" w:rsidR="00FC6501" w:rsidRDefault="00D90B22" w:rsidP="00D90B22">
    <w:pPr>
      <w:pStyle w:val="Encabezado"/>
      <w:pBdr>
        <w:bottom w:val="single" w:sz="6" w:space="1" w:color="auto"/>
      </w:pBdr>
      <w:rPr>
        <w:rFonts w:ascii="Arial" w:hAnsi="Arial" w:cs="Arial"/>
        <w:b/>
        <w:sz w:val="16"/>
        <w:szCs w:val="16"/>
      </w:rPr>
    </w:pPr>
    <w:r w:rsidRPr="00D90B22">
      <w:rPr>
        <w:rFonts w:ascii="Arial" w:hAnsi="Arial" w:cs="Arial"/>
        <w:b/>
        <w:sz w:val="16"/>
        <w:szCs w:val="16"/>
      </w:rPr>
      <w:t>HERRAMIENTAS TECNOLÓGICAS</w:t>
    </w:r>
  </w:p>
  <w:p w14:paraId="09ABAA76" w14:textId="46C4559B" w:rsidR="00D90B22" w:rsidRDefault="00D90B22" w:rsidP="00D90B22">
    <w:pPr>
      <w:pStyle w:val="Encabezado"/>
    </w:pPr>
    <w:r>
      <w:cr/>
    </w:r>
  </w:p>
  <w:p w14:paraId="4C54861B" w14:textId="77777777" w:rsidR="00FC6501" w:rsidRDefault="00FC6501" w:rsidP="00D90B2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B69E9"/>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E7C25"/>
    <w:rsid w:val="007466DF"/>
    <w:rsid w:val="008377E3"/>
    <w:rsid w:val="00852329"/>
    <w:rsid w:val="008A198C"/>
    <w:rsid w:val="008C2CC4"/>
    <w:rsid w:val="008D739D"/>
    <w:rsid w:val="009050DF"/>
    <w:rsid w:val="00906F0B"/>
    <w:rsid w:val="0093414A"/>
    <w:rsid w:val="009422B1"/>
    <w:rsid w:val="00970E36"/>
    <w:rsid w:val="009F224C"/>
    <w:rsid w:val="009F40BC"/>
    <w:rsid w:val="00A26421"/>
    <w:rsid w:val="00A80C0B"/>
    <w:rsid w:val="00B070FC"/>
    <w:rsid w:val="00BD0309"/>
    <w:rsid w:val="00C458DF"/>
    <w:rsid w:val="00C64D91"/>
    <w:rsid w:val="00C8502A"/>
    <w:rsid w:val="00CD6085"/>
    <w:rsid w:val="00D01970"/>
    <w:rsid w:val="00D60FA4"/>
    <w:rsid w:val="00D90B22"/>
    <w:rsid w:val="00D957AC"/>
    <w:rsid w:val="00DB2C05"/>
    <w:rsid w:val="00E36689"/>
    <w:rsid w:val="00E93EE2"/>
    <w:rsid w:val="00EA73FB"/>
    <w:rsid w:val="00EF03BE"/>
    <w:rsid w:val="00F27F4C"/>
    <w:rsid w:val="00F816E4"/>
    <w:rsid w:val="00F93B95"/>
    <w:rsid w:val="00FC65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6E8C1-3893-4BE2-A67B-EF2CC7274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2025-02-19T12:18:00Z</dcterms:created>
  <dcterms:modified xsi:type="dcterms:W3CDTF">2025-02-19T12:18:00Z</dcterms:modified>
</cp:coreProperties>
</file>