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6B" w:rsidRPr="007B4D99" w:rsidRDefault="0069096B" w:rsidP="0069096B">
      <w:pPr>
        <w:jc w:val="center"/>
        <w:rPr>
          <w:rFonts w:ascii="Arial" w:hAnsi="Arial" w:cs="Arial"/>
          <w:b/>
          <w:sz w:val="24"/>
          <w:szCs w:val="24"/>
        </w:rPr>
      </w:pPr>
      <w:r w:rsidRPr="007B4D99">
        <w:rPr>
          <w:rFonts w:ascii="Arial" w:hAnsi="Arial" w:cs="Arial"/>
          <w:b/>
          <w:sz w:val="24"/>
          <w:szCs w:val="24"/>
        </w:rPr>
        <w:t>FORMATO DE LA</w:t>
      </w:r>
      <w:r w:rsidR="007B4D99" w:rsidRPr="007B4D99">
        <w:rPr>
          <w:rFonts w:ascii="Arial" w:hAnsi="Arial" w:cs="Arial"/>
          <w:b/>
          <w:sz w:val="24"/>
          <w:szCs w:val="24"/>
        </w:rPr>
        <w:t>S</w:t>
      </w:r>
      <w:r w:rsidRPr="007B4D99">
        <w:rPr>
          <w:rFonts w:ascii="Arial" w:hAnsi="Arial" w:cs="Arial"/>
          <w:b/>
          <w:sz w:val="24"/>
          <w:szCs w:val="24"/>
        </w:rPr>
        <w:t xml:space="preserve"> </w:t>
      </w:r>
      <w:r w:rsidR="007B4D99" w:rsidRPr="007B4D99">
        <w:rPr>
          <w:rFonts w:ascii="Arial" w:hAnsi="Arial" w:cs="Arial"/>
          <w:b/>
          <w:sz w:val="24"/>
          <w:szCs w:val="24"/>
        </w:rPr>
        <w:t>Ó</w:t>
      </w:r>
      <w:r w:rsidRPr="007B4D99">
        <w:rPr>
          <w:rFonts w:ascii="Arial" w:hAnsi="Arial" w:cs="Arial"/>
          <w:b/>
          <w:sz w:val="24"/>
          <w:szCs w:val="24"/>
        </w:rPr>
        <w:t>RDEN</w:t>
      </w:r>
      <w:r w:rsidR="007B4D99" w:rsidRPr="007B4D99">
        <w:rPr>
          <w:rFonts w:ascii="Arial" w:hAnsi="Arial" w:cs="Arial"/>
          <w:b/>
          <w:sz w:val="24"/>
          <w:szCs w:val="24"/>
        </w:rPr>
        <w:t>ES</w:t>
      </w:r>
      <w:r w:rsidRPr="007B4D99">
        <w:rPr>
          <w:rFonts w:ascii="Arial" w:hAnsi="Arial" w:cs="Arial"/>
          <w:b/>
          <w:sz w:val="24"/>
          <w:szCs w:val="24"/>
        </w:rPr>
        <w:t xml:space="preserve"> DE PATRULLA</w:t>
      </w:r>
    </w:p>
    <w:p w:rsidR="0069096B" w:rsidRDefault="0069096B" w:rsidP="007B4D9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(Según Manual de Patrullaje, Confidencial N° </w:t>
      </w:r>
      <w:r w:rsidRPr="0069096B">
        <w:rPr>
          <w:rFonts w:ascii="Arial" w:hAnsi="Arial" w:cs="Arial"/>
          <w:sz w:val="24"/>
          <w:szCs w:val="24"/>
        </w:rPr>
        <w:t>03-01/ 03</w:t>
      </w:r>
      <w:r>
        <w:rPr>
          <w:rFonts w:ascii="Arial" w:hAnsi="Arial" w:cs="Arial"/>
          <w:sz w:val="24"/>
          <w:szCs w:val="24"/>
        </w:rPr>
        <w:t>)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</w:p>
    <w:p w:rsidR="0069096B" w:rsidRPr="00D646BC" w:rsidRDefault="0069096B" w:rsidP="007B4D99">
      <w:pPr>
        <w:jc w:val="center"/>
        <w:rPr>
          <w:rFonts w:ascii="Arial" w:hAnsi="Arial" w:cs="Arial"/>
          <w:b/>
          <w:sz w:val="24"/>
          <w:szCs w:val="24"/>
        </w:rPr>
      </w:pPr>
      <w:r w:rsidRPr="00D646BC">
        <w:rPr>
          <w:rFonts w:ascii="Arial" w:hAnsi="Arial" w:cs="Arial"/>
          <w:b/>
          <w:sz w:val="24"/>
          <w:szCs w:val="24"/>
        </w:rPr>
        <w:t>ORDEN PREVENTIVA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I.- SITUACIÓN: (breve descripción de la situación,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respecto al enemigo, terreno y tiempo atmosférico, en lo que afecta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 la patrulla.)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II.- MISIÓN: (tarea y propósito de la patrulla).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III.- INSTRUCCIONES GENERALES: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Organización general y especial (organización de tarea para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el cumplimiento de la misión).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Logística (descripción de los EFL que se requerirán para el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cumplimiento de la misión).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 xml:space="preserve">C.- Horario guía (establecimiento del horario a seguir, </w:t>
      </w:r>
      <w:r>
        <w:rPr>
          <w:rFonts w:ascii="Arial" w:hAnsi="Arial" w:cs="Arial"/>
          <w:sz w:val="24"/>
          <w:szCs w:val="24"/>
        </w:rPr>
        <w:t>se planifica en</w:t>
      </w:r>
      <w:r w:rsidRPr="0069096B">
        <w:rPr>
          <w:rFonts w:ascii="Arial" w:hAnsi="Arial" w:cs="Arial"/>
          <w:sz w:val="24"/>
          <w:szCs w:val="24"/>
        </w:rPr>
        <w:t xml:space="preserve"> orden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inverso</w:t>
      </w:r>
      <w:r>
        <w:rPr>
          <w:rFonts w:ascii="Arial" w:hAnsi="Arial" w:cs="Arial"/>
          <w:sz w:val="24"/>
          <w:szCs w:val="24"/>
        </w:rPr>
        <w:t>,</w:t>
      </w:r>
      <w:r w:rsidRPr="0069096B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desde la hora del cumplimiento de la misión hacia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atrás</w:t>
      </w:r>
      <w:r>
        <w:rPr>
          <w:rFonts w:ascii="Arial" w:hAnsi="Arial" w:cs="Arial"/>
          <w:sz w:val="24"/>
          <w:szCs w:val="24"/>
        </w:rPr>
        <w:t>, pero se expone en orden normal</w:t>
      </w:r>
      <w:r w:rsidRPr="0069096B">
        <w:rPr>
          <w:rFonts w:ascii="Arial" w:hAnsi="Arial" w:cs="Arial"/>
          <w:sz w:val="24"/>
          <w:szCs w:val="24"/>
        </w:rPr>
        <w:t>).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D.- Lugar y equipo para recibir la orden de patrulla (en caso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 que la patrulla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salga inmediatamente, luego de recibida la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orden, deberá estar equipada).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E.- Lugares y horarios para revistas y ensayos</w:t>
      </w:r>
      <w:r>
        <w:rPr>
          <w:rFonts w:ascii="Arial" w:hAnsi="Arial" w:cs="Arial"/>
          <w:sz w:val="24"/>
          <w:szCs w:val="24"/>
        </w:rPr>
        <w:t>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F.- Sucesión de mando</w:t>
      </w:r>
      <w:r>
        <w:rPr>
          <w:rFonts w:ascii="Arial" w:hAnsi="Arial" w:cs="Arial"/>
          <w:sz w:val="24"/>
          <w:szCs w:val="24"/>
        </w:rPr>
        <w:t>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G.- Restricciones (prohibiciones o limitaciones de seguridad,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relativas a documentación militar o personal, comentarios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acerca de la misión, reserva de los preparativos y</w:t>
      </w:r>
      <w:r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operaciones, etc.).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IV.- INSTRUCCIONES ESPECIALES: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A los comandantes de elementos (pruebas de armamento y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equipo, reconocimientos, ensayos, revistas, descansos, etc.).</w:t>
      </w:r>
    </w:p>
    <w:p w:rsidR="0069096B" w:rsidRPr="0069096B" w:rsidRDefault="0069096B" w:rsidP="007B4D99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A personal con tareas individuales (coordinaciones,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preparación de rutas terrestres, marítimas o de vuelo, cálculos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 explosivos, preparación de equipo, etc.).</w:t>
      </w:r>
    </w:p>
    <w:p w:rsidR="00D646BC" w:rsidRDefault="00D646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69096B" w:rsidRPr="00D646BC" w:rsidRDefault="0069096B" w:rsidP="007B4D99">
      <w:pPr>
        <w:jc w:val="center"/>
        <w:rPr>
          <w:rFonts w:ascii="Arial" w:hAnsi="Arial" w:cs="Arial"/>
          <w:b/>
          <w:sz w:val="24"/>
          <w:szCs w:val="24"/>
        </w:rPr>
      </w:pPr>
      <w:r w:rsidRPr="00D646BC">
        <w:rPr>
          <w:rFonts w:ascii="Arial" w:hAnsi="Arial" w:cs="Arial"/>
          <w:b/>
          <w:sz w:val="24"/>
          <w:szCs w:val="24"/>
        </w:rPr>
        <w:lastRenderedPageBreak/>
        <w:t>ORDEN DE PATRULLA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REFERENCIAS: (cartas topográficas, fotos, documentos y todo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elemento en que se base la orden).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HUSO HORARIO: (huso local).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ORGANIZACIÓN DE TAREA: (como está organizada la patrulla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para el cumplimiento de la misión).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I.- SITUACIÓN: (sólo en lo que afecta a la patrulla).</w:t>
      </w:r>
    </w:p>
    <w:p w:rsidR="0069096B" w:rsidRPr="0069096B" w:rsidRDefault="0069096B" w:rsidP="00B176CB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FUERZAS ENEMIGAS.</w:t>
      </w:r>
    </w:p>
    <w:p w:rsidR="0069096B" w:rsidRPr="0069096B" w:rsidRDefault="0069096B" w:rsidP="00B176CB">
      <w:pPr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ENEMIGO (descripción del enemigo (OFUEDA),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posibilidad más probable y posibilidad más peligrosa).</w:t>
      </w:r>
    </w:p>
    <w:p w:rsidR="0069096B" w:rsidRPr="0069096B" w:rsidRDefault="0069096B" w:rsidP="00B176CB">
      <w:pPr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TERRENO (descripción del terreno (AOPOA) y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conclusiones de cómo afecta a las tropas, al equipo y al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armamento).</w:t>
      </w:r>
    </w:p>
    <w:p w:rsidR="0069096B" w:rsidRPr="0069096B" w:rsidRDefault="0069096B" w:rsidP="00B176CB">
      <w:pPr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3.- TIEMPO ATMOSFÉRICO (conclusiones de cómo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afecta a las tropas, al equipo y al armamento).</w:t>
      </w:r>
    </w:p>
    <w:p w:rsidR="0069096B" w:rsidRPr="0069096B" w:rsidRDefault="0069096B" w:rsidP="00B176CB">
      <w:pPr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FUERZAS AMIGAS.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MISIÓN DEL SUPERIOR (de la unidad que envía la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patrulla).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MISIÓN UNIDADES ADYACENTES (de las patrullas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u otras unidades que actúan en las cercanías).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3.- APOYOS (apoyos disponibles, de fuego, evacuación,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transporte, reabastecimiento, etc.).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4.- ASIGNACIONES (personal agregado a la patrulla, que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no sea de dotación normal de la unidad tipo).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II.- MISIÓN: (tarea más propósito de la patrulla).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III.- EJECUCIÓN: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CONCEPTO DE LA OPERACIÓN (breve relato de cómo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se llevará a cabo el cumplimiento de la misión, sin entrar en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detalles).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TAREAS (efectos que deben lograr cada uno de los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elementos y partidas, con explicación detallada de la fase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acciones en el objetivo).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lastRenderedPageBreak/>
        <w:t>C.- TAREAS COMUNES E INSTRUCCIONES DE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COORDINACIÓN (instrucciones y tareas que deben llevar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 cabo todos los elementos y partidas).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HORA DE SALIDA Y LLEGADA.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ENTRADA Y SALIDA DE ÁREAS AMIGAS.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3.- RUTA PRINCIPAL Y ALTERNATIVA (descripción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detallada de las rutas terrestres, aéreas o marítimas a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emplear, incluyendo zonas de lanzamiento, puntos de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varada, sitios de aterrizaje, etc.).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4.- FORMACIONES PARA LA MARCHA.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5.- ACCIONES EN ÁREAS PELIGROSAS.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6.- PUNTOS DE REUNIÓN Y ACTIVIDADES EN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ELLOS.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7.- ACCIÓN ANTE HOMBRE AISLADO.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8.- PLAN DE EVASIÓN E HISTORÍA FICTICIA (en caso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de que uno o más integrantes de la patrulla queden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aislados o sean capturados).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9.- ACCIONES ANTE CONTACTO CON EL ENEMIGO.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10.- OTRAS ACCIONES EN OTRAS FASES O ETAPAS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(acciones aerotransportadas, anfibias, etc.).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11.- CRITERIOS DE LANZAMIENTO - NO LANZAMIENTO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 xml:space="preserve">(se indican </w:t>
      </w:r>
      <w:proofErr w:type="spellStart"/>
      <w:r w:rsidRPr="0069096B">
        <w:rPr>
          <w:rFonts w:ascii="Arial" w:hAnsi="Arial" w:cs="Arial"/>
          <w:sz w:val="24"/>
          <w:szCs w:val="24"/>
        </w:rPr>
        <w:t>cuales</w:t>
      </w:r>
      <w:proofErr w:type="spellEnd"/>
      <w:r w:rsidRPr="0069096B">
        <w:rPr>
          <w:rFonts w:ascii="Arial" w:hAnsi="Arial" w:cs="Arial"/>
          <w:sz w:val="24"/>
          <w:szCs w:val="24"/>
        </w:rPr>
        <w:t xml:space="preserve"> son los criterios para lanzar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o no la patrulla).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 xml:space="preserve">12.- CRITERIO DE ABORTO (se indican </w:t>
      </w:r>
      <w:proofErr w:type="spellStart"/>
      <w:r w:rsidRPr="0069096B">
        <w:rPr>
          <w:rFonts w:ascii="Arial" w:hAnsi="Arial" w:cs="Arial"/>
          <w:sz w:val="24"/>
          <w:szCs w:val="24"/>
        </w:rPr>
        <w:t>cuales</w:t>
      </w:r>
      <w:proofErr w:type="spellEnd"/>
      <w:r w:rsidRPr="0069096B">
        <w:rPr>
          <w:rFonts w:ascii="Arial" w:hAnsi="Arial" w:cs="Arial"/>
          <w:sz w:val="24"/>
          <w:szCs w:val="24"/>
        </w:rPr>
        <w:t xml:space="preserve"> son los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criterios para abortar la operación y el momento en que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se tomará la decisión).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IV.- LOGÍSTICA: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ABASTECIMIENTO (elementos que se utilizarán, por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clases).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PERSONAL.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PROCEDIMIENTOS CON MUERTOS.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PROCEDIMIENTOS CON PG.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3.- REEMPLAZOS.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C.- SANIDAD.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lastRenderedPageBreak/>
        <w:t>1.- NIVELES DE ATENCIÓN (en las patrullas, sólo existe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el 1º nivel, los demás niveles están disponibles al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regreso).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SISTEMA DE EVACUACIÓN (lugares y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procedimientos de evacuación de heridos graves).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D.- TRANSPORTE (los medios de transporte que pueda utilizar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la patrulla, en cada fase).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E.- MANTENIMIENTO (los niveles de mantenimiento que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tenga la patrulla, en terreno 1º nivel y en la base niveles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superiores).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V.- COMANDO: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COMUNICACIONES.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CUADRO DE REDES Y FRECUENCIAS.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SANTO Y SEÑA.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3.- CÓDIGOS Y CLAVES ESPECIALES.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4.- RESTRICCIONES.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5.- MEDIOS ALTERNATIVOS.</w:t>
      </w:r>
    </w:p>
    <w:p w:rsidR="0069096B" w:rsidRPr="0069096B" w:rsidRDefault="0069096B" w:rsidP="00B176CB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MANDO.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1.- UBICACIÓN DEL COMANDANTE Y 2º COMANDANTE,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EN TODAS LAS FASES.</w:t>
      </w:r>
    </w:p>
    <w:p w:rsidR="0069096B" w:rsidRPr="0069096B" w:rsidRDefault="0069096B" w:rsidP="00B176CB">
      <w:pPr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2.- SUCESIÓN DE MANDO (es conveniente que se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establezca dentro de los elementos, durante las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acciones en el objetivo).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</w:p>
    <w:p w:rsidR="00D646BC" w:rsidRDefault="00D646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69096B" w:rsidRPr="00D646BC" w:rsidRDefault="0069096B" w:rsidP="007B4D99">
      <w:pPr>
        <w:jc w:val="center"/>
        <w:rPr>
          <w:rFonts w:ascii="Arial" w:hAnsi="Arial" w:cs="Arial"/>
          <w:b/>
          <w:sz w:val="24"/>
          <w:szCs w:val="24"/>
        </w:rPr>
      </w:pPr>
      <w:r w:rsidRPr="00D646BC">
        <w:rPr>
          <w:rFonts w:ascii="Arial" w:hAnsi="Arial" w:cs="Arial"/>
          <w:b/>
          <w:sz w:val="24"/>
          <w:szCs w:val="24"/>
        </w:rPr>
        <w:lastRenderedPageBreak/>
        <w:t>INFORME DE PATRULLA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A.- DEL (comandante de patrulla).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B.- AL (comandante de la unidad que envió la patrulla).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C.- LUGAR / FECHA.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D.- MISIÓN (de la patrulla).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E.- ORGANIZACIÓN Y FUERZA EFECTIVA DE LA</w:t>
      </w:r>
      <w:r w:rsidR="007B4D99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PATRULLA.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F.- FECHA Y HORA DE SALIDA Y LLEGADA.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G.-CUMPLIMIENTO DE LA MISIÓN (relato breve de cómo se</w:t>
      </w:r>
      <w:r w:rsidR="00B176CB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cumplió la misión, con énfasis en las acciones en el objetivo).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H.-RUTAS EMPLEADAS.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I.- TERRENO (descripción del terreno (AOPOA) y correcciones a la</w:t>
      </w:r>
      <w:r w:rsidR="00B176CB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carta).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J.- TIEMPO ATMOSFÉRICO.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K.-ENEMIGO (descripción del enemigo (OFUEDA) y resultados de</w:t>
      </w:r>
      <w:r w:rsidR="00B176CB">
        <w:rPr>
          <w:rFonts w:ascii="Arial" w:hAnsi="Arial" w:cs="Arial"/>
          <w:sz w:val="24"/>
          <w:szCs w:val="24"/>
        </w:rPr>
        <w:t xml:space="preserve"> </w:t>
      </w:r>
      <w:r w:rsidRPr="0069096B">
        <w:rPr>
          <w:rFonts w:ascii="Arial" w:hAnsi="Arial" w:cs="Arial"/>
          <w:sz w:val="24"/>
          <w:szCs w:val="24"/>
        </w:rPr>
        <w:t>encuentro con el enemigo fuera del área objetivo).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L.- CONDICIONES DEL PERSONAL Y MATERIAL.</w:t>
      </w:r>
    </w:p>
    <w:p w:rsidR="0069096B" w:rsidRP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M.- OTRAS INFORMACIONES.</w:t>
      </w:r>
    </w:p>
    <w:p w:rsidR="0069096B" w:rsidRDefault="0069096B" w:rsidP="0069096B">
      <w:pPr>
        <w:jc w:val="both"/>
        <w:rPr>
          <w:rFonts w:ascii="Arial" w:hAnsi="Arial" w:cs="Arial"/>
          <w:sz w:val="24"/>
          <w:szCs w:val="24"/>
        </w:rPr>
      </w:pPr>
      <w:r w:rsidRPr="0069096B">
        <w:rPr>
          <w:rFonts w:ascii="Arial" w:hAnsi="Arial" w:cs="Arial"/>
          <w:sz w:val="24"/>
          <w:szCs w:val="24"/>
        </w:rPr>
        <w:t>N.- CONCLUSIONES Y RECOMENDACIONES.</w:t>
      </w:r>
    </w:p>
    <w:p w:rsidR="002A150B" w:rsidRDefault="002A150B" w:rsidP="0069096B">
      <w:pPr>
        <w:jc w:val="both"/>
        <w:rPr>
          <w:rFonts w:ascii="Arial" w:hAnsi="Arial" w:cs="Arial"/>
          <w:sz w:val="24"/>
          <w:szCs w:val="24"/>
        </w:rPr>
      </w:pPr>
    </w:p>
    <w:p w:rsidR="00D646BC" w:rsidRDefault="00D646BC" w:rsidP="00D646BC">
      <w:pPr>
        <w:jc w:val="center"/>
        <w:rPr>
          <w:rFonts w:ascii="Arial" w:hAnsi="Arial" w:cs="Arial"/>
          <w:b/>
          <w:sz w:val="24"/>
          <w:szCs w:val="24"/>
        </w:rPr>
      </w:pPr>
    </w:p>
    <w:p w:rsidR="002A150B" w:rsidRPr="00D646BC" w:rsidRDefault="002A150B" w:rsidP="00D646BC">
      <w:pPr>
        <w:jc w:val="center"/>
        <w:rPr>
          <w:rFonts w:ascii="Arial" w:hAnsi="Arial" w:cs="Arial"/>
          <w:b/>
          <w:sz w:val="24"/>
          <w:szCs w:val="24"/>
        </w:rPr>
      </w:pPr>
      <w:r w:rsidRPr="00D646BC">
        <w:rPr>
          <w:rFonts w:ascii="Arial" w:hAnsi="Arial" w:cs="Arial"/>
          <w:b/>
          <w:sz w:val="24"/>
          <w:szCs w:val="24"/>
        </w:rPr>
        <w:t>CUADRO DE ORGANIZACIÓN Y DEBERES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764"/>
        <w:gridCol w:w="1758"/>
        <w:gridCol w:w="1795"/>
        <w:gridCol w:w="1977"/>
      </w:tblGrid>
      <w:tr w:rsidR="002A150B" w:rsidTr="002A150B">
        <w:tc>
          <w:tcPr>
            <w:tcW w:w="1795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PUESTO</w:t>
            </w:r>
          </w:p>
        </w:tc>
        <w:tc>
          <w:tcPr>
            <w:tcW w:w="1795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1796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EQUIPO</w:t>
            </w:r>
          </w:p>
        </w:tc>
        <w:tc>
          <w:tcPr>
            <w:tcW w:w="1796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ARMAMENTO</w:t>
            </w:r>
          </w:p>
        </w:tc>
        <w:tc>
          <w:tcPr>
            <w:tcW w:w="1796" w:type="dxa"/>
          </w:tcPr>
          <w:p w:rsidR="002A150B" w:rsidRDefault="00D646BC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OBSERVACIÓN</w:t>
            </w:r>
          </w:p>
        </w:tc>
      </w:tr>
      <w:tr w:rsidR="002A150B" w:rsidTr="002A150B">
        <w:tc>
          <w:tcPr>
            <w:tcW w:w="1795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5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:rsidR="002A150B" w:rsidRDefault="002A150B" w:rsidP="006909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A150B" w:rsidRPr="0069096B" w:rsidRDefault="002A150B" w:rsidP="0069096B">
      <w:pPr>
        <w:jc w:val="both"/>
        <w:rPr>
          <w:rFonts w:ascii="Arial" w:hAnsi="Arial" w:cs="Arial"/>
          <w:sz w:val="24"/>
          <w:szCs w:val="24"/>
        </w:rPr>
      </w:pPr>
    </w:p>
    <w:p w:rsidR="00C928D5" w:rsidRPr="0069096B" w:rsidRDefault="00C928D5" w:rsidP="0069096B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928D5" w:rsidRPr="006909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D61"/>
    <w:rsid w:val="002A150B"/>
    <w:rsid w:val="00380D61"/>
    <w:rsid w:val="0069096B"/>
    <w:rsid w:val="007B4D99"/>
    <w:rsid w:val="00B176CB"/>
    <w:rsid w:val="00C928D5"/>
    <w:rsid w:val="00D6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850</Words>
  <Characters>4679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2020-07-20T20:06:00Z</dcterms:created>
  <dcterms:modified xsi:type="dcterms:W3CDTF">2020-07-20T20:40:00Z</dcterms:modified>
</cp:coreProperties>
</file>