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BD8" w:rsidRPr="00D94CA4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D94CA4" w:rsidRDefault="007E11B9" w:rsidP="002568D7">
      <w:pPr>
        <w:spacing w:after="0" w:line="240" w:lineRule="auto"/>
        <w:jc w:val="center"/>
        <w:rPr>
          <w:rFonts w:ascii="Arial" w:hAnsi="Arial" w:cs="Arial"/>
          <w:b/>
          <w:color w:val="00B050"/>
          <w:sz w:val="32"/>
          <w:szCs w:val="32"/>
          <w:lang w:val="es-CL"/>
        </w:rPr>
      </w:pPr>
      <w:r w:rsidRPr="007E11B9">
        <w:rPr>
          <w:rFonts w:ascii="Arial" w:hAnsi="Arial" w:cs="Arial"/>
          <w:b/>
          <w:noProof/>
          <w:sz w:val="32"/>
          <w:szCs w:val="32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12.7pt;margin-top:.2pt;width:78pt;height:26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" strokeweight="1.5pt">
            <v:path arrowok="t"/>
            <v:textbox>
              <w:txbxContent>
                <w:p w:rsidR="006539BA" w:rsidRPr="006539BA" w:rsidRDefault="006539BA" w:rsidP="006539BA">
                  <w:pPr>
                    <w:jc w:val="center"/>
                    <w:rPr>
                      <w:lang w:val="es-CL"/>
                    </w:rPr>
                  </w:pPr>
                  <w:r w:rsidRPr="006539BA">
                    <w:rPr>
                      <w:b/>
                      <w:sz w:val="28"/>
                      <w:szCs w:val="28"/>
                      <w:lang w:val="es-CL"/>
                    </w:rPr>
                    <w:t>202</w:t>
                  </w:r>
                  <w:r w:rsidR="00101593">
                    <w:rPr>
                      <w:b/>
                      <w:sz w:val="28"/>
                      <w:szCs w:val="28"/>
                      <w:lang w:val="es-CL"/>
                    </w:rPr>
                    <w:t>3</w:t>
                  </w:r>
                </w:p>
              </w:txbxContent>
            </v:textbox>
          </v:shape>
        </w:pict>
      </w:r>
      <w:r w:rsidR="00FF4864">
        <w:rPr>
          <w:rFonts w:ascii="Arial" w:hAnsi="Arial" w:cs="Arial"/>
          <w:b/>
          <w:color w:val="00B050"/>
          <w:sz w:val="32"/>
          <w:szCs w:val="32"/>
          <w:lang w:val="es-CL"/>
        </w:rPr>
        <w:t>FORMACIÓN NAVAL I</w:t>
      </w:r>
    </w:p>
    <w:p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ook w:val="04A0"/>
      </w:tblPr>
      <w:tblGrid>
        <w:gridCol w:w="851"/>
        <w:gridCol w:w="657"/>
        <w:gridCol w:w="69"/>
        <w:gridCol w:w="1023"/>
        <w:gridCol w:w="567"/>
        <w:gridCol w:w="242"/>
        <w:gridCol w:w="586"/>
        <w:gridCol w:w="822"/>
        <w:gridCol w:w="229"/>
        <w:gridCol w:w="145"/>
        <w:gridCol w:w="621"/>
        <w:gridCol w:w="434"/>
        <w:gridCol w:w="56"/>
        <w:gridCol w:w="361"/>
        <w:gridCol w:w="148"/>
        <w:gridCol w:w="135"/>
        <w:gridCol w:w="149"/>
        <w:gridCol w:w="175"/>
        <w:gridCol w:w="23"/>
        <w:gridCol w:w="668"/>
        <w:gridCol w:w="551"/>
        <w:gridCol w:w="443"/>
        <w:gridCol w:w="649"/>
        <w:gridCol w:w="171"/>
        <w:gridCol w:w="857"/>
      </w:tblGrid>
      <w:tr w:rsidR="009E7668" w:rsidRPr="006539BA" w:rsidTr="005755BE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6108AE" w:rsidRDefault="006108AE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AAA999-99</w:t>
            </w:r>
          </w:p>
        </w:tc>
      </w:tr>
      <w:tr w:rsidR="009E7668" w:rsidRPr="006539BA" w:rsidTr="005755BE">
        <w:tc>
          <w:tcPr>
            <w:tcW w:w="157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40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FF4864" w:rsidP="00FF4864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Formación Naval I</w:t>
            </w:r>
          </w:p>
        </w:tc>
        <w:tc>
          <w:tcPr>
            <w:tcW w:w="245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A85B8F" w:rsidRDefault="002371FA" w:rsidP="002371FA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Formación Profesional</w:t>
            </w:r>
          </w:p>
        </w:tc>
      </w:tr>
      <w:tr w:rsidR="009E7668" w:rsidRPr="006539BA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2371FA" w:rsidP="002371FA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Segundo EJ, AB y LT.</w:t>
            </w:r>
          </w:p>
        </w:tc>
        <w:tc>
          <w:tcPr>
            <w:tcW w:w="245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A85B8F" w:rsidRDefault="002371FA" w:rsidP="002371FA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Formación Naval</w:t>
            </w:r>
            <w:r w:rsidR="00A85B8F" w:rsidRPr="00A85B8F">
              <w:rPr>
                <w:rFonts w:ascii="Arial" w:hAnsi="Arial" w:cs="Arial"/>
                <w:color w:val="00B050"/>
                <w:lang w:val="es-CL"/>
              </w:rPr>
              <w:t xml:space="preserve"> </w:t>
            </w:r>
          </w:p>
        </w:tc>
      </w:tr>
      <w:tr w:rsidR="008841EF" w:rsidRPr="006539BA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2371FA" w:rsidP="002371FA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1er año Politécnico</w:t>
            </w:r>
            <w:r w:rsidR="009866B6">
              <w:rPr>
                <w:rFonts w:ascii="Arial" w:hAnsi="Arial" w:cs="Arial"/>
                <w:color w:val="00B050"/>
                <w:lang w:val="es-CL"/>
              </w:rPr>
              <w:t xml:space="preserve"> aprobado</w:t>
            </w:r>
          </w:p>
        </w:tc>
        <w:tc>
          <w:tcPr>
            <w:tcW w:w="245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6539BA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:rsidTr="005755BE">
        <w:trPr>
          <w:trHeight w:val="329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426069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1F4768" w:rsidRDefault="00426069" w:rsidP="00A85B8F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34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1F4768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9866B6" w:rsidRDefault="0042606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26069" w:rsidRPr="00426069" w:rsidRDefault="00426069" w:rsidP="00FF48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Pr="009866B6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Anual</w:t>
            </w:r>
            <w:r w:rsidRPr="001F4768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</w:t>
            </w:r>
          </w:p>
        </w:tc>
      </w:tr>
      <w:tr w:rsidR="001F4768" w:rsidRPr="006539BA" w:rsidTr="005755BE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Resumen Carga Horaria de 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2568D7" w:rsidRDefault="002568D7" w:rsidP="009879AD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</w:t>
            </w:r>
            <w:r w:rsidR="002371FA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3</w:t>
            </w:r>
            <w:r w:rsidR="009879AD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4</w:t>
            </w:r>
          </w:p>
        </w:tc>
        <w:tc>
          <w:tcPr>
            <w:tcW w:w="479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2568D7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2568D7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1F4768" w:rsidRPr="002568D7" w:rsidRDefault="001F4768" w:rsidP="001F4768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34</w:t>
            </w:r>
          </w:p>
        </w:tc>
      </w:tr>
      <w:tr w:rsidR="008841EF" w:rsidRPr="006539BA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2568D7" w:rsidP="009879AD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</w:t>
            </w:r>
            <w:r w:rsidR="002371FA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2</w:t>
            </w:r>
            <w:r w:rsidR="009879AD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6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2371FA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34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9E7668" w:rsidP="002371FA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</w:t>
            </w:r>
            <w:r w:rsidR="002371FA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1</w:t>
            </w: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/ 02</w:t>
            </w:r>
          </w:p>
        </w:tc>
      </w:tr>
      <w:tr w:rsidR="008841EF" w:rsidRPr="006539BA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2568D7" w:rsidP="009879AD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</w:t>
            </w:r>
            <w:r w:rsidR="009879AD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08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2371FA" w:rsidP="002371FA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34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E45F36" w:rsidP="002371FA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</w:t>
            </w:r>
            <w:r w:rsidR="002371FA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1</w:t>
            </w: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/ 02</w:t>
            </w:r>
          </w:p>
        </w:tc>
      </w:tr>
      <w:tr w:rsidR="008841EF" w:rsidRPr="006539BA" w:rsidTr="005755BE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2371FA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68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2371FA" w:rsidP="002371FA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68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E45F36" w:rsidP="002371FA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</w:t>
            </w:r>
            <w:r w:rsidR="002371FA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2</w:t>
            </w: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/ 0</w:t>
            </w:r>
            <w:r w:rsidR="002371FA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2</w:t>
            </w:r>
          </w:p>
        </w:tc>
      </w:tr>
      <w:tr w:rsidR="00E45F36" w:rsidRPr="006539BA" w:rsidTr="005755BE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B24C94" w:rsidRDefault="003F51D6" w:rsidP="003F51D6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B24C94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07</w:t>
            </w:r>
          </w:p>
        </w:tc>
      </w:tr>
      <w:tr w:rsidR="00C4791A" w:rsidRPr="006539BA" w:rsidTr="005755BE">
        <w:tc>
          <w:tcPr>
            <w:tcW w:w="10632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91A" w:rsidRPr="006539BA" w:rsidRDefault="00C4791A" w:rsidP="002371FA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F5001D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18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6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58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  <w:r w:rsidR="002371FA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51</w:t>
            </w:r>
          </w:p>
        </w:tc>
      </w:tr>
      <w:tr w:rsidR="00F5001D" w:rsidRPr="006539BA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:rsidTr="005755BE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879AD" w:rsidP="009879AD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6</w:t>
            </w:r>
            <w:r w:rsidR="0099771F"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:rsidTr="005755BE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9879AD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</w:t>
            </w:r>
            <w:r w:rsidR="009879AD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4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9879AD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</w:t>
            </w:r>
            <w:r w:rsidR="009879AD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9879AD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</w:t>
            </w:r>
            <w:r w:rsidR="009879AD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4</w:t>
            </w:r>
          </w:p>
        </w:tc>
      </w:tr>
      <w:tr w:rsidR="005A2553" w:rsidRPr="006539BA" w:rsidTr="005755BE">
        <w:trPr>
          <w:trHeight w:val="448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:rsidTr="005755BE"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="007F0651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Profesor Civil o Militar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8841EF" w:rsidRDefault="002B1F9A" w:rsidP="008841EF">
            <w:pPr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3F51D6" w:rsidRPr="00D94CA4">
              <w:rPr>
                <w:rFonts w:ascii="Arial" w:hAnsi="Arial"/>
                <w:color w:val="00B050"/>
                <w:sz w:val="16"/>
                <w:szCs w:val="16"/>
                <w:lang w:val="es-MX"/>
              </w:rPr>
              <w:t>Universitario o</w:t>
            </w:r>
            <w:r w:rsidR="009879AD">
              <w:rPr>
                <w:rFonts w:ascii="Arial" w:hAnsi="Arial"/>
                <w:color w:val="00B050"/>
                <w:sz w:val="16"/>
                <w:szCs w:val="16"/>
                <w:lang w:val="es-MX"/>
              </w:rPr>
              <w:t xml:space="preserve"> </w:t>
            </w:r>
            <w:r w:rsidR="008841EF"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Profesional </w:t>
            </w:r>
          </w:p>
          <w:p w:rsidR="002B1F9A" w:rsidRPr="002568D7" w:rsidRDefault="008841EF" w:rsidP="008841E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Naval</w:t>
            </w: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  <w:r w:rsidR="007F0651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N/R </w:t>
            </w:r>
          </w:p>
        </w:tc>
      </w:tr>
      <w:tr w:rsidR="002B1F9A" w:rsidRPr="006539BA" w:rsidTr="005755BE">
        <w:tc>
          <w:tcPr>
            <w:tcW w:w="10632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2B1F9A" w:rsidRDefault="002B1F9A" w:rsidP="00542653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Especialista</w:t>
            </w:r>
            <w:r w:rsidR="00542653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en lenguaje y Profesional Naval</w:t>
            </w:r>
            <w:r w:rsidR="002568D7"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</w:t>
            </w:r>
            <w:r w:rsidR="009879AD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</w:t>
            </w:r>
            <w:r w:rsidR="002568D7">
              <w:rPr>
                <w:rFonts w:ascii="Arial" w:hAnsi="Arial" w:cs="Arial"/>
                <w:sz w:val="16"/>
                <w:szCs w:val="16"/>
                <w:lang w:val="es-CL"/>
              </w:rPr>
              <w:t xml:space="preserve">Desempeño en el área de  </w:t>
            </w:r>
            <w:r w:rsidR="002568D7"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a lo menos, 5 años</w:t>
            </w:r>
            <w:r w:rsidR="00542653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.</w:t>
            </w:r>
          </w:p>
        </w:tc>
      </w:tr>
      <w:tr w:rsidR="002568D7" w:rsidRPr="006539BA" w:rsidTr="005755BE">
        <w:trPr>
          <w:trHeight w:val="420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2568D7" w:rsidRPr="00D94CA4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6539BA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E15A30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935C4C" w:rsidRDefault="00D94CA4" w:rsidP="00E15A30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P</w:t>
            </w:r>
            <w:r w:rsidR="00E15A30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A</w:t>
            </w:r>
            <w:r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C SR</w:t>
            </w:r>
            <w:r w:rsidR="00E15A30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.</w:t>
            </w:r>
            <w:r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 </w:t>
            </w:r>
            <w:r w:rsidR="00E15A30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RODRIGO DONOSO F</w:t>
            </w:r>
            <w:r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.</w:t>
            </w:r>
          </w:p>
        </w:tc>
      </w:tr>
      <w:tr w:rsidR="00D94CA4" w:rsidRPr="006539BA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935C4C" w:rsidRDefault="00D94CA4" w:rsidP="00E15A30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 PC </w:t>
            </w:r>
            <w:r w:rsidR="006F09F2"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SR. </w:t>
            </w:r>
            <w:r w:rsidR="00E15A30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GONZALO MALDONADO V.</w:t>
            </w:r>
          </w:p>
        </w:tc>
      </w:tr>
      <w:tr w:rsidR="00D94CA4" w:rsidRPr="006539BA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935C4C" w:rsidRDefault="006108AE" w:rsidP="006108AE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6108AE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0</w:t>
            </w:r>
            <w: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1 /</w:t>
            </w:r>
            <w:r w:rsidR="00580A82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 Marzo </w:t>
            </w:r>
            <w: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/</w:t>
            </w:r>
            <w:r w:rsidR="00580A82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 2023</w:t>
            </w:r>
          </w:p>
        </w:tc>
      </w:tr>
      <w:tr w:rsidR="00D94CA4" w:rsidRPr="006539BA" w:rsidTr="005755BE">
        <w:trPr>
          <w:trHeight w:val="1262"/>
        </w:trPr>
        <w:tc>
          <w:tcPr>
            <w:tcW w:w="5191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D94CA4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101593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TAPPEN DE LA CARRERA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SEBASTIÁN GUTIÉRREZ CASAS</w:t>
            </w:r>
          </w:p>
        </w:tc>
      </w:tr>
      <w:tr w:rsidR="00D94CA4" w:rsidRPr="00D94CA4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D94CA4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:rsidR="002633C0" w:rsidRDefault="002633C0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5755BE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/>
      </w:tblPr>
      <w:tblGrid>
        <w:gridCol w:w="10173"/>
      </w:tblGrid>
      <w:tr w:rsidR="005755BE" w:rsidTr="005755BE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7057AB" w:rsidRPr="007057AB" w:rsidRDefault="007057AB" w:rsidP="007057AB">
            <w:pPr>
              <w:rPr>
                <w:rFonts w:ascii="Arial" w:hAnsi="Arial" w:cs="Arial"/>
                <w:sz w:val="20"/>
                <w:szCs w:val="20"/>
              </w:rPr>
            </w:pPr>
            <w:r w:rsidRPr="007057AB">
              <w:rPr>
                <w:rFonts w:ascii="Arial" w:hAnsi="Arial" w:cs="Arial"/>
                <w:sz w:val="20"/>
                <w:szCs w:val="20"/>
              </w:rPr>
              <w:t>El Programa de la asignatura Formación Naval I, para Cadetes que cursan el Segundo Año Politécnico Ejecutivo, AB o LT  ha sido elaborado considerando la necesidad de entregar al servicio oficiales con conocimientos y capacidades básicas en el ámbito humanista. En base a lo anterior, esta asignatura es la primera de tres que se desarrollarán desde Segundo Año Politécnico hasta el Cuarto Año.</w:t>
            </w:r>
          </w:p>
          <w:p w:rsidR="00E93DFE" w:rsidRPr="007057AB" w:rsidRDefault="007057AB" w:rsidP="007057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057AB">
              <w:rPr>
                <w:rFonts w:ascii="Arial" w:hAnsi="Arial" w:cs="Arial"/>
                <w:sz w:val="20"/>
                <w:szCs w:val="20"/>
              </w:rPr>
              <w:t>Para la presente asignatura, se han considerado aspectos básicos del área humanista desarrollados en las asignaturas de filosofía y lenguaje en Primer Año Politécnico, donde se llevará a la práctica y profundizarán algunos contenidos, de acuerdo al perfil de egreso que debe cumplir la Escuela Naval.</w:t>
            </w:r>
          </w:p>
          <w:p w:rsidR="00E93DFE" w:rsidRPr="007057AB" w:rsidRDefault="00E93DFE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DB36F1" w:rsidRPr="00733314" w:rsidRDefault="00DB36F1" w:rsidP="00310C92">
            <w:pPr>
              <w:ind w:left="70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CL" w:eastAsia="es-CL"/>
              </w:rPr>
              <w:pict>
                <v:rect id="_x0000_s1080" style="position:absolute;left:0;text-align:left;margin-left:104.55pt;margin-top:6.7pt;width:92.7pt;height:41.5pt;z-index:251671552">
                  <v:textbox>
                    <w:txbxContent>
                      <w:p w:rsidR="00310C92" w:rsidRDefault="00310C92">
                        <w:pPr>
                          <w:rPr>
                            <w:lang w:val="es-MX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  <w:t xml:space="preserve">    </w:t>
                        </w:r>
                        <w:r w:rsidRPr="00310C92"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  <w:t>F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  <w:t>ILOSOFÍA, ÉTICA Y MORAL</w:t>
                        </w:r>
                        <w:r w:rsidRPr="00310C92"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  <w:t xml:space="preserve"> </w:t>
                        </w:r>
                      </w:p>
                      <w:p w:rsidR="00310C92" w:rsidRPr="00310C92" w:rsidRDefault="00310C92">
                        <w:pPr>
                          <w:rPr>
                            <w:lang w:val="es-MX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DB36F1" w:rsidRPr="00733314" w:rsidRDefault="00DB36F1" w:rsidP="00DB36F1">
            <w:pPr>
              <w:ind w:left="708"/>
              <w:rPr>
                <w:rFonts w:ascii="Arial" w:hAnsi="Arial" w:cs="Arial"/>
              </w:rPr>
            </w:pPr>
            <w:r w:rsidRPr="00F61D28">
              <w:rPr>
                <w:rFonts w:ascii="Arial" w:hAnsi="Arial" w:cs="Arial"/>
                <w:lang w:eastAsia="es-ES"/>
              </w:rPr>
              <w:pict>
                <v:rect id="_x0000_s1079" style="position:absolute;left:0;text-align:left;margin-left:104.55pt;margin-top:52.85pt;width:92.7pt;height:51pt;z-index:251670528">
                  <v:textbox style="mso-next-textbox:#_x0000_s1079">
                    <w:txbxContent>
                      <w:p w:rsidR="00DB36F1" w:rsidRPr="004D5913" w:rsidRDefault="00DB36F1" w:rsidP="00DB36F1">
                        <w:pPr>
                          <w:rPr>
                            <w:rFonts w:ascii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   </w:t>
                        </w:r>
                      </w:p>
                      <w:p w:rsidR="00DB36F1" w:rsidRPr="00DB36F1" w:rsidRDefault="00DB36F1" w:rsidP="00DB36F1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DB36F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NÁUTICA</w:t>
                        </w:r>
                      </w:p>
                      <w:p w:rsidR="00DB36F1" w:rsidRPr="004D5913" w:rsidRDefault="00DB36F1" w:rsidP="00DB36F1">
                        <w:pPr>
                          <w:rPr>
                            <w:rFonts w:ascii="Arial" w:hAnsi="Arial" w:cs="Arial"/>
                            <w:sz w:val="10"/>
                            <w:szCs w:val="10"/>
                          </w:rPr>
                        </w:pPr>
                      </w:p>
                      <w:p w:rsidR="00DB36F1" w:rsidRPr="00E33479" w:rsidRDefault="00DB36F1" w:rsidP="00DB36F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02                 68</w:t>
                        </w:r>
                      </w:p>
                    </w:txbxContent>
                  </v:textbox>
                </v:rect>
              </w:pict>
            </w:r>
            <w:r w:rsidRPr="00F61D28">
              <w:rPr>
                <w:rFonts w:ascii="Arial" w:hAnsi="Arial" w:cs="Arial"/>
                <w:sz w:val="24"/>
                <w:szCs w:val="24"/>
              </w:rPr>
              <w:pict>
                <v:line id="_x0000_s1078" style="position:absolute;left:0;text-align:left;z-index:251669504" from="224.25pt,9.95pt" to="224.25pt,150.1pt"/>
              </w:pict>
            </w:r>
            <w:r>
              <w:rPr>
                <w:rFonts w:ascii="Arial" w:hAnsi="Arial" w:cs="Arial"/>
              </w:rPr>
              <w:pict>
                <v:line id="_x0000_s1076" style="position:absolute;left:0;text-align:left;z-index:251667456" from="197.25pt,9.95pt" to="224.25pt,9.95pt"/>
              </w:pict>
            </w:r>
            <w:r w:rsidRPr="00F61D28">
              <w:rPr>
                <w:rFonts w:ascii="Arial" w:hAnsi="Arial" w:cs="Arial"/>
                <w:lang w:eastAsia="es-ES"/>
              </w:rPr>
              <w:pict>
                <v:line id="_x0000_s1074" style="position:absolute;left:0;text-align:left;z-index:251665408" from="341.25pt,77.6pt" to="359.25pt,77.6pt">
                  <v:stroke endarrow="classic" endarrowwidth="narrow" endarrowlength="short"/>
                </v:line>
              </w:pict>
            </w:r>
            <w:r w:rsidRPr="00F61D28">
              <w:rPr>
                <w:rFonts w:ascii="Arial" w:hAnsi="Arial" w:cs="Arial"/>
                <w:lang w:eastAsia="es-ES"/>
              </w:rPr>
              <w:pict>
                <v:shape id="_x0000_s1072" type="#_x0000_t202" style="position:absolute;left:0;text-align:left;margin-left:359.25pt;margin-top:53.65pt;width:99pt;height:48pt;z-index:251663360">
                  <v:textbox style="mso-next-textbox:#_x0000_s1072">
                    <w:txbxContent>
                      <w:p w:rsidR="00DB36F1" w:rsidRPr="00DB36F1" w:rsidRDefault="00DB36F1" w:rsidP="00DB36F1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</w:pPr>
                        <w:r w:rsidRPr="00DB36F1"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  <w:t>FORMACIÓN</w:t>
                        </w:r>
                      </w:p>
                      <w:p w:rsidR="00DB36F1" w:rsidRPr="00DB36F1" w:rsidRDefault="00DB36F1" w:rsidP="00DB36F1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</w:pPr>
                        <w:r w:rsidRPr="00DB36F1"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  <w:t>NAVAL II</w:t>
                        </w:r>
                      </w:p>
                      <w:p w:rsidR="00DB36F1" w:rsidRPr="00FA0BC1" w:rsidRDefault="00DB36F1" w:rsidP="00DB36F1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</w:rPr>
                          <w:t>02             68</w:t>
                        </w:r>
                      </w:p>
                    </w:txbxContent>
                  </v:textbox>
                </v:shape>
              </w:pict>
            </w:r>
            <w:r w:rsidRPr="00F61D28">
              <w:rPr>
                <w:rFonts w:ascii="Arial" w:hAnsi="Arial" w:cs="Arial"/>
                <w:lang w:eastAsia="es-ES"/>
              </w:rPr>
              <w:pict>
                <v:shape id="_x0000_s1073" type="#_x0000_t202" style="position:absolute;left:0;text-align:left;margin-left:242.25pt;margin-top:55.1pt;width:98.1pt;height:47.5pt;z-index:251664384">
                  <v:shadow on="t" opacity=".5" offset="6pt,-6pt"/>
                  <v:textbox style="mso-next-textbox:#_x0000_s1073">
                    <w:txbxContent>
                      <w:p w:rsidR="00DB36F1" w:rsidRPr="00DB36F1" w:rsidRDefault="00DB36F1" w:rsidP="00DB36F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es-MX"/>
                          </w:rPr>
                        </w:pPr>
                        <w:r w:rsidRPr="00DB36F1"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es-MX"/>
                          </w:rPr>
                          <w:t>FORMACIÓN</w:t>
                        </w:r>
                      </w:p>
                      <w:p w:rsidR="00DB36F1" w:rsidRPr="00DB36F1" w:rsidRDefault="00DB36F1" w:rsidP="00DB36F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es-MX"/>
                          </w:rPr>
                        </w:pPr>
                        <w:r w:rsidRPr="00DB36F1"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es-MX"/>
                          </w:rPr>
                          <w:t>NAVAL I</w:t>
                        </w:r>
                      </w:p>
                      <w:p w:rsidR="00DB36F1" w:rsidRPr="00FA0BC1" w:rsidRDefault="00DB36F1" w:rsidP="00DB36F1">
                        <w:pPr>
                          <w:jc w:val="center"/>
                          <w:rPr>
                            <w:rFonts w:ascii="Arial" w:hAnsi="Arial" w:cs="Arial"/>
                            <w:b/>
                            <w:lang w:val="es-MX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lang w:val="es-MX"/>
                          </w:rPr>
                          <w:t>02</w:t>
                        </w:r>
                        <w:r w:rsidRPr="00FA0BC1">
                          <w:rPr>
                            <w:rFonts w:ascii="Arial" w:hAnsi="Arial" w:cs="Arial"/>
                            <w:b/>
                            <w:lang w:val="es-MX"/>
                          </w:rPr>
                          <w:tab/>
                        </w:r>
                        <w:r>
                          <w:rPr>
                            <w:rFonts w:ascii="Arial" w:hAnsi="Arial" w:cs="Arial"/>
                            <w:b/>
                            <w:lang w:val="es-MX"/>
                          </w:rPr>
                          <w:t xml:space="preserve">       68</w:t>
                        </w:r>
                      </w:p>
                    </w:txbxContent>
                  </v:textbox>
                </v:shape>
              </w:pict>
            </w:r>
          </w:p>
          <w:p w:rsidR="00DB36F1" w:rsidRPr="00733314" w:rsidRDefault="00DB36F1" w:rsidP="00DB36F1">
            <w:pPr>
              <w:ind w:left="708"/>
              <w:rPr>
                <w:rFonts w:ascii="Arial" w:hAnsi="Arial" w:cs="Arial"/>
              </w:rPr>
            </w:pPr>
          </w:p>
          <w:p w:rsidR="00DB36F1" w:rsidRPr="00733314" w:rsidRDefault="00DB36F1" w:rsidP="00DB36F1">
            <w:pPr>
              <w:tabs>
                <w:tab w:val="left" w:pos="2766"/>
              </w:tabs>
              <w:ind w:left="708" w:firstLine="2055"/>
              <w:rPr>
                <w:rFonts w:ascii="Arial" w:hAnsi="Arial" w:cs="Arial"/>
              </w:rPr>
            </w:pPr>
          </w:p>
          <w:p w:rsidR="00DB36F1" w:rsidRPr="00733314" w:rsidRDefault="00DB36F1" w:rsidP="00DB36F1">
            <w:pPr>
              <w:tabs>
                <w:tab w:val="left" w:pos="2381"/>
                <w:tab w:val="center" w:pos="5805"/>
              </w:tabs>
              <w:ind w:left="7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</w:p>
          <w:p w:rsidR="00DB36F1" w:rsidRPr="00733314" w:rsidRDefault="00DB36F1" w:rsidP="00DB36F1">
            <w:pPr>
              <w:ind w:left="708"/>
              <w:rPr>
                <w:rFonts w:ascii="Arial" w:hAnsi="Arial" w:cs="Arial"/>
              </w:rPr>
            </w:pPr>
          </w:p>
          <w:p w:rsidR="00DB36F1" w:rsidRPr="00733314" w:rsidRDefault="00DB36F1" w:rsidP="00DB36F1">
            <w:pPr>
              <w:ind w:left="708"/>
              <w:rPr>
                <w:rFonts w:ascii="Arial" w:hAnsi="Arial" w:cs="Arial"/>
              </w:rPr>
            </w:pPr>
          </w:p>
          <w:p w:rsidR="00DB36F1" w:rsidRPr="00733314" w:rsidRDefault="00DB36F1" w:rsidP="00DB36F1">
            <w:pPr>
              <w:ind w:left="708"/>
              <w:rPr>
                <w:rFonts w:ascii="Arial" w:hAnsi="Arial" w:cs="Arial"/>
              </w:rPr>
            </w:pPr>
            <w:r w:rsidRPr="00F61D28">
              <w:rPr>
                <w:rFonts w:ascii="Arial" w:hAnsi="Arial" w:cs="Arial"/>
                <w:lang w:eastAsia="es-ES"/>
              </w:rPr>
              <w:pict>
                <v:line id="_x0000_s1075" style="position:absolute;left:0;text-align:left;z-index:251666432" from="197.25pt,9.75pt" to="242.25pt,9.75pt">
                  <v:stroke endarrow="classic" endarrowwidth="narrow" endarrowlength="short"/>
                </v:line>
              </w:pict>
            </w:r>
          </w:p>
          <w:p w:rsidR="00DB36F1" w:rsidRPr="00733314" w:rsidRDefault="00DB36F1" w:rsidP="00DB36F1">
            <w:pPr>
              <w:ind w:left="708"/>
              <w:rPr>
                <w:rFonts w:ascii="Arial" w:hAnsi="Arial" w:cs="Arial"/>
              </w:rPr>
            </w:pPr>
          </w:p>
          <w:p w:rsidR="00DB36F1" w:rsidRDefault="00DB36F1" w:rsidP="00DB36F1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  <w:p w:rsidR="00DB36F1" w:rsidRDefault="00DB36F1" w:rsidP="00DB36F1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61D28">
              <w:rPr>
                <w:rFonts w:ascii="Arial" w:hAnsi="Arial" w:cs="Arial"/>
                <w:sz w:val="20"/>
                <w:szCs w:val="20"/>
                <w:lang w:eastAsia="es-ES"/>
              </w:rPr>
              <w:pict>
                <v:rect id="_x0000_s1071" style="position:absolute;margin-left:104.55pt;margin-top:4.15pt;width:92.7pt;height:52.75pt;z-index:251662336" strokeweight="1pt">
                  <v:shadow color="#333" opacity=".5" offset="5pt,-5pt" offset2="-2pt,2pt"/>
                  <v:textbox style="mso-next-textbox:#_x0000_s1071" inset=",0,,0">
                    <w:txbxContent>
                      <w:p w:rsidR="00DB36F1" w:rsidRPr="00DB36F1" w:rsidRDefault="00DB36F1" w:rsidP="00DB36F1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</w:pPr>
                        <w:r w:rsidRPr="00DB36F1"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  <w:t>LENGUA</w:t>
                        </w:r>
                      </w:p>
                      <w:p w:rsidR="00DB36F1" w:rsidRPr="00DB36F1" w:rsidRDefault="00DB36F1" w:rsidP="00DB36F1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</w:pPr>
                        <w:r w:rsidRPr="00DB36F1"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  <w:t>CASTELLANA</w:t>
                        </w:r>
                      </w:p>
                      <w:p w:rsidR="00DB36F1" w:rsidRPr="00FA0BC1" w:rsidRDefault="00DB36F1" w:rsidP="00DB36F1">
                        <w:pPr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  <w:lang w:val="es-MX"/>
                          </w:rPr>
                        </w:pPr>
                      </w:p>
                      <w:p w:rsidR="00DB36F1" w:rsidRPr="00FA0BC1" w:rsidRDefault="00DB36F1" w:rsidP="00DB36F1">
                        <w:pPr>
                          <w:jc w:val="both"/>
                          <w:rPr>
                            <w:rFonts w:ascii="Arial" w:hAnsi="Arial" w:cs="Arial"/>
                            <w:lang w:val="es-MX"/>
                          </w:rPr>
                        </w:pPr>
                        <w:r>
                          <w:rPr>
                            <w:rFonts w:ascii="Arial" w:hAnsi="Arial" w:cs="Arial"/>
                            <w:lang w:val="es-MX"/>
                          </w:rPr>
                          <w:t>6/4                170</w:t>
                        </w:r>
                        <w:r w:rsidRPr="00FA0BC1">
                          <w:rPr>
                            <w:rFonts w:ascii="Arial" w:hAnsi="Arial" w:cs="Arial"/>
                            <w:lang w:val="es-MX"/>
                          </w:rPr>
                          <w:t xml:space="preserve">                 </w:t>
                        </w:r>
                      </w:p>
                      <w:p w:rsidR="00DB36F1" w:rsidRPr="00FA0BC1" w:rsidRDefault="00DB36F1" w:rsidP="00DB36F1">
                        <w:pPr>
                          <w:rPr>
                            <w:rFonts w:ascii="Arial" w:hAnsi="Arial" w:cs="Arial"/>
                            <w:lang w:val="es-MX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DB36F1" w:rsidRDefault="00DB36F1" w:rsidP="00DB36F1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  <w:p w:rsidR="00DB36F1" w:rsidRDefault="00DB36F1" w:rsidP="00DB36F1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61D28">
              <w:rPr>
                <w:rFonts w:ascii="Arial" w:hAnsi="Arial" w:cs="Arial"/>
                <w:sz w:val="20"/>
                <w:szCs w:val="20"/>
              </w:rPr>
              <w:pict>
                <v:line id="_x0000_s1077" style="position:absolute;z-index:251668480" from="197.25pt,7.5pt" to="224.25pt,7.5pt"/>
              </w:pict>
            </w:r>
          </w:p>
          <w:p w:rsidR="00DB36F1" w:rsidRDefault="00DB36F1" w:rsidP="00DB36F1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  <w:p w:rsidR="00DB36F1" w:rsidRDefault="00DB36F1" w:rsidP="00DB36F1">
            <w:pPr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  <w:p w:rsidR="00E93DFE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:rsidR="005755BE" w:rsidRPr="00935C4C" w:rsidRDefault="005755BE" w:rsidP="007057A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:rsidTr="00935C4C">
        <w:tc>
          <w:tcPr>
            <w:tcW w:w="10173" w:type="dxa"/>
            <w:tcMar>
              <w:top w:w="85" w:type="dxa"/>
              <w:bottom w:w="57" w:type="dxa"/>
            </w:tcMar>
          </w:tcPr>
          <w:p w:rsidR="00640497" w:rsidRPr="00310C92" w:rsidRDefault="00580A82">
            <w:pPr>
              <w:rPr>
                <w:rFonts w:ascii="Arial" w:hAnsi="Arial" w:cs="Arial"/>
                <w:b/>
                <w:lang w:val="es-CL"/>
              </w:rPr>
            </w:pPr>
            <w:r w:rsidRPr="00310C92">
              <w:rPr>
                <w:rFonts w:ascii="Arial" w:hAnsi="Arial" w:cs="Arial"/>
                <w:b/>
                <w:lang w:val="es-CL"/>
              </w:rPr>
              <w:t>Á</w:t>
            </w:r>
            <w:r w:rsidR="00935C4C" w:rsidRPr="00310C92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310C92">
              <w:rPr>
                <w:rFonts w:ascii="Arial" w:hAnsi="Arial" w:cs="Arial"/>
                <w:b/>
                <w:lang w:val="es-CL"/>
              </w:rPr>
              <w:t xml:space="preserve"> de Formación:</w:t>
            </w:r>
          </w:p>
          <w:p w:rsidR="005755BE" w:rsidRPr="00837117" w:rsidRDefault="004C47CD" w:rsidP="005357E3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0C92">
              <w:rPr>
                <w:rFonts w:ascii="Arial" w:hAnsi="Arial" w:cs="Arial"/>
                <w:b/>
                <w:sz w:val="20"/>
                <w:szCs w:val="20"/>
                <w:lang w:val="es-CL"/>
              </w:rPr>
              <w:t>Área de Formación</w:t>
            </w:r>
            <w:r w:rsidRPr="00310C92">
              <w:rPr>
                <w:rFonts w:ascii="Arial" w:hAnsi="Arial" w:cs="Arial"/>
                <w:b/>
                <w:lang w:val="es-CL"/>
              </w:rPr>
              <w:t xml:space="preserve"> Práctica</w:t>
            </w:r>
            <w:r w:rsidRPr="00310C92">
              <w:rPr>
                <w:rFonts w:ascii="Arial" w:hAnsi="Arial" w:cs="Arial"/>
                <w:b/>
                <w:sz w:val="20"/>
                <w:szCs w:val="20"/>
                <w:lang w:val="es-CL"/>
              </w:rPr>
              <w:t>:</w:t>
            </w:r>
            <w:r w:rsidRPr="00310C92">
              <w:rPr>
                <w:rFonts w:ascii="Arial" w:hAnsi="Arial" w:cs="Arial"/>
                <w:sz w:val="18"/>
                <w:szCs w:val="18"/>
                <w:lang w:val="es-CL"/>
              </w:rPr>
              <w:t xml:space="preserve"> aplicación práctica e integrada de aquellas del área de formación Específica y Transversal</w:t>
            </w:r>
          </w:p>
        </w:tc>
      </w:tr>
      <w:tr w:rsidR="005755BE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C01723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7F0651">
              <w:rPr>
                <w:rFonts w:ascii="Arial" w:hAnsi="Arial" w:cs="Arial"/>
                <w:b/>
                <w:lang w:val="es-CL"/>
              </w:rPr>
              <w:t>RdA</w:t>
            </w:r>
          </w:p>
          <w:p w:rsidR="00C96BCD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:rsidR="00C96BCD" w:rsidRDefault="00C96BCD" w:rsidP="00C96BCD">
            <w:pPr>
              <w:jc w:val="center"/>
              <w:rPr>
                <w:rFonts w:ascii="Arial" w:hAnsi="Arial" w:cs="Arial"/>
                <w:b/>
                <w:color w:val="E36C0A" w:themeColor="accent6" w:themeShade="BF"/>
                <w:lang w:val="es-CL"/>
              </w:rPr>
            </w:pPr>
            <w:r w:rsidRPr="00C96BCD">
              <w:rPr>
                <w:rFonts w:ascii="Arial" w:hAnsi="Arial" w:cs="Arial"/>
                <w:b/>
                <w:color w:val="00B050"/>
                <w:lang w:val="es-CL"/>
              </w:rPr>
              <w:t>VERBO</w:t>
            </w:r>
            <w:r w:rsidRPr="00C96BCD">
              <w:rPr>
                <w:rFonts w:ascii="Arial" w:hAnsi="Arial" w:cs="Arial"/>
                <w:b/>
                <w:color w:val="7F7F7F" w:themeColor="text1" w:themeTint="80"/>
                <w:lang w:val="es-CL"/>
              </w:rPr>
              <w:t xml:space="preserve"> +</w:t>
            </w:r>
            <w:r w:rsidRPr="00F424E1">
              <w:rPr>
                <w:rFonts w:ascii="Arial" w:hAnsi="Arial" w:cs="Arial"/>
                <w:b/>
                <w:color w:val="0070C0"/>
                <w:lang w:val="es-CL"/>
              </w:rPr>
              <w:t>OBJETO</w:t>
            </w:r>
            <w:r w:rsidRPr="00C96BCD">
              <w:rPr>
                <w:rFonts w:ascii="Arial" w:hAnsi="Arial" w:cs="Arial"/>
                <w:b/>
                <w:color w:val="7F7F7F" w:themeColor="text1" w:themeTint="80"/>
                <w:lang w:val="es-CL"/>
              </w:rPr>
              <w:t>+</w:t>
            </w:r>
            <w:r w:rsidRPr="00C96BCD">
              <w:rPr>
                <w:rFonts w:ascii="Arial" w:hAnsi="Arial" w:cs="Arial"/>
                <w:b/>
                <w:color w:val="E36C0A" w:themeColor="accent6" w:themeShade="BF"/>
                <w:lang w:val="es-CL"/>
              </w:rPr>
              <w:t>FINALIDAD</w:t>
            </w:r>
          </w:p>
          <w:p w:rsidR="00F424E1" w:rsidRPr="00C96BCD" w:rsidRDefault="00F424E1" w:rsidP="00C96BCD">
            <w:pPr>
              <w:jc w:val="center"/>
              <w:rPr>
                <w:rFonts w:ascii="Arial" w:hAnsi="Arial" w:cs="Arial"/>
                <w:b/>
                <w:color w:val="7F7F7F" w:themeColor="text1" w:themeTint="80"/>
                <w:lang w:val="es-CL"/>
              </w:rPr>
            </w:pPr>
            <w:r w:rsidRPr="00F424E1">
              <w:rPr>
                <w:rFonts w:ascii="Arial" w:hAnsi="Arial" w:cs="Arial"/>
                <w:b/>
                <w:color w:val="00B050"/>
                <w:lang w:val="es-CL"/>
              </w:rPr>
              <w:t>¿Qué acción?</w:t>
            </w:r>
            <w:r>
              <w:rPr>
                <w:rFonts w:ascii="Arial" w:hAnsi="Arial" w:cs="Arial"/>
                <w:b/>
                <w:color w:val="E36C0A" w:themeColor="accent6" w:themeShade="BF"/>
                <w:lang w:val="es-CL"/>
              </w:rPr>
              <w:t xml:space="preserve"> + </w:t>
            </w:r>
            <w:r w:rsidRPr="00F424E1">
              <w:rPr>
                <w:rFonts w:ascii="Arial" w:hAnsi="Arial" w:cs="Arial"/>
                <w:b/>
                <w:color w:val="0070C0"/>
                <w:lang w:val="es-CL"/>
              </w:rPr>
              <w:t>¿Sobre qué?</w:t>
            </w:r>
            <w:r>
              <w:rPr>
                <w:rFonts w:ascii="Arial" w:hAnsi="Arial" w:cs="Arial"/>
                <w:b/>
                <w:color w:val="E36C0A" w:themeColor="accent6" w:themeShade="BF"/>
                <w:lang w:val="es-CL"/>
              </w:rPr>
              <w:t xml:space="preserve"> + ¿Para qué o en qué contexto?</w:t>
            </w:r>
          </w:p>
          <w:p w:rsidR="00C96BCD" w:rsidRDefault="00C96BCD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Que el alumno:</w:t>
            </w:r>
          </w:p>
          <w:p w:rsidR="00C96BCD" w:rsidRPr="00837117" w:rsidRDefault="00C96BCD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4C2883" w:rsidRPr="004C2883" w:rsidRDefault="004C2883" w:rsidP="004C288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B050"/>
                <w:sz w:val="24"/>
              </w:rPr>
            </w:pPr>
            <w:r w:rsidRPr="004C2883">
              <w:rPr>
                <w:rFonts w:ascii="Arial" w:hAnsi="Arial" w:cs="Arial"/>
                <w:b/>
                <w:color w:val="00B050"/>
                <w:sz w:val="24"/>
              </w:rPr>
              <w:t>Apli</w:t>
            </w:r>
            <w:r w:rsidR="00C96BCD">
              <w:rPr>
                <w:rFonts w:ascii="Arial" w:hAnsi="Arial" w:cs="Arial"/>
                <w:b/>
                <w:color w:val="00B050"/>
                <w:sz w:val="24"/>
              </w:rPr>
              <w:t>que</w:t>
            </w:r>
            <w:r w:rsidRPr="004C2883">
              <w:rPr>
                <w:rFonts w:ascii="Arial" w:hAnsi="Arial" w:cs="Arial"/>
                <w:color w:val="00B050"/>
                <w:sz w:val="24"/>
              </w:rPr>
              <w:t xml:space="preserve">la </w:t>
            </w:r>
            <w:r w:rsidRPr="00C96BCD">
              <w:rPr>
                <w:rFonts w:ascii="Arial" w:hAnsi="Arial" w:cs="Arial"/>
                <w:color w:val="00B0F0"/>
                <w:sz w:val="24"/>
              </w:rPr>
              <w:t>definición o propiedades de la integral indefinida</w:t>
            </w:r>
            <w:r w:rsidRPr="00C96BCD">
              <w:rPr>
                <w:rFonts w:ascii="Arial" w:hAnsi="Arial" w:cs="Arial"/>
                <w:color w:val="E36C0A" w:themeColor="accent6" w:themeShade="BF"/>
                <w:sz w:val="24"/>
              </w:rPr>
              <w:t>en el cálculo de integrales</w:t>
            </w:r>
            <w:r w:rsidRPr="004C2883">
              <w:rPr>
                <w:rFonts w:ascii="Arial" w:hAnsi="Arial" w:cs="Arial"/>
                <w:color w:val="00B050"/>
                <w:sz w:val="24"/>
              </w:rPr>
              <w:t>.</w:t>
            </w:r>
          </w:p>
          <w:p w:rsidR="00C01723" w:rsidRPr="00C96BCD" w:rsidRDefault="004C2883" w:rsidP="00C0172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4C2883">
              <w:rPr>
                <w:rFonts w:ascii="Arial" w:hAnsi="Arial" w:cs="Arial"/>
                <w:b/>
                <w:color w:val="00B050"/>
                <w:sz w:val="24"/>
              </w:rPr>
              <w:t>Apli</w:t>
            </w:r>
            <w:r w:rsidR="00C96BCD">
              <w:rPr>
                <w:rFonts w:ascii="Arial" w:hAnsi="Arial" w:cs="Arial"/>
                <w:b/>
                <w:color w:val="00B050"/>
                <w:sz w:val="24"/>
              </w:rPr>
              <w:t>que</w:t>
            </w:r>
            <w:r w:rsidRPr="004C2883">
              <w:rPr>
                <w:rFonts w:ascii="Arial" w:hAnsi="Arial" w:cs="Arial"/>
                <w:color w:val="00B050"/>
                <w:sz w:val="24"/>
              </w:rPr>
              <w:t>propiedades y  reglas de integración en métodos de integración</w:t>
            </w:r>
            <w:r w:rsidR="00C96BCD">
              <w:rPr>
                <w:rFonts w:ascii="Arial" w:hAnsi="Arial" w:cs="Arial"/>
                <w:color w:val="00B050"/>
                <w:sz w:val="24"/>
              </w:rPr>
              <w:t>.</w:t>
            </w:r>
          </w:p>
          <w:p w:rsidR="00C01723" w:rsidRPr="00F424E1" w:rsidRDefault="00C96BCD" w:rsidP="00C0172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4"/>
              </w:rPr>
              <w:t xml:space="preserve">Analice </w:t>
            </w:r>
            <w:r w:rsidRPr="00F424E1">
              <w:rPr>
                <w:rFonts w:ascii="Arial" w:hAnsi="Arial" w:cs="Arial"/>
                <w:color w:val="0070C0"/>
                <w:sz w:val="24"/>
              </w:rPr>
              <w:t>una función</w:t>
            </w:r>
            <w:r w:rsidR="00F424E1" w:rsidRPr="00F424E1">
              <w:rPr>
                <w:rFonts w:ascii="Arial" w:hAnsi="Arial" w:cs="Arial"/>
                <w:color w:val="E36C0A" w:themeColor="accent6" w:themeShade="BF"/>
                <w:sz w:val="24"/>
              </w:rPr>
              <w:t>para ver si</w:t>
            </w:r>
            <w:r w:rsidRPr="00F424E1">
              <w:rPr>
                <w:rFonts w:ascii="Arial" w:hAnsi="Arial" w:cs="Arial"/>
                <w:color w:val="E36C0A" w:themeColor="accent6" w:themeShade="BF"/>
                <w:sz w:val="24"/>
              </w:rPr>
              <w:t>es solución de una ecuación diferencia</w:t>
            </w:r>
            <w:r w:rsidR="00F424E1" w:rsidRPr="00F424E1">
              <w:rPr>
                <w:rFonts w:ascii="Arial" w:hAnsi="Arial" w:cs="Arial"/>
                <w:color w:val="E36C0A" w:themeColor="accent6" w:themeShade="BF"/>
                <w:sz w:val="24"/>
              </w:rPr>
              <w:t>l</w:t>
            </w:r>
          </w:p>
          <w:p w:rsidR="00F424E1" w:rsidRPr="008E38D3" w:rsidRDefault="00F424E1" w:rsidP="00C0172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4"/>
              </w:rPr>
              <w:t xml:space="preserve">Grafique </w:t>
            </w:r>
            <w:r w:rsidRPr="0080471F">
              <w:rPr>
                <w:rFonts w:ascii="Arial" w:hAnsi="Arial" w:cs="Arial"/>
                <w:color w:val="0070C0"/>
                <w:sz w:val="24"/>
              </w:rPr>
              <w:t>curvas en el plano cartesiano</w:t>
            </w:r>
            <w:r w:rsidR="0080471F" w:rsidRPr="008E38D3">
              <w:rPr>
                <w:rFonts w:ascii="Arial" w:hAnsi="Arial" w:cs="Arial"/>
                <w:color w:val="E36C0A" w:themeColor="accent6" w:themeShade="BF"/>
                <w:sz w:val="24"/>
              </w:rPr>
              <w:t xml:space="preserve">para </w:t>
            </w:r>
            <w:r w:rsidR="008E38D3">
              <w:rPr>
                <w:rFonts w:ascii="Arial" w:hAnsi="Arial" w:cs="Arial"/>
                <w:color w:val="E36C0A" w:themeColor="accent6" w:themeShade="BF"/>
                <w:sz w:val="24"/>
              </w:rPr>
              <w:t>su posterior cálculo integral</w:t>
            </w:r>
          </w:p>
          <w:p w:rsidR="008E38D3" w:rsidRPr="00F424E1" w:rsidRDefault="008E38D3" w:rsidP="008E38D3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/>
      </w:tblPr>
      <w:tblGrid>
        <w:gridCol w:w="10173"/>
      </w:tblGrid>
      <w:tr w:rsidR="00C01723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Default="00D23767" w:rsidP="00D23767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TALLER DE MANDO Y LIDERAZGO</w:t>
            </w:r>
          </w:p>
        </w:tc>
      </w:tr>
      <w:tr w:rsidR="0083711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837117" w:rsidRDefault="00D23767" w:rsidP="00D23767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08</w:t>
            </w:r>
          </w:p>
        </w:tc>
        <w:tc>
          <w:tcPr>
            <w:tcW w:w="1034" w:type="dxa"/>
          </w:tcPr>
          <w:p w:rsidR="00837117" w:rsidRPr="00837117" w:rsidRDefault="00D23767" w:rsidP="00D23767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06</w:t>
            </w:r>
          </w:p>
        </w:tc>
        <w:tc>
          <w:tcPr>
            <w:tcW w:w="1167" w:type="dxa"/>
          </w:tcPr>
          <w:p w:rsidR="00837117" w:rsidRPr="00837117" w:rsidRDefault="00837117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837117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04</w:t>
            </w:r>
          </w:p>
        </w:tc>
        <w:tc>
          <w:tcPr>
            <w:tcW w:w="903" w:type="dxa"/>
          </w:tcPr>
          <w:p w:rsidR="00837117" w:rsidRPr="00837117" w:rsidRDefault="00D23767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18</w:t>
            </w:r>
          </w:p>
        </w:tc>
        <w:tc>
          <w:tcPr>
            <w:tcW w:w="1104" w:type="dxa"/>
          </w:tcPr>
          <w:p w:rsidR="00837117" w:rsidRPr="00EB651E" w:rsidRDefault="00D23767" w:rsidP="002E330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14</w:t>
            </w:r>
            <w:r w:rsidR="00F21A30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 xml:space="preserve"> </w:t>
            </w:r>
            <w:r w:rsidR="00F21A30" w:rsidRPr="00F21A30"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  <w:t>(36*0,75)</w:t>
            </w:r>
          </w:p>
        </w:tc>
        <w:tc>
          <w:tcPr>
            <w:tcW w:w="1831" w:type="dxa"/>
          </w:tcPr>
          <w:p w:rsidR="00837117" w:rsidRPr="00EB651E" w:rsidRDefault="00837117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EB651E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:rsidR="00837117" w:rsidRPr="00EB651E" w:rsidRDefault="00837117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EB651E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39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ye al o los RdA N°1</w:t>
            </w:r>
          </w:p>
        </w:tc>
      </w:tr>
    </w:tbl>
    <w:p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/>
      </w:tblPr>
      <w:tblGrid>
        <w:gridCol w:w="3135"/>
        <w:gridCol w:w="3636"/>
        <w:gridCol w:w="3402"/>
      </w:tblGrid>
      <w:tr w:rsidR="00E07FE0" w:rsidTr="00DE5812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:rsidTr="00AD546D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5D4270" w:rsidRDefault="00AD546D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5D427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Trabajo colaborativo, aplicando reglas de integración, con uso guía de ejercicios.</w:t>
            </w:r>
          </w:p>
          <w:p w:rsidR="00AD546D" w:rsidRPr="005D4270" w:rsidRDefault="00AD546D" w:rsidP="00DE3770">
            <w:pPr>
              <w:pStyle w:val="Prrafodelista"/>
              <w:ind w:left="284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AD546D" w:rsidRPr="005D4270" w:rsidRDefault="00AD546D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5D427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Trabajo colaborativo, aplicando métodos de integración con uso guía de ejercicios</w:t>
            </w: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AA52A0" w:rsidRDefault="00AA52A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A52A0" w:rsidRPr="00AA52A0" w:rsidRDefault="00AA52A0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  <w:r w:rsidRPr="00AA52A0"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  <w:t>Factuales o Conceptuales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5D4270" w:rsidRDefault="00AD546D" w:rsidP="00DE3770">
            <w:pPr>
              <w:pStyle w:val="Prrafodelista"/>
              <w:numPr>
                <w:ilvl w:val="2"/>
                <w:numId w:val="15"/>
              </w:numPr>
              <w:rPr>
                <w:rFonts w:ascii="Arial" w:hAnsi="Arial" w:cs="Arial"/>
                <w:b/>
                <w:color w:val="00B050"/>
                <w:sz w:val="24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La antiderivada</w:t>
            </w:r>
            <w:r w:rsidRPr="005D4270">
              <w:rPr>
                <w:rFonts w:ascii="Arial" w:hAnsi="Arial" w:cs="Arial"/>
                <w:b/>
                <w:color w:val="00B050"/>
                <w:sz w:val="24"/>
              </w:rPr>
              <w:t>.</w:t>
            </w:r>
          </w:p>
          <w:p w:rsidR="00AD546D" w:rsidRPr="005D4270" w:rsidRDefault="00AD546D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AD546D" w:rsidRPr="005D4270" w:rsidRDefault="00AD546D" w:rsidP="00DE5812">
            <w:pPr>
              <w:pStyle w:val="Prrafodelista"/>
              <w:numPr>
                <w:ilvl w:val="2"/>
                <w:numId w:val="15"/>
              </w:num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Integrales Básicas</w:t>
            </w:r>
          </w:p>
          <w:p w:rsidR="00AD546D" w:rsidRPr="005D4270" w:rsidRDefault="00AD546D" w:rsidP="00DE3770">
            <w:pPr>
              <w:pStyle w:val="Prrafodelista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5D4270" w:rsidRDefault="00AD546D" w:rsidP="00DE5812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Fórmulas básicas de integración.</w:t>
            </w:r>
          </w:p>
          <w:p w:rsidR="00AD546D" w:rsidRPr="005D4270" w:rsidRDefault="00AD546D" w:rsidP="005D4270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Propiedades de la integral indefinida.</w:t>
            </w:r>
          </w:p>
          <w:p w:rsidR="005D4270" w:rsidRPr="005D4270" w:rsidRDefault="00AD546D" w:rsidP="005D4270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Integrales inmediatas.</w:t>
            </w:r>
          </w:p>
          <w:p w:rsidR="00AD546D" w:rsidRPr="005D4270" w:rsidRDefault="00AD546D" w:rsidP="005D4270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Cálculo de constantes de integración</w:t>
            </w:r>
            <w:r w:rsidRPr="005D4270">
              <w:rPr>
                <w:rFonts w:ascii="Arial" w:hAnsi="Arial" w:cs="Arial"/>
                <w:color w:val="00B050"/>
                <w:sz w:val="24"/>
              </w:rPr>
              <w:t>.</w:t>
            </w:r>
          </w:p>
          <w:p w:rsidR="00AD546D" w:rsidRPr="005D4270" w:rsidRDefault="005D4270" w:rsidP="00DE3770">
            <w:pPr>
              <w:pStyle w:val="Prrafodelista"/>
              <w:numPr>
                <w:ilvl w:val="2"/>
                <w:numId w:val="15"/>
              </w:num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Etc.</w:t>
            </w:r>
          </w:p>
          <w:p w:rsidR="00AD546D" w:rsidRDefault="00AD546D" w:rsidP="00AD546D">
            <w:pPr>
              <w:ind w:left="17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A52A0" w:rsidRPr="005D4270" w:rsidRDefault="00AA52A0" w:rsidP="00AD546D">
            <w:pPr>
              <w:ind w:left="17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4C2883" w:rsidP="004C2883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A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plica 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la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definición o propiedades de 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una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integral indefinida; de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l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cálculo de diferenciales e integrales inmediatas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,mediante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de reglas básicas de integración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.</w:t>
            </w:r>
          </w:p>
          <w:p w:rsidR="004C2883" w:rsidRPr="004C2883" w:rsidRDefault="004C2883" w:rsidP="004C2883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4C2883" w:rsidRDefault="00AD546D" w:rsidP="004C2883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5D4270" w:rsidRDefault="005D4270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5D427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Prueba de respuesta </w:t>
            </w: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combinada, referida a la aplicación y análisis de 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5D4270" w:rsidRDefault="005D427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604FE3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4</w:t>
            </w:r>
            <w:r w:rsidR="005D4270" w:rsidRPr="005D427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ta semana </w:t>
            </w:r>
          </w:p>
          <w:p w:rsidR="00604FE3" w:rsidRPr="005D4270" w:rsidRDefault="00604FE3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6ta semana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:rsidTr="00AD546D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604FE3" w:rsidRDefault="00AD546D" w:rsidP="00AD546D">
            <w:pPr>
              <w:pStyle w:val="Prrafodelista"/>
              <w:numPr>
                <w:ilvl w:val="2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Razonamiento Lógico</w:t>
            </w:r>
          </w:p>
          <w:p w:rsidR="00AD546D" w:rsidRPr="00604FE3" w:rsidRDefault="00AD546D" w:rsidP="00AD546D">
            <w:pPr>
              <w:pStyle w:val="Prrafodelista"/>
              <w:numPr>
                <w:ilvl w:val="3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Aplica</w:t>
            </w:r>
            <w:r w:rsidR="00AA52A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ción de </w:t>
            </w:r>
          </w:p>
          <w:p w:rsidR="00AD546D" w:rsidRDefault="00AD546D" w:rsidP="00AD546D">
            <w:pPr>
              <w:pStyle w:val="Prrafodelista"/>
              <w:numPr>
                <w:ilvl w:val="3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An</w:t>
            </w:r>
            <w:r w:rsidR="00AA52A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á</w:t>
            </w: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li</w:t>
            </w:r>
            <w:r w:rsidR="00AA52A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sis de </w:t>
            </w:r>
          </w:p>
          <w:p w:rsidR="00AA52A0" w:rsidRDefault="00AA52A0" w:rsidP="00AD546D">
            <w:pPr>
              <w:pStyle w:val="Prrafodelista"/>
              <w:numPr>
                <w:ilvl w:val="3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Uso de algoritmos u operaciones matemáticas</w:t>
            </w:r>
          </w:p>
          <w:p w:rsidR="00AA52A0" w:rsidRPr="00604FE3" w:rsidRDefault="00AA52A0" w:rsidP="00AD546D">
            <w:pPr>
              <w:pStyle w:val="Prrafodelista"/>
              <w:numPr>
                <w:ilvl w:val="3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Realización de Mapas mentales </w:t>
            </w:r>
          </w:p>
          <w:p w:rsidR="00AA52A0" w:rsidRDefault="00AA52A0" w:rsidP="00AA52A0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:rsidR="00AA52A0" w:rsidRDefault="00AA52A0" w:rsidP="00AA52A0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  <w:r w:rsidRPr="00AA52A0"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  <w:t>Contenidos prácticos, acciones y operaciones</w:t>
            </w:r>
          </w:p>
          <w:p w:rsidR="00AD546D" w:rsidRDefault="00AD546D" w:rsidP="00AD546D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:rsidTr="008547AD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604FE3" w:rsidRDefault="00AD546D" w:rsidP="00AD546D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Disciplina, </w:t>
            </w:r>
            <w:r w:rsidRPr="00604FE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AD546D" w:rsidRPr="00604FE3" w:rsidRDefault="00AD546D" w:rsidP="00AD546D">
            <w:pPr>
              <w:pStyle w:val="Prrafodelista"/>
              <w:ind w:left="284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AD546D" w:rsidRPr="00604FE3" w:rsidRDefault="00AD546D" w:rsidP="00AD546D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Responsabilidad</w:t>
            </w:r>
            <w:r w:rsidR="005D4270"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,</w:t>
            </w:r>
            <w:r w:rsidR="005D4270" w:rsidRPr="00604FE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cumpliendo con</w:t>
            </w:r>
            <w:r w:rsidRPr="00604FE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los deberes y compromisos oportunamente y participando con interés en las actividades propuestas  sean estas individuales o colectivas.</w:t>
            </w:r>
          </w:p>
          <w:p w:rsidR="00AD546D" w:rsidRPr="00604FE3" w:rsidRDefault="00AD546D" w:rsidP="00AD546D">
            <w:p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AD546D" w:rsidRPr="005D4270" w:rsidRDefault="00AD546D" w:rsidP="005D4270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Respeto</w:t>
            </w:r>
            <w:r w:rsidR="005D4270"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,</w:t>
            </w:r>
            <w:r w:rsidR="005D4270" w:rsidRPr="00604FE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reconociendo la autoridad, demostrando buenos modales, cortesía y deferencia en las relaciones  con los demás</w:t>
            </w:r>
            <w:r w:rsidR="005D4270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AD546D" w:rsidRPr="005D4270" w:rsidRDefault="00AD546D" w:rsidP="005D4270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837117" w:rsidRDefault="00837117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837117">
              <w:rPr>
                <w:rFonts w:ascii="Arial" w:hAnsi="Arial" w:cs="Arial"/>
                <w:b/>
                <w:color w:val="00B050"/>
                <w:sz w:val="24"/>
                <w:szCs w:val="24"/>
                <w:lang w:val="es-MX"/>
              </w:rPr>
              <w:t>XXXXXXXXXXXXX</w:t>
            </w:r>
          </w:p>
        </w:tc>
      </w:tr>
      <w:tr w:rsidR="0083711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034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167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903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104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831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621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N°1</w:t>
            </w:r>
          </w:p>
        </w:tc>
      </w:tr>
    </w:tbl>
    <w:p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/>
      </w:tblPr>
      <w:tblGrid>
        <w:gridCol w:w="3510"/>
        <w:gridCol w:w="3225"/>
        <w:gridCol w:w="3438"/>
      </w:tblGrid>
      <w:tr w:rsidR="00837117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:rsidTr="00D63A86">
        <w:tc>
          <w:tcPr>
            <w:tcW w:w="3510" w:type="dxa"/>
            <w:tcMar>
              <w:top w:w="57" w:type="dxa"/>
              <w:bottom w:w="57" w:type="dxa"/>
            </w:tcMar>
          </w:tcPr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E3770" w:rsidRDefault="00DE3770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9889" w:type="dxa"/>
        <w:tblLayout w:type="fixed"/>
        <w:tblLook w:val="04A0"/>
      </w:tblPr>
      <w:tblGrid>
        <w:gridCol w:w="3085"/>
        <w:gridCol w:w="1418"/>
        <w:gridCol w:w="1701"/>
        <w:gridCol w:w="1842"/>
        <w:gridCol w:w="1843"/>
      </w:tblGrid>
      <w:tr w:rsidR="00837117" w:rsidRPr="0083711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AD546D">
            <w:pPr>
              <w:pStyle w:val="Prrafodelista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RECURSOS DE APRENDIZAJE</w:t>
            </w:r>
          </w:p>
        </w:tc>
      </w:tr>
      <w:tr w:rsidR="00837117" w:rsidRPr="0083711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Villalobos, José Luis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Matemáticas Financieras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Editorial Thomson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4ta Edición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2001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4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86539E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Cuaderno</w:t>
            </w:r>
          </w:p>
          <w:p w:rsidR="0086539E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Carpeta</w:t>
            </w:r>
          </w:p>
          <w:p w:rsidR="00837117" w:rsidRPr="00604FE3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837117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Sala de clases.</w:t>
            </w:r>
          </w:p>
          <w:p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Sala de laboratorio de computación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837117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Software gráfico</w:t>
            </w:r>
          </w:p>
          <w:p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Calculadora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837117" w:rsidRPr="00604FE3" w:rsidRDefault="0086539E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Guías de ejercicios</w:t>
            </w:r>
          </w:p>
        </w:tc>
      </w:tr>
    </w:tbl>
    <w:p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A0E" w:rsidRDefault="00560A0E" w:rsidP="002633C0">
      <w:pPr>
        <w:spacing w:after="0" w:line="240" w:lineRule="auto"/>
      </w:pPr>
      <w:r>
        <w:separator/>
      </w:r>
    </w:p>
  </w:endnote>
  <w:endnote w:type="continuationSeparator" w:id="1">
    <w:p w:rsidR="00560A0E" w:rsidRDefault="00560A0E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41" w:rsidRDefault="00E37C41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E37C41" w:rsidRPr="00E37C41" w:rsidRDefault="00580A82" w:rsidP="00E37C41">
    <w:pPr>
      <w:pStyle w:val="Piedepgina"/>
      <w:jc w:val="right"/>
      <w:rPr>
        <w:lang w:val="es-CL"/>
      </w:rPr>
    </w:pPr>
    <w:r>
      <w:rPr>
        <w:lang w:val="es-CL"/>
      </w:rPr>
      <w:t xml:space="preserve">Marzo </w:t>
    </w:r>
    <w:r w:rsidR="00E37C41">
      <w:rPr>
        <w:lang w:val="es-CL"/>
      </w:rPr>
      <w:t xml:space="preserve"> 202</w:t>
    </w:r>
    <w:r>
      <w:rPr>
        <w:lang w:val="es-CL"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A0E" w:rsidRDefault="00560A0E" w:rsidP="002633C0">
      <w:pPr>
        <w:spacing w:after="0" w:line="240" w:lineRule="auto"/>
      </w:pPr>
      <w:r>
        <w:separator/>
      </w:r>
    </w:p>
  </w:footnote>
  <w:footnote w:type="continuationSeparator" w:id="1">
    <w:p w:rsidR="00560A0E" w:rsidRDefault="00560A0E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3C0" w:rsidRPr="00C01723" w:rsidRDefault="002633C0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 w:rsidR="005755BE">
      <w:tab/>
    </w:r>
    <w:r w:rsidR="005755BE">
      <w:tab/>
    </w:r>
    <w:r w:rsidR="005755BE" w:rsidRPr="00C01723">
      <w:rPr>
        <w:rFonts w:ascii="Arial" w:hAnsi="Arial" w:cs="Arial"/>
      </w:rPr>
      <w:t>EjemplarN°1</w:t>
    </w:r>
    <w:r w:rsidR="00C01723">
      <w:rPr>
        <w:rFonts w:ascii="Arial" w:hAnsi="Arial" w:cs="Arial"/>
      </w:rPr>
      <w:t>Pág.</w:t>
    </w:r>
    <w:r w:rsidR="007E11B9" w:rsidRPr="00C01723">
      <w:rPr>
        <w:rFonts w:ascii="Arial" w:hAnsi="Arial" w:cs="Arial"/>
      </w:rPr>
      <w:fldChar w:fldCharType="begin"/>
    </w:r>
    <w:r w:rsidR="00C01723" w:rsidRPr="00C01723">
      <w:rPr>
        <w:rFonts w:ascii="Arial" w:hAnsi="Arial" w:cs="Arial"/>
      </w:rPr>
      <w:instrText xml:space="preserve"> PAGE   \* MERGEFORMAT </w:instrText>
    </w:r>
    <w:r w:rsidR="007E11B9" w:rsidRPr="00C01723">
      <w:rPr>
        <w:rFonts w:ascii="Arial" w:hAnsi="Arial" w:cs="Arial"/>
      </w:rPr>
      <w:fldChar w:fldCharType="separate"/>
    </w:r>
    <w:r w:rsidR="00D23767">
      <w:rPr>
        <w:rFonts w:ascii="Arial" w:hAnsi="Arial" w:cs="Arial"/>
        <w:noProof/>
      </w:rPr>
      <w:t>2</w:t>
    </w:r>
    <w:r w:rsidR="007E11B9" w:rsidRPr="00C01723">
      <w:rPr>
        <w:rFonts w:ascii="Arial" w:hAnsi="Arial" w:cs="Arial"/>
      </w:rPr>
      <w:fldChar w:fldCharType="end"/>
    </w:r>
    <w:r w:rsidR="00C01723">
      <w:rPr>
        <w:rFonts w:ascii="Arial" w:hAnsi="Arial" w:cs="Arial"/>
      </w:rPr>
      <w:t xml:space="preserve"> de </w:t>
    </w:r>
    <w:r w:rsidR="00C01723" w:rsidRPr="00C01723">
      <w:rPr>
        <w:rFonts w:ascii="Arial" w:hAnsi="Arial" w:cs="Arial"/>
        <w:color w:val="00B050"/>
      </w:rPr>
      <w:t>6</w:t>
    </w:r>
  </w:p>
  <w:p w:rsidR="005755BE" w:rsidRDefault="005755B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EDF27C9"/>
    <w:multiLevelType w:val="multilevel"/>
    <w:tmpl w:val="8D6C0EEE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2">
    <w:nsid w:val="14110053"/>
    <w:multiLevelType w:val="multilevel"/>
    <w:tmpl w:val="B6926CB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39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AAD2352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25986188"/>
    <w:multiLevelType w:val="multilevel"/>
    <w:tmpl w:val="0CF44106"/>
    <w:numStyleLink w:val="PROGRAMASCOMPETENCIA"/>
  </w:abstractNum>
  <w:abstractNum w:abstractNumId="6">
    <w:nsid w:val="2F964D51"/>
    <w:multiLevelType w:val="multilevel"/>
    <w:tmpl w:val="5D783902"/>
    <w:lvl w:ilvl="0">
      <w:start w:val="1"/>
      <w:numFmt w:val="upperRoman"/>
      <w:lvlText w:val="%1.-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Restart w:val="0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lowerLetter"/>
      <w:lvlText w:val="%3.-"/>
      <w:lvlJc w:val="right"/>
      <w:pPr>
        <w:tabs>
          <w:tab w:val="num" w:pos="284"/>
        </w:tabs>
        <w:ind w:left="284" w:hanging="17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7">
    <w:nsid w:val="31721757"/>
    <w:multiLevelType w:val="multilevel"/>
    <w:tmpl w:val="4222A24A"/>
    <w:lvl w:ilvl="0">
      <w:start w:val="1"/>
      <w:numFmt w:val="upperRoman"/>
      <w:lvlText w:val="%1.-"/>
      <w:lvlJc w:val="left"/>
      <w:pPr>
        <w:tabs>
          <w:tab w:val="num" w:pos="1558"/>
        </w:tabs>
        <w:ind w:left="1558" w:hanging="85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2125"/>
        </w:tabs>
        <w:ind w:left="2125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708"/>
        </w:tabs>
        <w:ind w:left="708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8">
    <w:nsid w:val="38CC16E8"/>
    <w:multiLevelType w:val="multilevel"/>
    <w:tmpl w:val="0CF44106"/>
    <w:numStyleLink w:val="PROGRAMASCOMPETENCIA"/>
  </w:abstractNum>
  <w:abstractNum w:abstractNumId="9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3D5406EB"/>
    <w:multiLevelType w:val="multilevel"/>
    <w:tmpl w:val="31DAEA2A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1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>
    <w:nsid w:val="4736382E"/>
    <w:multiLevelType w:val="multilevel"/>
    <w:tmpl w:val="6BD2EB5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>
    <w:nsid w:val="4D9223E2"/>
    <w:multiLevelType w:val="multilevel"/>
    <w:tmpl w:val="0CF44106"/>
    <w:numStyleLink w:val="PROGRAMASCOMPETENCIA"/>
  </w:abstractNum>
  <w:abstractNum w:abstractNumId="16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52181D89"/>
    <w:multiLevelType w:val="multilevel"/>
    <w:tmpl w:val="48B4AD50"/>
    <w:lvl w:ilvl="0">
      <w:start w:val="1"/>
      <w:numFmt w:val="upperRoman"/>
      <w:lvlText w:val="%1.-"/>
      <w:lvlJc w:val="left"/>
      <w:pPr>
        <w:tabs>
          <w:tab w:val="num" w:pos="283"/>
        </w:tabs>
        <w:ind w:left="283" w:hanging="283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0"/>
        </w:tabs>
        <w:ind w:left="0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0" w:hanging="180"/>
      </w:pPr>
      <w:rPr>
        <w:rFonts w:hint="default"/>
      </w:rPr>
    </w:lvl>
  </w:abstractNum>
  <w:abstractNum w:abstractNumId="18">
    <w:nsid w:val="612B0AE4"/>
    <w:multiLevelType w:val="multilevel"/>
    <w:tmpl w:val="0CF44106"/>
    <w:numStyleLink w:val="PROGRAMASCOMPETENCIA"/>
  </w:abstractNum>
  <w:abstractNum w:abstractNumId="19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>
    <w:nsid w:val="6D5E7BC7"/>
    <w:multiLevelType w:val="multilevel"/>
    <w:tmpl w:val="0F2A21F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6D6878CE"/>
    <w:multiLevelType w:val="multilevel"/>
    <w:tmpl w:val="0CF44106"/>
    <w:numStyleLink w:val="PROGRAMASCOMPETENCIA"/>
  </w:abstractNum>
  <w:abstractNum w:abstractNumId="22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763F1708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9"/>
  </w:num>
  <w:num w:numId="3">
    <w:abstractNumId w:val="18"/>
  </w:num>
  <w:num w:numId="4">
    <w:abstractNumId w:val="2"/>
  </w:num>
  <w:num w:numId="5">
    <w:abstractNumId w:val="7"/>
  </w:num>
  <w:num w:numId="6">
    <w:abstractNumId w:val="16"/>
  </w:num>
  <w:num w:numId="7">
    <w:abstractNumId w:val="1"/>
  </w:num>
  <w:num w:numId="8">
    <w:abstractNumId w:val="10"/>
  </w:num>
  <w:num w:numId="9">
    <w:abstractNumId w:val="11"/>
  </w:num>
  <w:num w:numId="10">
    <w:abstractNumId w:val="6"/>
  </w:num>
  <w:num w:numId="11">
    <w:abstractNumId w:val="17"/>
  </w:num>
  <w:num w:numId="12">
    <w:abstractNumId w:val="23"/>
  </w:num>
  <w:num w:numId="13">
    <w:abstractNumId w:val="3"/>
  </w:num>
  <w:num w:numId="14">
    <w:abstractNumId w:val="22"/>
  </w:num>
  <w:num w:numId="15">
    <w:abstractNumId w:val="8"/>
  </w:num>
  <w:num w:numId="16">
    <w:abstractNumId w:val="20"/>
  </w:num>
  <w:num w:numId="17">
    <w:abstractNumId w:val="15"/>
  </w:num>
  <w:num w:numId="18">
    <w:abstractNumId w:val="14"/>
  </w:num>
  <w:num w:numId="19">
    <w:abstractNumId w:val="4"/>
  </w:num>
  <w:num w:numId="20">
    <w:abstractNumId w:val="13"/>
  </w:num>
  <w:num w:numId="21">
    <w:abstractNumId w:val="5"/>
  </w:num>
  <w:num w:numId="22">
    <w:abstractNumId w:val="21"/>
  </w:num>
  <w:num w:numId="23">
    <w:abstractNumId w:val="12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6BD8"/>
    <w:rsid w:val="00055100"/>
    <w:rsid w:val="00067031"/>
    <w:rsid w:val="00101593"/>
    <w:rsid w:val="001855D0"/>
    <w:rsid w:val="001C6AE2"/>
    <w:rsid w:val="001C7E26"/>
    <w:rsid w:val="001F4768"/>
    <w:rsid w:val="002371FA"/>
    <w:rsid w:val="002568D7"/>
    <w:rsid w:val="002633C0"/>
    <w:rsid w:val="00284C46"/>
    <w:rsid w:val="002B1F9A"/>
    <w:rsid w:val="002E3300"/>
    <w:rsid w:val="00310C92"/>
    <w:rsid w:val="00316BD8"/>
    <w:rsid w:val="003C0F95"/>
    <w:rsid w:val="003F51D6"/>
    <w:rsid w:val="00426069"/>
    <w:rsid w:val="00476217"/>
    <w:rsid w:val="004959A4"/>
    <w:rsid w:val="004C2883"/>
    <w:rsid w:val="004C47CD"/>
    <w:rsid w:val="00522BA8"/>
    <w:rsid w:val="005357E3"/>
    <w:rsid w:val="00542653"/>
    <w:rsid w:val="00560A0E"/>
    <w:rsid w:val="005755BE"/>
    <w:rsid w:val="00580A82"/>
    <w:rsid w:val="005A2553"/>
    <w:rsid w:val="005D4270"/>
    <w:rsid w:val="00604FE3"/>
    <w:rsid w:val="006108AE"/>
    <w:rsid w:val="00640497"/>
    <w:rsid w:val="006539BA"/>
    <w:rsid w:val="006832EB"/>
    <w:rsid w:val="00690527"/>
    <w:rsid w:val="006951A6"/>
    <w:rsid w:val="006F09F2"/>
    <w:rsid w:val="007057AB"/>
    <w:rsid w:val="00737077"/>
    <w:rsid w:val="007B53F2"/>
    <w:rsid w:val="007E11B9"/>
    <w:rsid w:val="007F0651"/>
    <w:rsid w:val="0080471F"/>
    <w:rsid w:val="00825E77"/>
    <w:rsid w:val="00837117"/>
    <w:rsid w:val="0086539E"/>
    <w:rsid w:val="008841EF"/>
    <w:rsid w:val="008E38D3"/>
    <w:rsid w:val="009222D9"/>
    <w:rsid w:val="00935C4C"/>
    <w:rsid w:val="00946CC2"/>
    <w:rsid w:val="009614FD"/>
    <w:rsid w:val="009866B6"/>
    <w:rsid w:val="009879AD"/>
    <w:rsid w:val="0099485B"/>
    <w:rsid w:val="0099771F"/>
    <w:rsid w:val="009C543F"/>
    <w:rsid w:val="009E7668"/>
    <w:rsid w:val="00A82B9F"/>
    <w:rsid w:val="00A85B8F"/>
    <w:rsid w:val="00A860BC"/>
    <w:rsid w:val="00AA52A0"/>
    <w:rsid w:val="00AD546D"/>
    <w:rsid w:val="00B24C94"/>
    <w:rsid w:val="00B733A8"/>
    <w:rsid w:val="00C01723"/>
    <w:rsid w:val="00C4791A"/>
    <w:rsid w:val="00C96BCD"/>
    <w:rsid w:val="00CD26ED"/>
    <w:rsid w:val="00D23767"/>
    <w:rsid w:val="00D63A86"/>
    <w:rsid w:val="00D70A58"/>
    <w:rsid w:val="00D94CA4"/>
    <w:rsid w:val="00DA5DC8"/>
    <w:rsid w:val="00DB095D"/>
    <w:rsid w:val="00DB36F1"/>
    <w:rsid w:val="00DE3770"/>
    <w:rsid w:val="00DE44F2"/>
    <w:rsid w:val="00DE5812"/>
    <w:rsid w:val="00E07FE0"/>
    <w:rsid w:val="00E15A30"/>
    <w:rsid w:val="00E37C41"/>
    <w:rsid w:val="00E45F36"/>
    <w:rsid w:val="00E56A60"/>
    <w:rsid w:val="00E93DFE"/>
    <w:rsid w:val="00EB1330"/>
    <w:rsid w:val="00EB651E"/>
    <w:rsid w:val="00ED5983"/>
    <w:rsid w:val="00F21A30"/>
    <w:rsid w:val="00F424E1"/>
    <w:rsid w:val="00F44481"/>
    <w:rsid w:val="00F5001D"/>
    <w:rsid w:val="00FF4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semiHidden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A718-C2BC-4F23-B62A-0343528F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882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Administrador</cp:lastModifiedBy>
  <cp:revision>5</cp:revision>
  <dcterms:created xsi:type="dcterms:W3CDTF">2022-11-28T12:00:00Z</dcterms:created>
  <dcterms:modified xsi:type="dcterms:W3CDTF">2022-12-01T14:42:00Z</dcterms:modified>
</cp:coreProperties>
</file>