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87B2A8" w14:textId="3FB15F25" w:rsidR="007C0218" w:rsidRDefault="00000000" w:rsidP="00F4035D">
      <w:pPr>
        <w:spacing w:before="60" w:after="40"/>
        <w:rPr>
          <w:b/>
          <w:bCs/>
          <w:color w:val="003087"/>
          <w:sz w:val="28"/>
          <w:szCs w:val="28"/>
        </w:rPr>
      </w:pPr>
      <w:r>
        <w:rPr>
          <w:b/>
          <w:bCs/>
          <w:color w:val="003087"/>
          <w:sz w:val="28"/>
          <w:szCs w:val="28"/>
        </w:rPr>
        <w:t>ARMADA DE CHILE</w:t>
      </w:r>
    </w:p>
    <w:p w14:paraId="791FB451" w14:textId="1F376E66" w:rsidR="00F4035D" w:rsidRDefault="00F4035D" w:rsidP="00F4035D">
      <w:pPr>
        <w:spacing w:before="60" w:after="40"/>
      </w:pPr>
      <w:r>
        <w:rPr>
          <w:b/>
          <w:bCs/>
          <w:color w:val="003087"/>
          <w:sz w:val="28"/>
          <w:szCs w:val="28"/>
        </w:rPr>
        <w:t>Escuela Naval “A.P.”</w:t>
      </w:r>
    </w:p>
    <w:p w14:paraId="29DD9AB1" w14:textId="0F82853D" w:rsidR="007C0218" w:rsidRDefault="00000000">
      <w:pPr>
        <w:spacing w:before="60" w:after="160"/>
        <w:jc w:val="center"/>
      </w:pPr>
      <w:r>
        <w:rPr>
          <w:b/>
          <w:bCs/>
          <w:color w:val="003087"/>
          <w:sz w:val="26"/>
          <w:szCs w:val="26"/>
        </w:rPr>
        <w:t>PRUEBA DE SEGURIDAD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00"/>
        <w:gridCol w:w="2580"/>
        <w:gridCol w:w="2580"/>
      </w:tblGrid>
      <w:tr w:rsidR="007C0218" w14:paraId="49E26889" w14:textId="77777777">
        <w:tblPrEx>
          <w:tblCellMar>
            <w:top w:w="0" w:type="dxa"/>
            <w:bottom w:w="0" w:type="dxa"/>
          </w:tblCellMar>
        </w:tblPrEx>
        <w:tc>
          <w:tcPr>
            <w:tcW w:w="4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58452F7" w14:textId="77777777" w:rsidR="007C0218" w:rsidRDefault="00000000">
            <w:pPr>
              <w:spacing w:before="60" w:after="60"/>
            </w:pPr>
            <w:r>
              <w:rPr>
                <w:b/>
                <w:bCs/>
              </w:rPr>
              <w:t xml:space="preserve">Nombre del Alumno: </w:t>
            </w:r>
            <w:r>
              <w:t>________________________________</w:t>
            </w:r>
          </w:p>
        </w:tc>
        <w:tc>
          <w:tcPr>
            <w:tcW w:w="25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06F9F54" w14:textId="77777777" w:rsidR="007C0218" w:rsidRDefault="00000000">
            <w:pPr>
              <w:spacing w:before="60" w:after="60"/>
            </w:pPr>
            <w:r>
              <w:rPr>
                <w:b/>
                <w:bCs/>
              </w:rPr>
              <w:t xml:space="preserve">Fecha: </w:t>
            </w:r>
            <w:r>
              <w:t>_______________</w:t>
            </w:r>
          </w:p>
        </w:tc>
        <w:tc>
          <w:tcPr>
            <w:tcW w:w="25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5402BF0" w14:textId="77777777" w:rsidR="007C0218" w:rsidRDefault="00000000">
            <w:pPr>
              <w:spacing w:before="60" w:after="60"/>
            </w:pPr>
            <w:r>
              <w:rPr>
                <w:b/>
                <w:bCs/>
              </w:rPr>
              <w:t xml:space="preserve">Ptje: </w:t>
            </w:r>
            <w:r>
              <w:t xml:space="preserve">_____ / 100   </w:t>
            </w:r>
            <w:r>
              <w:rPr>
                <w:b/>
                <w:bCs/>
              </w:rPr>
              <w:t xml:space="preserve">Nota: </w:t>
            </w:r>
            <w:r>
              <w:t>_____</w:t>
            </w:r>
          </w:p>
        </w:tc>
      </w:tr>
    </w:tbl>
    <w:p w14:paraId="0DD11B27" w14:textId="77777777" w:rsidR="007C0218" w:rsidRDefault="00000000">
      <w:pPr>
        <w:spacing w:after="40"/>
      </w:pPr>
      <w:r>
        <w:t xml:space="preserve"> </w:t>
      </w:r>
    </w:p>
    <w:p w14:paraId="2A0B504E" w14:textId="77777777" w:rsidR="007C0218" w:rsidRDefault="007C0218">
      <w:pPr>
        <w:pBdr>
          <w:bottom w:val="single" w:sz="6" w:space="1" w:color="003087"/>
        </w:pBdr>
        <w:spacing w:before="100" w:after="100"/>
      </w:pPr>
    </w:p>
    <w:p w14:paraId="0F148F77" w14:textId="77777777" w:rsidR="007C0218" w:rsidRDefault="00000000">
      <w:pPr>
        <w:pBdr>
          <w:bottom w:val="single" w:sz="2" w:space="2" w:color="003087"/>
        </w:pBdr>
        <w:spacing w:before="200" w:after="100"/>
      </w:pPr>
      <w:r>
        <w:rPr>
          <w:b/>
          <w:bCs/>
          <w:color w:val="003087"/>
          <w:sz w:val="26"/>
          <w:szCs w:val="26"/>
        </w:rPr>
        <w:t>SECCIÓN I: PREGUNTAS DE DESARROLLO</w:t>
      </w:r>
    </w:p>
    <w:p w14:paraId="22D07484" w14:textId="77777777" w:rsidR="007C0218" w:rsidRDefault="00000000">
      <w:pPr>
        <w:spacing w:before="100" w:after="60"/>
      </w:pPr>
      <w:r>
        <w:rPr>
          <w:b/>
          <w:bCs/>
        </w:rPr>
        <w:t xml:space="preserve">Pregunta N° 1   </w:t>
      </w:r>
      <w:r>
        <w:rPr>
          <w:b/>
          <w:bCs/>
          <w:color w:val="8B0000"/>
        </w:rPr>
        <w:t>(15 puntos)</w:t>
      </w:r>
    </w:p>
    <w:p w14:paraId="3212ACD8" w14:textId="77777777" w:rsidR="007C0218" w:rsidRDefault="00000000" w:rsidP="00F4035D">
      <w:pPr>
        <w:spacing w:before="40" w:after="100"/>
        <w:jc w:val="both"/>
      </w:pPr>
      <w:r>
        <w:t>Describa los cinco (5) tipos de incidentes de seguridad existentes en la Armada de Chile (G-I al G-V). Para cada tipo, indique su nombre, la clasificación que corresponde y al menos dos ejemplos concretos de situaciones que puedan enmarcarse en dicho tipo de incidente.</w:t>
      </w:r>
    </w:p>
    <w:p w14:paraId="117D997D" w14:textId="77777777" w:rsidR="007C0218" w:rsidRDefault="00000000">
      <w:pPr>
        <w:pBdr>
          <w:bottom w:val="single" w:sz="3" w:space="1" w:color="BBBBBB"/>
        </w:pBdr>
      </w:pPr>
      <w:r>
        <w:t> </w:t>
      </w:r>
    </w:p>
    <w:p w14:paraId="1A75FAAC" w14:textId="77777777" w:rsidR="007C0218" w:rsidRDefault="00000000">
      <w:pPr>
        <w:pBdr>
          <w:bottom w:val="single" w:sz="3" w:space="1" w:color="BBBBBB"/>
        </w:pBdr>
      </w:pPr>
      <w:r>
        <w:t> </w:t>
      </w:r>
    </w:p>
    <w:p w14:paraId="3B1E5D0B" w14:textId="77777777" w:rsidR="007C0218" w:rsidRDefault="00000000">
      <w:pPr>
        <w:pBdr>
          <w:bottom w:val="single" w:sz="3" w:space="1" w:color="BBBBBB"/>
        </w:pBdr>
      </w:pPr>
      <w:r>
        <w:t> </w:t>
      </w:r>
    </w:p>
    <w:p w14:paraId="16E4508E" w14:textId="77777777" w:rsidR="007C0218" w:rsidRDefault="00000000">
      <w:pPr>
        <w:pBdr>
          <w:bottom w:val="single" w:sz="3" w:space="1" w:color="BBBBBB"/>
        </w:pBdr>
      </w:pPr>
      <w:r>
        <w:t> </w:t>
      </w:r>
    </w:p>
    <w:p w14:paraId="4FF31E18" w14:textId="77777777" w:rsidR="007C0218" w:rsidRDefault="00000000">
      <w:pPr>
        <w:pBdr>
          <w:bottom w:val="single" w:sz="3" w:space="1" w:color="BBBBBB"/>
        </w:pBdr>
      </w:pPr>
      <w:r>
        <w:t> </w:t>
      </w:r>
    </w:p>
    <w:p w14:paraId="3CD655A3" w14:textId="77777777" w:rsidR="007C0218" w:rsidRDefault="00000000">
      <w:pPr>
        <w:pBdr>
          <w:bottom w:val="single" w:sz="3" w:space="1" w:color="BBBBBB"/>
        </w:pBdr>
      </w:pPr>
      <w:r>
        <w:t> </w:t>
      </w:r>
    </w:p>
    <w:p w14:paraId="05A01CAB" w14:textId="77777777" w:rsidR="007C0218" w:rsidRDefault="00000000">
      <w:pPr>
        <w:pBdr>
          <w:bottom w:val="single" w:sz="3" w:space="1" w:color="BBBBBB"/>
        </w:pBdr>
      </w:pPr>
      <w:r>
        <w:t> </w:t>
      </w:r>
    </w:p>
    <w:p w14:paraId="6A78866A" w14:textId="77777777" w:rsidR="007C0218" w:rsidRDefault="00000000">
      <w:pPr>
        <w:pBdr>
          <w:bottom w:val="single" w:sz="3" w:space="1" w:color="BBBBBB"/>
        </w:pBdr>
      </w:pPr>
      <w:r>
        <w:t> </w:t>
      </w:r>
    </w:p>
    <w:p w14:paraId="2CC9767D" w14:textId="77777777" w:rsidR="007C0218" w:rsidRDefault="00000000">
      <w:pPr>
        <w:pBdr>
          <w:bottom w:val="single" w:sz="3" w:space="1" w:color="BBBBBB"/>
        </w:pBdr>
      </w:pPr>
      <w:r>
        <w:t> </w:t>
      </w:r>
    </w:p>
    <w:p w14:paraId="47D3550E" w14:textId="77777777" w:rsidR="007C0218" w:rsidRDefault="00000000">
      <w:pPr>
        <w:pBdr>
          <w:bottom w:val="single" w:sz="3" w:space="1" w:color="BBBBBB"/>
        </w:pBdr>
      </w:pPr>
      <w:r>
        <w:t> </w:t>
      </w:r>
    </w:p>
    <w:p w14:paraId="1172C40B" w14:textId="77777777" w:rsidR="007C0218" w:rsidRDefault="00000000">
      <w:pPr>
        <w:spacing w:after="40"/>
      </w:pPr>
      <w:r>
        <w:t xml:space="preserve"> </w:t>
      </w:r>
    </w:p>
    <w:p w14:paraId="7AD7982F" w14:textId="77777777" w:rsidR="007C0218" w:rsidRDefault="00000000">
      <w:pPr>
        <w:spacing w:after="40"/>
      </w:pPr>
      <w:r>
        <w:t xml:space="preserve"> </w:t>
      </w:r>
    </w:p>
    <w:p w14:paraId="3BF63A23" w14:textId="77777777" w:rsidR="007C0218" w:rsidRDefault="00000000">
      <w:pPr>
        <w:spacing w:before="120" w:after="60"/>
      </w:pPr>
      <w:r>
        <w:rPr>
          <w:b/>
          <w:bCs/>
        </w:rPr>
        <w:t xml:space="preserve">Pregunta N° 2   </w:t>
      </w:r>
      <w:r>
        <w:rPr>
          <w:b/>
          <w:bCs/>
          <w:color w:val="8B0000"/>
        </w:rPr>
        <w:t>(15 puntos)</w:t>
      </w:r>
    </w:p>
    <w:p w14:paraId="70211C51" w14:textId="4856F349" w:rsidR="007C0218" w:rsidRDefault="00000000">
      <w:pPr>
        <w:spacing w:before="40" w:after="100"/>
      </w:pPr>
      <w:r>
        <w:t>Describa los cuatro (4) medios de obtención de inteligencia estudiados. Para cada uno indique qué es</w:t>
      </w:r>
      <w:r w:rsidR="00F4035D">
        <w:t xml:space="preserve"> y 3 </w:t>
      </w:r>
      <w:r>
        <w:t>principales ventajas y desventajas o limitaciones.</w:t>
      </w:r>
    </w:p>
    <w:p w14:paraId="414833D4" w14:textId="77777777" w:rsidR="007C0218" w:rsidRDefault="00000000">
      <w:pPr>
        <w:pBdr>
          <w:bottom w:val="single" w:sz="3" w:space="1" w:color="BBBBBB"/>
        </w:pBdr>
      </w:pPr>
      <w:r>
        <w:t> </w:t>
      </w:r>
    </w:p>
    <w:p w14:paraId="09F93525" w14:textId="77777777" w:rsidR="007C0218" w:rsidRDefault="00000000">
      <w:pPr>
        <w:pBdr>
          <w:bottom w:val="single" w:sz="3" w:space="1" w:color="BBBBBB"/>
        </w:pBdr>
      </w:pPr>
      <w:r>
        <w:t> </w:t>
      </w:r>
    </w:p>
    <w:p w14:paraId="387879D9" w14:textId="77777777" w:rsidR="007C0218" w:rsidRDefault="00000000">
      <w:pPr>
        <w:pBdr>
          <w:bottom w:val="single" w:sz="3" w:space="1" w:color="BBBBBB"/>
        </w:pBdr>
      </w:pPr>
      <w:r>
        <w:t> </w:t>
      </w:r>
    </w:p>
    <w:p w14:paraId="00E75686" w14:textId="77777777" w:rsidR="007C0218" w:rsidRDefault="00000000">
      <w:pPr>
        <w:pBdr>
          <w:bottom w:val="single" w:sz="3" w:space="1" w:color="BBBBBB"/>
        </w:pBdr>
      </w:pPr>
      <w:r>
        <w:t> </w:t>
      </w:r>
    </w:p>
    <w:p w14:paraId="45EEFA3E" w14:textId="77777777" w:rsidR="007C0218" w:rsidRDefault="00000000">
      <w:pPr>
        <w:pBdr>
          <w:bottom w:val="single" w:sz="3" w:space="1" w:color="BBBBBB"/>
        </w:pBdr>
      </w:pPr>
      <w:r>
        <w:t> </w:t>
      </w:r>
    </w:p>
    <w:p w14:paraId="7C02F2C4" w14:textId="77777777" w:rsidR="007C0218" w:rsidRDefault="00000000">
      <w:pPr>
        <w:pBdr>
          <w:bottom w:val="single" w:sz="3" w:space="1" w:color="BBBBBB"/>
        </w:pBdr>
      </w:pPr>
      <w:r>
        <w:t> </w:t>
      </w:r>
    </w:p>
    <w:p w14:paraId="18283122" w14:textId="77777777" w:rsidR="007C0218" w:rsidRDefault="00000000">
      <w:pPr>
        <w:pBdr>
          <w:bottom w:val="single" w:sz="3" w:space="1" w:color="BBBBBB"/>
        </w:pBdr>
      </w:pPr>
      <w:r>
        <w:t> </w:t>
      </w:r>
    </w:p>
    <w:p w14:paraId="58F1966E" w14:textId="77777777" w:rsidR="007C0218" w:rsidRDefault="00000000">
      <w:pPr>
        <w:pBdr>
          <w:bottom w:val="single" w:sz="3" w:space="1" w:color="BBBBBB"/>
        </w:pBdr>
      </w:pPr>
      <w:r>
        <w:t> </w:t>
      </w:r>
    </w:p>
    <w:p w14:paraId="4724D2D3" w14:textId="77777777" w:rsidR="007C0218" w:rsidRDefault="00000000">
      <w:pPr>
        <w:pBdr>
          <w:bottom w:val="single" w:sz="3" w:space="1" w:color="BBBBBB"/>
        </w:pBdr>
      </w:pPr>
      <w:r>
        <w:t> </w:t>
      </w:r>
    </w:p>
    <w:p w14:paraId="6AB8D2D3" w14:textId="77777777" w:rsidR="007C0218" w:rsidRDefault="00000000">
      <w:pPr>
        <w:pBdr>
          <w:bottom w:val="single" w:sz="3" w:space="1" w:color="BBBBBB"/>
        </w:pBdr>
      </w:pPr>
      <w:r>
        <w:t> </w:t>
      </w:r>
    </w:p>
    <w:p w14:paraId="4F7CD140" w14:textId="77777777" w:rsidR="007C0218" w:rsidRDefault="00000000">
      <w:pPr>
        <w:pBdr>
          <w:bottom w:val="single" w:sz="3" w:space="1" w:color="BBBBBB"/>
        </w:pBdr>
      </w:pPr>
      <w:r>
        <w:t> </w:t>
      </w:r>
    </w:p>
    <w:p w14:paraId="027473F9" w14:textId="0F0B17C5" w:rsidR="00F4035D" w:rsidRDefault="00000000">
      <w:pPr>
        <w:pBdr>
          <w:bottom w:val="single" w:sz="3" w:space="1" w:color="BBBBBB"/>
        </w:pBdr>
      </w:pPr>
      <w:r>
        <w:t> </w:t>
      </w:r>
    </w:p>
    <w:p w14:paraId="379B9E29" w14:textId="77777777" w:rsidR="00F4035D" w:rsidRDefault="00F4035D">
      <w:r>
        <w:br w:type="page"/>
      </w:r>
    </w:p>
    <w:p w14:paraId="7C788084" w14:textId="77777777" w:rsidR="007C0218" w:rsidRDefault="00000000">
      <w:pPr>
        <w:pBdr>
          <w:bottom w:val="single" w:sz="2" w:space="2" w:color="003087"/>
        </w:pBdr>
        <w:spacing w:before="200" w:after="100"/>
      </w:pPr>
      <w:r>
        <w:rPr>
          <w:b/>
          <w:bCs/>
          <w:color w:val="003087"/>
          <w:sz w:val="26"/>
          <w:szCs w:val="26"/>
        </w:rPr>
        <w:lastRenderedPageBreak/>
        <w:t>SECCIÓN II: ALTERNATIVAS</w:t>
      </w:r>
    </w:p>
    <w:p w14:paraId="35E7416A" w14:textId="77777777" w:rsidR="007C0218" w:rsidRDefault="00000000">
      <w:pPr>
        <w:spacing w:before="40" w:after="60"/>
      </w:pPr>
      <w:r>
        <w:t xml:space="preserve">Instrucción: Marque con una (X) la alternativa correcta. </w:t>
      </w:r>
      <w:r>
        <w:rPr>
          <w:b/>
          <w:bCs/>
          <w:color w:val="8B0000"/>
        </w:rPr>
        <w:t>(20 puntos — 2 pts. cada pregunta)</w:t>
      </w:r>
    </w:p>
    <w:p w14:paraId="03C543EC" w14:textId="2C9A2B7F" w:rsidR="007C0218" w:rsidRDefault="00000000">
      <w:pPr>
        <w:spacing w:before="100" w:after="30"/>
      </w:pPr>
      <w:r>
        <w:rPr>
          <w:b/>
          <w:bCs/>
        </w:rPr>
        <w:t xml:space="preserve">1. </w:t>
      </w:r>
      <w:r>
        <w:t>¿Cuál es la función principal del DLP en la Armada de Chile?</w:t>
      </w:r>
    </w:p>
    <w:p w14:paraId="41CB61FE" w14:textId="77777777" w:rsidR="007C0218" w:rsidRDefault="00000000">
      <w:pPr>
        <w:spacing w:before="20" w:after="20"/>
        <w:ind w:left="720"/>
      </w:pPr>
      <w:r>
        <w:t>A) Cifrar archivos con contraseña en los equipos institucionales</w:t>
      </w:r>
    </w:p>
    <w:p w14:paraId="327B1C06" w14:textId="77777777" w:rsidR="007C0218" w:rsidRDefault="00000000">
      <w:pPr>
        <w:spacing w:before="20" w:after="20"/>
        <w:ind w:left="720"/>
      </w:pPr>
      <w:r>
        <w:t>B) Controlar y monitorear los privilegios de los puertos de almacenamiento (USB, CD/DVD) de las estaciones de trabajo</w:t>
      </w:r>
    </w:p>
    <w:p w14:paraId="37EEE859" w14:textId="77777777" w:rsidR="007C0218" w:rsidRDefault="00000000">
      <w:pPr>
        <w:spacing w:before="20" w:after="20"/>
        <w:ind w:left="720"/>
      </w:pPr>
      <w:r>
        <w:t>C) Filtrar el correo electrónico institucional de contenido malicioso</w:t>
      </w:r>
    </w:p>
    <w:p w14:paraId="635473D3" w14:textId="77777777" w:rsidR="007C0218" w:rsidRDefault="00000000">
      <w:pPr>
        <w:spacing w:before="20" w:after="20"/>
        <w:ind w:left="720"/>
      </w:pPr>
      <w:r>
        <w:t>D) Proveer acceso controlado a internet institucional</w:t>
      </w:r>
    </w:p>
    <w:p w14:paraId="39EC4928" w14:textId="77777777" w:rsidR="007C0218" w:rsidRDefault="00000000">
      <w:pPr>
        <w:spacing w:before="100" w:after="30"/>
      </w:pPr>
      <w:r>
        <w:rPr>
          <w:b/>
          <w:bCs/>
        </w:rPr>
        <w:t xml:space="preserve">2. </w:t>
      </w:r>
      <w:r>
        <w:t>¿A qué tipo de incidente corresponde la "infección de computadores o redes" dentro de la Armada de Chile?</w:t>
      </w:r>
    </w:p>
    <w:p w14:paraId="38BF65C3" w14:textId="30D23F99" w:rsidR="007C0218" w:rsidRDefault="00000000">
      <w:pPr>
        <w:spacing w:before="20" w:after="20"/>
        <w:ind w:left="720"/>
      </w:pPr>
      <w:r>
        <w:t>A) G-I</w:t>
      </w:r>
    </w:p>
    <w:p w14:paraId="21AFC8B4" w14:textId="33647D19" w:rsidR="007C0218" w:rsidRDefault="00000000">
      <w:pPr>
        <w:spacing w:before="20" w:after="20"/>
        <w:ind w:left="720"/>
      </w:pPr>
      <w:r>
        <w:t>B) G-III</w:t>
      </w:r>
    </w:p>
    <w:p w14:paraId="6FB35337" w14:textId="4E4F022D" w:rsidR="007C0218" w:rsidRDefault="00000000">
      <w:pPr>
        <w:spacing w:before="20" w:after="20"/>
        <w:ind w:left="720"/>
      </w:pPr>
      <w:r>
        <w:t>C) G-IV</w:t>
      </w:r>
    </w:p>
    <w:p w14:paraId="4D8C5D2A" w14:textId="098D5908" w:rsidR="007C0218" w:rsidRDefault="00000000">
      <w:pPr>
        <w:spacing w:before="20" w:after="20"/>
        <w:ind w:left="720"/>
      </w:pPr>
      <w:r>
        <w:t>D) G-II</w:t>
      </w:r>
    </w:p>
    <w:p w14:paraId="1CDEFB96" w14:textId="77777777" w:rsidR="007C0218" w:rsidRDefault="00000000">
      <w:pPr>
        <w:spacing w:before="100" w:after="30"/>
      </w:pPr>
      <w:r>
        <w:rPr>
          <w:b/>
          <w:bCs/>
        </w:rPr>
        <w:t xml:space="preserve">3. </w:t>
      </w:r>
      <w:r>
        <w:t>¿Hasta qué nivel de clasificación puede intercambiarse información a través del correo electrónico institucional de la Armada?</w:t>
      </w:r>
    </w:p>
    <w:p w14:paraId="31666F7A" w14:textId="77777777" w:rsidR="007C0218" w:rsidRDefault="00000000">
      <w:pPr>
        <w:spacing w:before="20" w:after="20"/>
        <w:ind w:left="720"/>
      </w:pPr>
      <w:r>
        <w:t>A) Secreto</w:t>
      </w:r>
    </w:p>
    <w:p w14:paraId="41CF67D3" w14:textId="77777777" w:rsidR="007C0218" w:rsidRDefault="00000000">
      <w:pPr>
        <w:spacing w:before="20" w:after="20"/>
        <w:ind w:left="720"/>
      </w:pPr>
      <w:r>
        <w:t>B) Confidencial</w:t>
      </w:r>
    </w:p>
    <w:p w14:paraId="4CCECE96" w14:textId="77777777" w:rsidR="007C0218" w:rsidRDefault="00000000">
      <w:pPr>
        <w:spacing w:before="20" w:after="20"/>
        <w:ind w:left="720"/>
      </w:pPr>
      <w:r>
        <w:t>C) Reservado</w:t>
      </w:r>
    </w:p>
    <w:p w14:paraId="34D82E87" w14:textId="77777777" w:rsidR="007C0218" w:rsidRDefault="00000000">
      <w:pPr>
        <w:spacing w:before="20" w:after="20"/>
        <w:ind w:left="720"/>
      </w:pPr>
      <w:r>
        <w:t>D) Público exclusivamente</w:t>
      </w:r>
    </w:p>
    <w:p w14:paraId="647DC94E" w14:textId="77777777" w:rsidR="007C0218" w:rsidRDefault="00000000">
      <w:pPr>
        <w:spacing w:before="100" w:after="30"/>
      </w:pPr>
      <w:r>
        <w:rPr>
          <w:b/>
          <w:bCs/>
        </w:rPr>
        <w:t xml:space="preserve">4. </w:t>
      </w:r>
      <w:r>
        <w:t>¿Cuál es el software antivirus utilizado institucionalmente en la Armada de Chile?</w:t>
      </w:r>
    </w:p>
    <w:p w14:paraId="48A0B47D" w14:textId="77777777" w:rsidR="007C0218" w:rsidRDefault="00000000">
      <w:pPr>
        <w:spacing w:before="20" w:after="20"/>
        <w:ind w:left="720"/>
      </w:pPr>
      <w:r>
        <w:t>A) Norton Antivirus</w:t>
      </w:r>
    </w:p>
    <w:p w14:paraId="5839029D" w14:textId="77777777" w:rsidR="007C0218" w:rsidRDefault="00000000">
      <w:pPr>
        <w:spacing w:before="20" w:after="20"/>
        <w:ind w:left="720"/>
      </w:pPr>
      <w:r>
        <w:t>B) Agente Anti Virus McAfee</w:t>
      </w:r>
    </w:p>
    <w:p w14:paraId="1E262DC2" w14:textId="77777777" w:rsidR="007C0218" w:rsidRDefault="00000000">
      <w:pPr>
        <w:spacing w:before="20" w:after="20"/>
        <w:ind w:left="720"/>
      </w:pPr>
      <w:r>
        <w:t>C) Windows Defender</w:t>
      </w:r>
    </w:p>
    <w:p w14:paraId="39B63475" w14:textId="77777777" w:rsidR="007C0218" w:rsidRDefault="00000000">
      <w:pPr>
        <w:spacing w:before="20" w:after="20"/>
        <w:ind w:left="720"/>
      </w:pPr>
      <w:r>
        <w:t>D) Kaspersky Endpoint Security</w:t>
      </w:r>
    </w:p>
    <w:p w14:paraId="1E074333" w14:textId="77777777" w:rsidR="007C0218" w:rsidRDefault="00000000">
      <w:pPr>
        <w:spacing w:before="100" w:after="30"/>
      </w:pPr>
      <w:r>
        <w:rPr>
          <w:b/>
          <w:bCs/>
        </w:rPr>
        <w:t xml:space="preserve">5. </w:t>
      </w:r>
      <w:r>
        <w:t>¿Qué es VeraCrypt?</w:t>
      </w:r>
    </w:p>
    <w:p w14:paraId="17A9B513" w14:textId="77777777" w:rsidR="007C0218" w:rsidRDefault="00000000">
      <w:pPr>
        <w:spacing w:before="20" w:after="20"/>
        <w:ind w:left="720"/>
      </w:pPr>
      <w:r>
        <w:t>A) Un tipo de pendrive cifrado equivalente al Iron Key</w:t>
      </w:r>
    </w:p>
    <w:p w14:paraId="6494608F" w14:textId="77777777" w:rsidR="007C0218" w:rsidRDefault="00000000">
      <w:pPr>
        <w:spacing w:before="20" w:after="20"/>
        <w:ind w:left="720"/>
      </w:pPr>
      <w:r>
        <w:t>B) Un dominio seguro del correo electrónico institucional</w:t>
      </w:r>
    </w:p>
    <w:p w14:paraId="2B4932CE" w14:textId="77777777" w:rsidR="007C0218" w:rsidRDefault="00000000">
      <w:pPr>
        <w:spacing w:before="20" w:after="20"/>
        <w:ind w:left="720"/>
      </w:pPr>
      <w:r>
        <w:t>C) Un software libre que permite cifrar archivos creando un volumen protegido con contraseña</w:t>
      </w:r>
    </w:p>
    <w:p w14:paraId="322ECF0B" w14:textId="77777777" w:rsidR="007C0218" w:rsidRDefault="00000000">
      <w:pPr>
        <w:spacing w:before="20" w:after="20"/>
        <w:ind w:left="720"/>
      </w:pPr>
      <w:r>
        <w:t>D) Una aplicación de McAfee para monitorear puertos USB</w:t>
      </w:r>
    </w:p>
    <w:p w14:paraId="48C9BA67" w14:textId="77777777" w:rsidR="007C0218" w:rsidRDefault="00000000">
      <w:pPr>
        <w:spacing w:before="100" w:after="30"/>
      </w:pPr>
      <w:r>
        <w:rPr>
          <w:b/>
          <w:bCs/>
        </w:rPr>
        <w:t xml:space="preserve">6. </w:t>
      </w:r>
      <w:r>
        <w:t>¿Qué tipo de inteligencia se basa en la información recolectada por un medio humano y provista por una fuente humana?</w:t>
      </w:r>
    </w:p>
    <w:p w14:paraId="7E00E059" w14:textId="77777777" w:rsidR="007C0218" w:rsidRDefault="00000000">
      <w:pPr>
        <w:spacing w:before="20" w:after="20"/>
        <w:ind w:left="720"/>
      </w:pPr>
      <w:r>
        <w:t>A) OSINT</w:t>
      </w:r>
    </w:p>
    <w:p w14:paraId="02ABBBDC" w14:textId="77777777" w:rsidR="007C0218" w:rsidRDefault="00000000">
      <w:pPr>
        <w:spacing w:before="20" w:after="20"/>
        <w:ind w:left="720"/>
      </w:pPr>
      <w:r>
        <w:t>B) SIGINT</w:t>
      </w:r>
    </w:p>
    <w:p w14:paraId="11528E43" w14:textId="77777777" w:rsidR="007C0218" w:rsidRDefault="00000000">
      <w:pPr>
        <w:spacing w:before="20" w:after="20"/>
        <w:ind w:left="720"/>
      </w:pPr>
      <w:r>
        <w:t>C) IMINT</w:t>
      </w:r>
    </w:p>
    <w:p w14:paraId="272861AE" w14:textId="77777777" w:rsidR="007C0218" w:rsidRDefault="00000000">
      <w:pPr>
        <w:spacing w:before="20" w:after="20"/>
        <w:ind w:left="720"/>
      </w:pPr>
      <w:r>
        <w:t>D) HUMINT</w:t>
      </w:r>
    </w:p>
    <w:p w14:paraId="533829AD" w14:textId="77777777" w:rsidR="007C0218" w:rsidRDefault="00000000">
      <w:pPr>
        <w:spacing w:before="100" w:after="30"/>
      </w:pPr>
      <w:r>
        <w:rPr>
          <w:b/>
          <w:bCs/>
        </w:rPr>
        <w:t xml:space="preserve">7. </w:t>
      </w:r>
      <w:r>
        <w:t>¿Cuál es la función principal del Pendrive Iron Key en la Armada de Chile?</w:t>
      </w:r>
    </w:p>
    <w:p w14:paraId="2CA3A70B" w14:textId="77777777" w:rsidR="007C0218" w:rsidRDefault="00000000">
      <w:pPr>
        <w:spacing w:before="20" w:after="20"/>
        <w:ind w:left="720"/>
      </w:pPr>
      <w:r>
        <w:t>A) Almacenar documentos públicos sin restricciones para cualquier funcionario</w:t>
      </w:r>
    </w:p>
    <w:p w14:paraId="1D4C18A1" w14:textId="77777777" w:rsidR="007C0218" w:rsidRDefault="00000000">
      <w:pPr>
        <w:spacing w:before="20" w:after="20"/>
        <w:ind w:left="720"/>
      </w:pPr>
      <w:r>
        <w:t>B) Reemplazar los pendrives convencionales para el traspaso de información, cumpliendo estándares de cifrado y seguridad</w:t>
      </w:r>
    </w:p>
    <w:p w14:paraId="0B59A4D8" w14:textId="77777777" w:rsidR="007C0218" w:rsidRDefault="00000000">
      <w:pPr>
        <w:spacing w:before="20" w:after="20"/>
        <w:ind w:left="720"/>
      </w:pPr>
      <w:r>
        <w:t>C) Conectarse a cualquier equipo de la red para actualizar el antivirus</w:t>
      </w:r>
    </w:p>
    <w:p w14:paraId="0915A978" w14:textId="77777777" w:rsidR="007C0218" w:rsidRDefault="00000000">
      <w:pPr>
        <w:spacing w:before="20" w:after="20"/>
        <w:ind w:left="720"/>
      </w:pPr>
      <w:r>
        <w:t>D) Permitir la descarga de software desde sitios externos autorizados</w:t>
      </w:r>
    </w:p>
    <w:p w14:paraId="1F132083" w14:textId="77777777" w:rsidR="007C0218" w:rsidRDefault="00000000">
      <w:pPr>
        <w:spacing w:before="100" w:after="30"/>
      </w:pPr>
      <w:r>
        <w:rPr>
          <w:b/>
          <w:bCs/>
        </w:rPr>
        <w:t xml:space="preserve">8. </w:t>
      </w:r>
      <w:r>
        <w:t>¿Cuál de los siguientes dominios de correo electrónico NO está catalogado como "seguro" por la Armada de Chile?</w:t>
      </w:r>
    </w:p>
    <w:p w14:paraId="3BD2F2BE" w14:textId="77777777" w:rsidR="007C0218" w:rsidRPr="00F4035D" w:rsidRDefault="00000000">
      <w:pPr>
        <w:spacing w:before="20" w:after="20"/>
        <w:ind w:left="720"/>
        <w:rPr>
          <w:lang w:val="pt-BR"/>
        </w:rPr>
      </w:pPr>
      <w:r w:rsidRPr="00F4035D">
        <w:rPr>
          <w:lang w:val="pt-BR"/>
        </w:rPr>
        <w:t>A) @armada.cl</w:t>
      </w:r>
    </w:p>
    <w:p w14:paraId="26B742DC" w14:textId="77777777" w:rsidR="007C0218" w:rsidRPr="00F4035D" w:rsidRDefault="00000000">
      <w:pPr>
        <w:spacing w:before="20" w:after="20"/>
        <w:ind w:left="720"/>
        <w:rPr>
          <w:lang w:val="pt-BR"/>
        </w:rPr>
      </w:pPr>
      <w:r w:rsidRPr="00F4035D">
        <w:rPr>
          <w:lang w:val="pt-BR"/>
        </w:rPr>
        <w:t>B) @shoa.cl</w:t>
      </w:r>
    </w:p>
    <w:p w14:paraId="5F8CB19C" w14:textId="77777777" w:rsidR="007C0218" w:rsidRPr="00F4035D" w:rsidRDefault="00000000">
      <w:pPr>
        <w:spacing w:before="20" w:after="20"/>
        <w:ind w:left="720"/>
        <w:rPr>
          <w:lang w:val="pt-BR"/>
        </w:rPr>
      </w:pPr>
      <w:r w:rsidRPr="00F4035D">
        <w:rPr>
          <w:lang w:val="pt-BR"/>
        </w:rPr>
        <w:t>C) @gmail.com</w:t>
      </w:r>
    </w:p>
    <w:p w14:paraId="338696A6" w14:textId="1C4D3910" w:rsidR="00A36737" w:rsidRDefault="00000000">
      <w:pPr>
        <w:spacing w:before="20" w:after="20"/>
        <w:ind w:left="720"/>
        <w:rPr>
          <w:lang w:val="pt-BR"/>
        </w:rPr>
      </w:pPr>
      <w:r w:rsidRPr="00F4035D">
        <w:rPr>
          <w:lang w:val="pt-BR"/>
        </w:rPr>
        <w:t>D) @asmar.cl</w:t>
      </w:r>
    </w:p>
    <w:p w14:paraId="5992DD59" w14:textId="77777777" w:rsidR="00A36737" w:rsidRDefault="00A36737">
      <w:pPr>
        <w:rPr>
          <w:lang w:val="pt-BR"/>
        </w:rPr>
      </w:pPr>
      <w:r>
        <w:rPr>
          <w:lang w:val="pt-BR"/>
        </w:rPr>
        <w:br w:type="page"/>
      </w:r>
    </w:p>
    <w:p w14:paraId="4D4E2423" w14:textId="77777777" w:rsidR="007C0218" w:rsidRDefault="00000000">
      <w:pPr>
        <w:spacing w:before="100" w:after="30"/>
      </w:pPr>
      <w:r>
        <w:rPr>
          <w:b/>
          <w:bCs/>
        </w:rPr>
        <w:lastRenderedPageBreak/>
        <w:t xml:space="preserve">9. </w:t>
      </w:r>
      <w:r>
        <w:t>¿Qué debe hacer el usuario al recibir un correo electrónico sospechoso en su cuenta institucional?</w:t>
      </w:r>
    </w:p>
    <w:p w14:paraId="49CD37A5" w14:textId="77777777" w:rsidR="007C0218" w:rsidRDefault="00000000">
      <w:pPr>
        <w:spacing w:before="20" w:after="20"/>
        <w:ind w:left="720"/>
      </w:pPr>
      <w:r>
        <w:t>A) Abrirlo para verificar su contenido antes de eliminarlo</w:t>
      </w:r>
    </w:p>
    <w:p w14:paraId="60DC821E" w14:textId="77777777" w:rsidR="007C0218" w:rsidRDefault="00000000">
      <w:pPr>
        <w:spacing w:before="20" w:after="20"/>
        <w:ind w:left="720"/>
      </w:pPr>
      <w:r>
        <w:t>B) Reenviarlo a otros usuarios para validar si es seguro</w:t>
      </w:r>
    </w:p>
    <w:p w14:paraId="06789630" w14:textId="77777777" w:rsidR="007C0218" w:rsidRDefault="00000000">
      <w:pPr>
        <w:spacing w:before="20" w:after="20"/>
        <w:ind w:left="720"/>
      </w:pPr>
      <w:r>
        <w:t>C) No abrirlo e informar de inmediato al encargado de informática de la unidad o repartición</w:t>
      </w:r>
    </w:p>
    <w:p w14:paraId="5B266862" w14:textId="77777777" w:rsidR="007C0218" w:rsidRDefault="00000000">
      <w:pPr>
        <w:spacing w:before="20" w:after="20"/>
        <w:ind w:left="720"/>
      </w:pPr>
      <w:r>
        <w:t>D) Eliminarlo y no reportarlo para no generar alarma innecesaria</w:t>
      </w:r>
    </w:p>
    <w:p w14:paraId="6B7F533D" w14:textId="77777777" w:rsidR="007C0218" w:rsidRDefault="00000000">
      <w:pPr>
        <w:spacing w:before="100" w:after="30"/>
      </w:pPr>
      <w:r>
        <w:rPr>
          <w:b/>
          <w:bCs/>
        </w:rPr>
        <w:t xml:space="preserve">10. </w:t>
      </w:r>
      <w:r>
        <w:t>¿Cuál es una desventaja característica de la inteligencia SIGINT?</w:t>
      </w:r>
    </w:p>
    <w:p w14:paraId="0EA92A9F" w14:textId="77777777" w:rsidR="007C0218" w:rsidRDefault="00000000">
      <w:pPr>
        <w:spacing w:before="20" w:after="20"/>
        <w:ind w:left="720"/>
      </w:pPr>
      <w:r>
        <w:t>A) Solo proporciona imágenes temporales del área observada</w:t>
      </w:r>
    </w:p>
    <w:p w14:paraId="0AD4D8FA" w14:textId="77777777" w:rsidR="007C0218" w:rsidRDefault="00000000">
      <w:pPr>
        <w:spacing w:before="20" w:after="20"/>
        <w:ind w:left="720"/>
      </w:pPr>
      <w:r>
        <w:t>B) El blanco u objetivo debe emitir señales para poder ser explotado</w:t>
      </w:r>
    </w:p>
    <w:p w14:paraId="22949FAD" w14:textId="77777777" w:rsidR="007C0218" w:rsidRDefault="00000000">
      <w:pPr>
        <w:spacing w:before="20" w:after="20"/>
        <w:ind w:left="720"/>
      </w:pPr>
      <w:r>
        <w:t>C) Requiere personal humano infiltrado en la organización objetivo</w:t>
      </w:r>
    </w:p>
    <w:p w14:paraId="3ABE73CF" w14:textId="77777777" w:rsidR="007C0218" w:rsidRDefault="00000000">
      <w:pPr>
        <w:spacing w:before="20" w:after="20"/>
        <w:ind w:left="720"/>
      </w:pPr>
      <w:r>
        <w:t>D) Solo puede operar durante el día y con condiciones meteorológicas favorables</w:t>
      </w:r>
    </w:p>
    <w:p w14:paraId="376D9C60" w14:textId="77777777" w:rsidR="007C0218" w:rsidRDefault="00000000">
      <w:pPr>
        <w:spacing w:after="40"/>
      </w:pPr>
      <w:r>
        <w:t xml:space="preserve"> </w:t>
      </w:r>
    </w:p>
    <w:p w14:paraId="0314CFFE" w14:textId="77777777" w:rsidR="007C0218" w:rsidRDefault="007C0218">
      <w:pPr>
        <w:pBdr>
          <w:bottom w:val="single" w:sz="6" w:space="1" w:color="003087"/>
        </w:pBdr>
        <w:spacing w:before="100" w:after="100"/>
      </w:pPr>
    </w:p>
    <w:p w14:paraId="507BF0D4" w14:textId="77777777" w:rsidR="007C0218" w:rsidRDefault="00000000">
      <w:pPr>
        <w:pBdr>
          <w:bottom w:val="single" w:sz="2" w:space="2" w:color="003087"/>
        </w:pBdr>
        <w:spacing w:before="200" w:after="100"/>
      </w:pPr>
      <w:r>
        <w:rPr>
          <w:b/>
          <w:bCs/>
          <w:color w:val="003087"/>
          <w:sz w:val="26"/>
          <w:szCs w:val="26"/>
        </w:rPr>
        <w:t>SECCIÓN III: VERDADERO Y FALSO</w:t>
      </w:r>
    </w:p>
    <w:p w14:paraId="3DD2DFA4" w14:textId="77777777" w:rsidR="007C0218" w:rsidRDefault="00000000">
      <w:pPr>
        <w:spacing w:before="40" w:after="80"/>
      </w:pPr>
      <w:r>
        <w:t xml:space="preserve">Instrucción: Escriba V si es Verdadero o F si es Falso. </w:t>
      </w:r>
      <w:r>
        <w:rPr>
          <w:b/>
          <w:bCs/>
        </w:rPr>
        <w:t xml:space="preserve">Si es Falso, justifique en las líneas dispuestas. </w:t>
      </w:r>
      <w:r>
        <w:rPr>
          <w:b/>
          <w:bCs/>
          <w:color w:val="8B0000"/>
        </w:rPr>
        <w:t>(15 puntos — 1.5 pts. c/u)</w:t>
      </w:r>
    </w:p>
    <w:p w14:paraId="5DDA7343" w14:textId="77777777" w:rsidR="007C0218" w:rsidRDefault="00000000">
      <w:pPr>
        <w:spacing w:before="110" w:after="30"/>
      </w:pPr>
      <w:r>
        <w:rPr>
          <w:b/>
          <w:bCs/>
        </w:rPr>
        <w:t xml:space="preserve">1. </w:t>
      </w:r>
      <w:r>
        <w:t xml:space="preserve">El DLP bloquea únicamente los dispositivos USB conectados a los equipos del servicio, permitiendo el uso libre de lectores de CD/DVD y otros medios de almacenamiento extraíble.  </w:t>
      </w:r>
      <w:r>
        <w:rPr>
          <w:b/>
          <w:bCs/>
        </w:rPr>
        <w:t>V / F:  [        ]</w:t>
      </w:r>
    </w:p>
    <w:p w14:paraId="2084C5A1" w14:textId="77777777" w:rsidR="007C0218" w:rsidRDefault="00000000">
      <w:pPr>
        <w:spacing w:before="20" w:after="6"/>
        <w:ind w:left="360"/>
      </w:pPr>
      <w:r>
        <w:t>Justificación: ___________________________________________________________________________</w:t>
      </w:r>
    </w:p>
    <w:p w14:paraId="209E87BC" w14:textId="77777777" w:rsidR="007C0218" w:rsidRDefault="00000000">
      <w:pPr>
        <w:spacing w:before="60" w:after="20"/>
        <w:ind w:left="360"/>
      </w:pPr>
      <w:r>
        <w:t>_______________________________________________________________________________________</w:t>
      </w:r>
    </w:p>
    <w:p w14:paraId="7CC9ED64" w14:textId="77777777" w:rsidR="007C0218" w:rsidRDefault="00000000">
      <w:pPr>
        <w:spacing w:before="110" w:after="30"/>
      </w:pPr>
      <w:r>
        <w:rPr>
          <w:b/>
          <w:bCs/>
        </w:rPr>
        <w:t xml:space="preserve">2. </w:t>
      </w:r>
      <w:r>
        <w:t xml:space="preserve">El correo electrónico institucional de la Armada permite intercambiar borradores e información hasta de carácter Reservado entre unidades y reparticiones, pero no reemplaza al sistema de mensajería naval STI ni la tramitación de documentos oficiales.  </w:t>
      </w:r>
      <w:r>
        <w:rPr>
          <w:b/>
          <w:bCs/>
        </w:rPr>
        <w:t>V / F:  [        ]</w:t>
      </w:r>
    </w:p>
    <w:p w14:paraId="69A51B13" w14:textId="77777777" w:rsidR="007C0218" w:rsidRDefault="00000000">
      <w:pPr>
        <w:spacing w:before="20" w:after="6"/>
        <w:ind w:left="360"/>
      </w:pPr>
      <w:r>
        <w:t>Justificación: ___________________________________________________________________________</w:t>
      </w:r>
    </w:p>
    <w:p w14:paraId="7E0C8A94" w14:textId="77777777" w:rsidR="007C0218" w:rsidRDefault="00000000">
      <w:pPr>
        <w:spacing w:before="60" w:after="20"/>
        <w:ind w:left="360"/>
      </w:pPr>
      <w:r>
        <w:t>_______________________________________________________________________________________</w:t>
      </w:r>
    </w:p>
    <w:p w14:paraId="422D586F" w14:textId="77777777" w:rsidR="007C0218" w:rsidRDefault="00000000">
      <w:pPr>
        <w:spacing w:before="110" w:after="30"/>
      </w:pPr>
      <w:r>
        <w:rPr>
          <w:b/>
          <w:bCs/>
        </w:rPr>
        <w:t xml:space="preserve">3. </w:t>
      </w:r>
      <w:r>
        <w:t xml:space="preserve">El Pendrive Iron Key puede ser conectado libremente a cualquier computador de la red, incluyendo equipos personales del funcionario, siempre que esté protegido con su contraseña de acceso.  </w:t>
      </w:r>
      <w:r>
        <w:rPr>
          <w:b/>
          <w:bCs/>
        </w:rPr>
        <w:t>V / F:  [        ]</w:t>
      </w:r>
    </w:p>
    <w:p w14:paraId="60A68026" w14:textId="77777777" w:rsidR="007C0218" w:rsidRDefault="00000000">
      <w:pPr>
        <w:spacing w:before="20" w:after="6"/>
        <w:ind w:left="360"/>
      </w:pPr>
      <w:r>
        <w:t>Justificación: ___________________________________________________________________________</w:t>
      </w:r>
    </w:p>
    <w:p w14:paraId="6E8F2C3C" w14:textId="77777777" w:rsidR="007C0218" w:rsidRDefault="00000000">
      <w:pPr>
        <w:spacing w:before="60" w:after="20"/>
        <w:ind w:left="360"/>
      </w:pPr>
      <w:r>
        <w:t>_______________________________________________________________________________________</w:t>
      </w:r>
    </w:p>
    <w:p w14:paraId="05A0F25C" w14:textId="77777777" w:rsidR="007C0218" w:rsidRDefault="00000000">
      <w:pPr>
        <w:spacing w:before="110" w:after="30"/>
      </w:pPr>
      <w:r>
        <w:rPr>
          <w:b/>
          <w:bCs/>
        </w:rPr>
        <w:t xml:space="preserve">4. </w:t>
      </w:r>
      <w:r>
        <w:t xml:space="preserve">La inteligencia OSINT es la más costosa de producir debido a que requiere personal altamente especializado y equipamiento técnico de alta tecnología para interceptar y procesar las fuentes de información.  </w:t>
      </w:r>
      <w:r>
        <w:rPr>
          <w:b/>
          <w:bCs/>
        </w:rPr>
        <w:t>V / F:  [        ]</w:t>
      </w:r>
    </w:p>
    <w:p w14:paraId="0A7E70F1" w14:textId="77777777" w:rsidR="007C0218" w:rsidRDefault="00000000">
      <w:pPr>
        <w:spacing w:before="20" w:after="6"/>
        <w:ind w:left="360"/>
      </w:pPr>
      <w:r>
        <w:t>Justificación: ___________________________________________________________________________</w:t>
      </w:r>
    </w:p>
    <w:p w14:paraId="2FBF85E6" w14:textId="77777777" w:rsidR="007C0218" w:rsidRDefault="00000000">
      <w:pPr>
        <w:spacing w:before="60" w:after="20"/>
        <w:ind w:left="360"/>
      </w:pPr>
      <w:r>
        <w:t>_______________________________________________________________________________________</w:t>
      </w:r>
    </w:p>
    <w:p w14:paraId="618092CF" w14:textId="77777777" w:rsidR="007C0218" w:rsidRDefault="00000000">
      <w:pPr>
        <w:spacing w:before="110" w:after="30"/>
      </w:pPr>
      <w:r>
        <w:rPr>
          <w:b/>
          <w:bCs/>
        </w:rPr>
        <w:t xml:space="preserve">5. </w:t>
      </w:r>
      <w:r>
        <w:t xml:space="preserve">IMINT es considerada la inteligencia más cotizada y confiable para los Comandantes, ya que provee evidencia visual directa de los blancos y permite cubrir grandes extensiones de terreno.  </w:t>
      </w:r>
      <w:r>
        <w:rPr>
          <w:b/>
          <w:bCs/>
        </w:rPr>
        <w:t>V / F:  [        ]</w:t>
      </w:r>
    </w:p>
    <w:p w14:paraId="1C8CE944" w14:textId="77777777" w:rsidR="007C0218" w:rsidRDefault="00000000">
      <w:pPr>
        <w:spacing w:before="20" w:after="6"/>
        <w:ind w:left="360"/>
      </w:pPr>
      <w:r>
        <w:t>Justificación: ___________________________________________________________________________</w:t>
      </w:r>
    </w:p>
    <w:p w14:paraId="64DD95EA" w14:textId="77777777" w:rsidR="007C0218" w:rsidRDefault="00000000">
      <w:pPr>
        <w:spacing w:before="60" w:after="20"/>
        <w:ind w:left="360"/>
      </w:pPr>
      <w:r>
        <w:t>_______________________________________________________________________________________</w:t>
      </w:r>
    </w:p>
    <w:p w14:paraId="23CD2566" w14:textId="77777777" w:rsidR="007C0218" w:rsidRDefault="00000000">
      <w:pPr>
        <w:spacing w:before="110" w:after="30"/>
      </w:pPr>
      <w:r>
        <w:rPr>
          <w:b/>
          <w:bCs/>
        </w:rPr>
        <w:lastRenderedPageBreak/>
        <w:t xml:space="preserve">6. </w:t>
      </w:r>
      <w:r>
        <w:t xml:space="preserve">Los incidentes de tipo G-III corresponden a situaciones relacionadas con tenencia y consumo de drogas estimulantes, alucinógenas o depresoras por parte del personal naval.  </w:t>
      </w:r>
      <w:r>
        <w:rPr>
          <w:b/>
          <w:bCs/>
        </w:rPr>
        <w:t>V / F:  [        ]</w:t>
      </w:r>
    </w:p>
    <w:p w14:paraId="10208968" w14:textId="77777777" w:rsidR="007C0218" w:rsidRDefault="00000000">
      <w:pPr>
        <w:spacing w:before="20" w:after="6"/>
        <w:ind w:left="360"/>
      </w:pPr>
      <w:r>
        <w:t>Justificación: ___________________________________________________________________________</w:t>
      </w:r>
    </w:p>
    <w:p w14:paraId="4B441BF8" w14:textId="77777777" w:rsidR="007C0218" w:rsidRDefault="00000000">
      <w:pPr>
        <w:spacing w:before="60" w:after="20"/>
        <w:ind w:left="360"/>
      </w:pPr>
      <w:r>
        <w:t>_______________________________________________________________________________________</w:t>
      </w:r>
    </w:p>
    <w:p w14:paraId="0EF1D3FC" w14:textId="77777777" w:rsidR="007C0218" w:rsidRDefault="00000000">
      <w:pPr>
        <w:spacing w:before="110" w:after="30"/>
      </w:pPr>
      <w:r>
        <w:rPr>
          <w:b/>
          <w:bCs/>
        </w:rPr>
        <w:t xml:space="preserve">7. </w:t>
      </w:r>
      <w:r>
        <w:t xml:space="preserve">El correo electrónico institucional reemplaza al sistema de mensajería naval STI (Sistema de Transmisión de Información) para el traspaso formal de documentos oficiales de carácter Reservado.  </w:t>
      </w:r>
      <w:r>
        <w:rPr>
          <w:b/>
          <w:bCs/>
        </w:rPr>
        <w:t>V / F:  [        ]</w:t>
      </w:r>
    </w:p>
    <w:p w14:paraId="6E5E2AAF" w14:textId="77777777" w:rsidR="007C0218" w:rsidRDefault="00000000">
      <w:pPr>
        <w:spacing w:before="20" w:after="6"/>
        <w:ind w:left="360"/>
      </w:pPr>
      <w:r>
        <w:t>Justificación: ___________________________________________________________________________</w:t>
      </w:r>
    </w:p>
    <w:p w14:paraId="2D9867FF" w14:textId="77777777" w:rsidR="007C0218" w:rsidRDefault="00000000">
      <w:pPr>
        <w:spacing w:before="60" w:after="20"/>
        <w:ind w:left="360"/>
      </w:pPr>
      <w:r>
        <w:t>_______________________________________________________________________________________</w:t>
      </w:r>
    </w:p>
    <w:p w14:paraId="4ADA752E" w14:textId="77777777" w:rsidR="007C0218" w:rsidRDefault="00000000">
      <w:pPr>
        <w:spacing w:before="110" w:after="30"/>
      </w:pPr>
      <w:r>
        <w:rPr>
          <w:b/>
          <w:bCs/>
        </w:rPr>
        <w:t xml:space="preserve">8. </w:t>
      </w:r>
      <w:r>
        <w:t xml:space="preserve">Está expresamente prohibido el uso de dispositivos que generen redes inalámbricas de conexión compartida simultánea (hotspots personales) en las instalaciones e instalaciones navales.  </w:t>
      </w:r>
      <w:r>
        <w:rPr>
          <w:b/>
          <w:bCs/>
        </w:rPr>
        <w:t>V / F:  [        ]</w:t>
      </w:r>
    </w:p>
    <w:p w14:paraId="39CE53DB" w14:textId="77777777" w:rsidR="007C0218" w:rsidRDefault="00000000">
      <w:pPr>
        <w:spacing w:before="20" w:after="6"/>
        <w:ind w:left="360"/>
      </w:pPr>
      <w:r>
        <w:t>Justificación: ___________________________________________________________________________</w:t>
      </w:r>
    </w:p>
    <w:p w14:paraId="3B73D2D9" w14:textId="77777777" w:rsidR="007C0218" w:rsidRDefault="00000000">
      <w:pPr>
        <w:spacing w:before="60" w:after="20"/>
        <w:ind w:left="360"/>
      </w:pPr>
      <w:r>
        <w:t>_______________________________________________________________________________________</w:t>
      </w:r>
    </w:p>
    <w:p w14:paraId="656CA3F3" w14:textId="77777777" w:rsidR="007C0218" w:rsidRDefault="00000000">
      <w:pPr>
        <w:spacing w:before="110" w:after="30"/>
      </w:pPr>
      <w:r>
        <w:rPr>
          <w:b/>
          <w:bCs/>
        </w:rPr>
        <w:t xml:space="preserve">9. </w:t>
      </w:r>
      <w:r>
        <w:t xml:space="preserve">VeraCrypt es una aplicación complementaria de McAfee que se actualiza automáticamente junto con el software antivirus institucional en todas las estaciones de trabajo de la Armada.  </w:t>
      </w:r>
      <w:r>
        <w:rPr>
          <w:b/>
          <w:bCs/>
        </w:rPr>
        <w:t>V / F:  [        ]</w:t>
      </w:r>
    </w:p>
    <w:p w14:paraId="13DA884F" w14:textId="77777777" w:rsidR="007C0218" w:rsidRDefault="00000000">
      <w:pPr>
        <w:spacing w:before="20" w:after="6"/>
        <w:ind w:left="360"/>
      </w:pPr>
      <w:r>
        <w:t>Justificación: ___________________________________________________________________________</w:t>
      </w:r>
    </w:p>
    <w:p w14:paraId="41ABE8CF" w14:textId="77777777" w:rsidR="007C0218" w:rsidRDefault="00000000">
      <w:pPr>
        <w:spacing w:before="60" w:after="20"/>
        <w:ind w:left="360"/>
      </w:pPr>
      <w:r>
        <w:t>_______________________________________________________________________________________</w:t>
      </w:r>
    </w:p>
    <w:p w14:paraId="7B0F2A2F" w14:textId="77777777" w:rsidR="007C0218" w:rsidRDefault="00000000">
      <w:pPr>
        <w:spacing w:before="110" w:after="30"/>
      </w:pPr>
      <w:r>
        <w:rPr>
          <w:b/>
          <w:bCs/>
        </w:rPr>
        <w:t xml:space="preserve">10. </w:t>
      </w:r>
      <w:r>
        <w:t xml:space="preserve">La inteligencia HUMINT se produce en base al procesamiento de imágenes obtenidas por equipos técnicos de observación tales como fotografía, sensores infrarrojos, láseres y vehículos aéreos no tripulados (UAV).  </w:t>
      </w:r>
      <w:r>
        <w:rPr>
          <w:b/>
          <w:bCs/>
        </w:rPr>
        <w:t>V / F:  [        ]</w:t>
      </w:r>
    </w:p>
    <w:p w14:paraId="0FD236E0" w14:textId="77777777" w:rsidR="007C0218" w:rsidRDefault="00000000">
      <w:pPr>
        <w:spacing w:before="20" w:after="6"/>
        <w:ind w:left="360"/>
      </w:pPr>
      <w:r>
        <w:t>Justificación: ___________________________________________________________________________</w:t>
      </w:r>
    </w:p>
    <w:p w14:paraId="0E8FF523" w14:textId="77777777" w:rsidR="007C0218" w:rsidRDefault="00000000">
      <w:pPr>
        <w:spacing w:before="60" w:after="20"/>
        <w:ind w:left="360"/>
      </w:pPr>
      <w:r>
        <w:t>_______________________________________________________________________________________</w:t>
      </w:r>
    </w:p>
    <w:p w14:paraId="43BBF750" w14:textId="77777777" w:rsidR="007C0218" w:rsidRDefault="00000000">
      <w:pPr>
        <w:spacing w:after="40"/>
      </w:pPr>
      <w:r>
        <w:t xml:space="preserve"> </w:t>
      </w:r>
    </w:p>
    <w:p w14:paraId="1D0B895D" w14:textId="77777777" w:rsidR="007C0218" w:rsidRDefault="007C0218">
      <w:pPr>
        <w:pBdr>
          <w:bottom w:val="single" w:sz="6" w:space="1" w:color="003087"/>
        </w:pBdr>
        <w:spacing w:before="100" w:after="100"/>
      </w:pPr>
    </w:p>
    <w:p w14:paraId="5EA16B55" w14:textId="77777777" w:rsidR="007C0218" w:rsidRDefault="00000000">
      <w:pPr>
        <w:pBdr>
          <w:bottom w:val="single" w:sz="2" w:space="2" w:color="003087"/>
        </w:pBdr>
        <w:spacing w:before="200" w:after="100"/>
      </w:pPr>
      <w:r>
        <w:rPr>
          <w:b/>
          <w:bCs/>
          <w:color w:val="003087"/>
          <w:sz w:val="26"/>
          <w:szCs w:val="26"/>
        </w:rPr>
        <w:t>SECCIÓN IV: CLASIFICACIÓN DE INCIDENTES DE SEGURIDAD</w:t>
      </w:r>
    </w:p>
    <w:p w14:paraId="719F7EB5" w14:textId="77777777" w:rsidR="007C0218" w:rsidRDefault="00000000">
      <w:pPr>
        <w:spacing w:before="40" w:after="80"/>
      </w:pPr>
      <w:r>
        <w:t xml:space="preserve">Instrucción: Lea cada situación descrita a continuación. Identifique y escriba el TIPO de incidente de seguridad que corresponde (G-I a G-V) y el NOMBRE de dicho tipo. </w:t>
      </w:r>
      <w:r>
        <w:rPr>
          <w:b/>
          <w:bCs/>
          <w:color w:val="8B0000"/>
        </w:rPr>
        <w:t>(15 puntos — 1.25 pts. c/u)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0"/>
        <w:gridCol w:w="5560"/>
        <w:gridCol w:w="1100"/>
        <w:gridCol w:w="2200"/>
      </w:tblGrid>
      <w:tr w:rsidR="007C0218" w14:paraId="536E6D1F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003087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ECCD600" w14:textId="77777777" w:rsidR="007C0218" w:rsidRDefault="00000000">
            <w:pPr>
              <w:spacing w:before="60" w:after="60"/>
            </w:pPr>
            <w:r>
              <w:rPr>
                <w:b/>
                <w:bCs/>
              </w:rPr>
              <w:t>N°</w:t>
            </w:r>
          </w:p>
        </w:tc>
        <w:tc>
          <w:tcPr>
            <w:tcW w:w="5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003087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33A7538" w14:textId="77777777" w:rsidR="007C0218" w:rsidRDefault="00000000">
            <w:pPr>
              <w:spacing w:before="60" w:after="60"/>
            </w:pPr>
            <w:r>
              <w:rPr>
                <w:b/>
                <w:bCs/>
              </w:rPr>
              <w:t>Situación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003087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4AFE086" w14:textId="77777777" w:rsidR="007C0218" w:rsidRDefault="00000000">
            <w:pPr>
              <w:spacing w:before="60" w:after="60"/>
            </w:pPr>
            <w:r>
              <w:rPr>
                <w:b/>
                <w:bCs/>
              </w:rPr>
              <w:t>Tipo (G-?)</w:t>
            </w:r>
          </w:p>
        </w:tc>
        <w:tc>
          <w:tcPr>
            <w:tcW w:w="2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003087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A456631" w14:textId="77777777" w:rsidR="007C0218" w:rsidRDefault="00000000">
            <w:pPr>
              <w:spacing w:before="60" w:after="60"/>
            </w:pPr>
            <w:r>
              <w:rPr>
                <w:b/>
                <w:bCs/>
              </w:rPr>
              <w:t>Nombre del Tipo</w:t>
            </w:r>
          </w:p>
        </w:tc>
      </w:tr>
      <w:tr w:rsidR="007C0218" w14:paraId="2119F40B" w14:textId="77777777">
        <w:tblPrEx>
          <w:tblCellMar>
            <w:top w:w="0" w:type="dxa"/>
            <w:bottom w:w="0" w:type="dxa"/>
          </w:tblCellMar>
        </w:tblPrEx>
        <w:trPr>
          <w:trHeight w:val="900"/>
        </w:trPr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E5D19C0" w14:textId="77777777" w:rsidR="007C0218" w:rsidRDefault="00000000">
            <w:pPr>
              <w:spacing w:before="60" w:after="60"/>
            </w:pPr>
            <w:r>
              <w:t>1</w:t>
            </w:r>
          </w:p>
        </w:tc>
        <w:tc>
          <w:tcPr>
            <w:tcW w:w="5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4B1AC45" w14:textId="77777777" w:rsidR="007C0218" w:rsidRDefault="00000000">
            <w:pPr>
              <w:spacing w:before="60" w:after="60"/>
            </w:pPr>
            <w:r>
              <w:rPr>
                <w:sz w:val="20"/>
                <w:szCs w:val="20"/>
              </w:rPr>
              <w:t>Se sospecha que un funcionario naval es un agente de espionaje extranjero que filtra información sensible a una potencia adversaria.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F2AC4E3" w14:textId="77777777" w:rsidR="007C0218" w:rsidRDefault="007C0218">
            <w:pPr>
              <w:spacing w:before="60" w:after="60"/>
            </w:pPr>
          </w:p>
        </w:tc>
        <w:tc>
          <w:tcPr>
            <w:tcW w:w="2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6CFE891" w14:textId="77777777" w:rsidR="007C0218" w:rsidRDefault="007C0218">
            <w:pPr>
              <w:spacing w:before="60" w:after="60"/>
            </w:pPr>
          </w:p>
        </w:tc>
      </w:tr>
      <w:tr w:rsidR="007C0218" w14:paraId="3A04F333" w14:textId="77777777">
        <w:tblPrEx>
          <w:tblCellMar>
            <w:top w:w="0" w:type="dxa"/>
            <w:bottom w:w="0" w:type="dxa"/>
          </w:tblCellMar>
        </w:tblPrEx>
        <w:trPr>
          <w:trHeight w:val="900"/>
        </w:trPr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BB41D17" w14:textId="77777777" w:rsidR="007C0218" w:rsidRDefault="00000000">
            <w:pPr>
              <w:spacing w:before="60" w:after="60"/>
            </w:pPr>
            <w:r>
              <w:t>2</w:t>
            </w:r>
          </w:p>
        </w:tc>
        <w:tc>
          <w:tcPr>
            <w:tcW w:w="5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7CCE60E" w14:textId="77777777" w:rsidR="007C0218" w:rsidRDefault="00000000">
            <w:pPr>
              <w:spacing w:before="60" w:after="60"/>
            </w:pPr>
            <w:r>
              <w:rPr>
                <w:sz w:val="20"/>
                <w:szCs w:val="20"/>
              </w:rPr>
              <w:t>Un tripulante es sorprendido consumiendo sustancias alucinógenas en su camarote durante una revista de seguridad efectuada por el Comandante.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AA273BD" w14:textId="77777777" w:rsidR="007C0218" w:rsidRDefault="007C0218">
            <w:pPr>
              <w:spacing w:before="60" w:after="60"/>
            </w:pPr>
          </w:p>
        </w:tc>
        <w:tc>
          <w:tcPr>
            <w:tcW w:w="2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53EEC87" w14:textId="77777777" w:rsidR="007C0218" w:rsidRDefault="007C0218">
            <w:pPr>
              <w:spacing w:before="60" w:after="60"/>
            </w:pPr>
          </w:p>
        </w:tc>
      </w:tr>
      <w:tr w:rsidR="007C0218" w14:paraId="6E104B24" w14:textId="77777777">
        <w:tblPrEx>
          <w:tblCellMar>
            <w:top w:w="0" w:type="dxa"/>
            <w:bottom w:w="0" w:type="dxa"/>
          </w:tblCellMar>
        </w:tblPrEx>
        <w:trPr>
          <w:trHeight w:val="900"/>
        </w:trPr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AF2C48A" w14:textId="77777777" w:rsidR="007C0218" w:rsidRDefault="00000000">
            <w:pPr>
              <w:spacing w:before="60" w:after="60"/>
            </w:pPr>
            <w:r>
              <w:lastRenderedPageBreak/>
              <w:t>3</w:t>
            </w:r>
          </w:p>
        </w:tc>
        <w:tc>
          <w:tcPr>
            <w:tcW w:w="5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E6ADA3D" w14:textId="77777777" w:rsidR="007C0218" w:rsidRDefault="00000000">
            <w:pPr>
              <w:spacing w:before="60" w:after="60"/>
            </w:pPr>
            <w:r>
              <w:rPr>
                <w:sz w:val="20"/>
                <w:szCs w:val="20"/>
              </w:rPr>
              <w:t>Un usuario conecta un pendrive personal no registrado en la Base de Datos DLP a un equipo del servicio, violando las políticas de seguridad informática institucional.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4435CF4" w14:textId="77777777" w:rsidR="007C0218" w:rsidRDefault="007C0218">
            <w:pPr>
              <w:spacing w:before="60" w:after="60"/>
            </w:pPr>
          </w:p>
        </w:tc>
        <w:tc>
          <w:tcPr>
            <w:tcW w:w="2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751F428" w14:textId="77777777" w:rsidR="007C0218" w:rsidRDefault="007C0218">
            <w:pPr>
              <w:spacing w:before="60" w:after="60"/>
            </w:pPr>
          </w:p>
        </w:tc>
      </w:tr>
      <w:tr w:rsidR="007C0218" w14:paraId="3DD3EFEC" w14:textId="77777777">
        <w:tblPrEx>
          <w:tblCellMar>
            <w:top w:w="0" w:type="dxa"/>
            <w:bottom w:w="0" w:type="dxa"/>
          </w:tblCellMar>
        </w:tblPrEx>
        <w:trPr>
          <w:trHeight w:val="900"/>
        </w:trPr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21F8F28" w14:textId="77777777" w:rsidR="007C0218" w:rsidRDefault="00000000">
            <w:pPr>
              <w:spacing w:before="60" w:after="60"/>
            </w:pPr>
            <w:r>
              <w:t>4</w:t>
            </w:r>
          </w:p>
        </w:tc>
        <w:tc>
          <w:tcPr>
            <w:tcW w:w="5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FC39460" w14:textId="77777777" w:rsidR="007C0218" w:rsidRDefault="00000000">
            <w:pPr>
              <w:spacing w:before="60" w:after="60"/>
            </w:pPr>
            <w:r>
              <w:rPr>
                <w:sz w:val="20"/>
                <w:szCs w:val="20"/>
              </w:rPr>
              <w:t>Un marinero difunde fotografías y videos de actividades de la unidad a través de su cuenta personal de Instagram sin contar con la debida autorización institucional.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D1FEC1C" w14:textId="77777777" w:rsidR="007C0218" w:rsidRDefault="007C0218">
            <w:pPr>
              <w:spacing w:before="60" w:after="60"/>
            </w:pPr>
          </w:p>
        </w:tc>
        <w:tc>
          <w:tcPr>
            <w:tcW w:w="2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CB1D8B9" w14:textId="77777777" w:rsidR="007C0218" w:rsidRDefault="007C0218">
            <w:pPr>
              <w:spacing w:before="60" w:after="60"/>
            </w:pPr>
          </w:p>
        </w:tc>
      </w:tr>
      <w:tr w:rsidR="007C0218" w14:paraId="005462FD" w14:textId="77777777">
        <w:tblPrEx>
          <w:tblCellMar>
            <w:top w:w="0" w:type="dxa"/>
            <w:bottom w:w="0" w:type="dxa"/>
          </w:tblCellMar>
        </w:tblPrEx>
        <w:trPr>
          <w:trHeight w:val="900"/>
        </w:trPr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6A80BDA" w14:textId="77777777" w:rsidR="007C0218" w:rsidRDefault="00000000">
            <w:pPr>
              <w:spacing w:before="60" w:after="60"/>
            </w:pPr>
            <w:r>
              <w:t>5</w:t>
            </w:r>
          </w:p>
        </w:tc>
        <w:tc>
          <w:tcPr>
            <w:tcW w:w="5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7DB58DF" w14:textId="77777777" w:rsidR="007C0218" w:rsidRDefault="00000000">
            <w:pPr>
              <w:spacing w:before="60" w:after="60"/>
            </w:pPr>
            <w:r>
              <w:rPr>
                <w:sz w:val="20"/>
                <w:szCs w:val="20"/>
              </w:rPr>
              <w:t>Se sorprende a personal naval portando drogas estimulantes dentro de las instalaciones de la unidad durante un control aleatorio.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4ED696F" w14:textId="77777777" w:rsidR="007C0218" w:rsidRDefault="007C0218">
            <w:pPr>
              <w:spacing w:before="60" w:after="60"/>
            </w:pPr>
          </w:p>
        </w:tc>
        <w:tc>
          <w:tcPr>
            <w:tcW w:w="2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2F29BEC" w14:textId="77777777" w:rsidR="007C0218" w:rsidRDefault="007C0218">
            <w:pPr>
              <w:spacing w:before="60" w:after="60"/>
            </w:pPr>
          </w:p>
        </w:tc>
      </w:tr>
      <w:tr w:rsidR="007C0218" w14:paraId="686BC58A" w14:textId="77777777">
        <w:tblPrEx>
          <w:tblCellMar>
            <w:top w:w="0" w:type="dxa"/>
            <w:bottom w:w="0" w:type="dxa"/>
          </w:tblCellMar>
        </w:tblPrEx>
        <w:trPr>
          <w:trHeight w:val="900"/>
        </w:trPr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0662481" w14:textId="77777777" w:rsidR="007C0218" w:rsidRDefault="00000000">
            <w:pPr>
              <w:spacing w:before="60" w:after="60"/>
            </w:pPr>
            <w:r>
              <w:t>6</w:t>
            </w:r>
          </w:p>
        </w:tc>
        <w:tc>
          <w:tcPr>
            <w:tcW w:w="5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993433B" w14:textId="77777777" w:rsidR="007C0218" w:rsidRDefault="00000000">
            <w:pPr>
              <w:spacing w:before="60" w:after="60"/>
            </w:pPr>
            <w:r>
              <w:rPr>
                <w:sz w:val="20"/>
                <w:szCs w:val="20"/>
              </w:rPr>
              <w:t>Se detectan activos políticos trabajando activamente dentro de una unidad naval, intentando influenciar la conducta y opiniones del personal.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186F28C" w14:textId="77777777" w:rsidR="007C0218" w:rsidRDefault="007C0218">
            <w:pPr>
              <w:spacing w:before="60" w:after="60"/>
            </w:pPr>
          </w:p>
        </w:tc>
        <w:tc>
          <w:tcPr>
            <w:tcW w:w="2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1139C9C" w14:textId="77777777" w:rsidR="007C0218" w:rsidRDefault="007C0218">
            <w:pPr>
              <w:spacing w:before="60" w:after="60"/>
            </w:pPr>
          </w:p>
        </w:tc>
      </w:tr>
      <w:tr w:rsidR="007C0218" w14:paraId="3F6E6058" w14:textId="77777777">
        <w:tblPrEx>
          <w:tblCellMar>
            <w:top w:w="0" w:type="dxa"/>
            <w:bottom w:w="0" w:type="dxa"/>
          </w:tblCellMar>
        </w:tblPrEx>
        <w:trPr>
          <w:trHeight w:val="900"/>
        </w:trPr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9863A2B" w14:textId="77777777" w:rsidR="007C0218" w:rsidRDefault="00000000">
            <w:pPr>
              <w:spacing w:before="60" w:after="60"/>
            </w:pPr>
            <w:r>
              <w:t>7</w:t>
            </w:r>
          </w:p>
        </w:tc>
        <w:tc>
          <w:tcPr>
            <w:tcW w:w="5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D724C4C" w14:textId="77777777" w:rsidR="007C0218" w:rsidRDefault="00000000">
            <w:pPr>
              <w:spacing w:before="60" w:after="60"/>
            </w:pPr>
            <w:r>
              <w:rPr>
                <w:sz w:val="20"/>
                <w:szCs w:val="20"/>
              </w:rPr>
              <w:t>Un computador de la red institucional es infectado por un virus de tipo ransomware que cifra todos los archivos del servidor de la repartición.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4E60728" w14:textId="77777777" w:rsidR="007C0218" w:rsidRDefault="007C0218">
            <w:pPr>
              <w:spacing w:before="60" w:after="60"/>
            </w:pPr>
          </w:p>
        </w:tc>
        <w:tc>
          <w:tcPr>
            <w:tcW w:w="2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7AD53A3" w14:textId="77777777" w:rsidR="007C0218" w:rsidRDefault="007C0218">
            <w:pPr>
              <w:spacing w:before="60" w:after="60"/>
            </w:pPr>
          </w:p>
        </w:tc>
      </w:tr>
      <w:tr w:rsidR="007C0218" w14:paraId="49D44C16" w14:textId="77777777">
        <w:tblPrEx>
          <w:tblCellMar>
            <w:top w:w="0" w:type="dxa"/>
            <w:bottom w:w="0" w:type="dxa"/>
          </w:tblCellMar>
        </w:tblPrEx>
        <w:trPr>
          <w:trHeight w:val="900"/>
        </w:trPr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872D86E" w14:textId="77777777" w:rsidR="007C0218" w:rsidRDefault="00000000">
            <w:pPr>
              <w:spacing w:before="60" w:after="60"/>
            </w:pPr>
            <w:r>
              <w:t>8</w:t>
            </w:r>
          </w:p>
        </w:tc>
        <w:tc>
          <w:tcPr>
            <w:tcW w:w="5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8E599E0" w14:textId="77777777" w:rsidR="007C0218" w:rsidRDefault="00000000">
            <w:pPr>
              <w:spacing w:before="60" w:after="60"/>
            </w:pPr>
            <w:r>
              <w:rPr>
                <w:sz w:val="20"/>
                <w:szCs w:val="20"/>
              </w:rPr>
              <w:t>Un funcionario naval registra endeudamientos excesivos con múltiples prestamistas y bajos alcances líquidos que lo exponen a posibles coerciones externas.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B4CFCC4" w14:textId="77777777" w:rsidR="007C0218" w:rsidRDefault="007C0218">
            <w:pPr>
              <w:spacing w:before="60" w:after="60"/>
            </w:pPr>
          </w:p>
        </w:tc>
        <w:tc>
          <w:tcPr>
            <w:tcW w:w="2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389D59A" w14:textId="77777777" w:rsidR="007C0218" w:rsidRDefault="007C0218">
            <w:pPr>
              <w:spacing w:before="60" w:after="60"/>
            </w:pPr>
          </w:p>
        </w:tc>
      </w:tr>
      <w:tr w:rsidR="007C0218" w14:paraId="76478258" w14:textId="77777777">
        <w:tblPrEx>
          <w:tblCellMar>
            <w:top w:w="0" w:type="dxa"/>
            <w:bottom w:w="0" w:type="dxa"/>
          </w:tblCellMar>
        </w:tblPrEx>
        <w:trPr>
          <w:trHeight w:val="900"/>
        </w:trPr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077CB58" w14:textId="77777777" w:rsidR="007C0218" w:rsidRDefault="00000000">
            <w:pPr>
              <w:spacing w:before="60" w:after="60"/>
            </w:pPr>
            <w:r>
              <w:t>9</w:t>
            </w:r>
          </w:p>
        </w:tc>
        <w:tc>
          <w:tcPr>
            <w:tcW w:w="5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EC0E9A0" w14:textId="77777777" w:rsidR="007C0218" w:rsidRDefault="00000000">
            <w:pPr>
              <w:spacing w:before="60" w:after="60"/>
            </w:pPr>
            <w:r>
              <w:rPr>
                <w:sz w:val="20"/>
                <w:szCs w:val="20"/>
              </w:rPr>
              <w:t>Un oficial a cargo del presupuesto de la unidad es detectado malversando fondos del presupuesto operacional para uso personal.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9CF864E" w14:textId="77777777" w:rsidR="007C0218" w:rsidRDefault="007C0218">
            <w:pPr>
              <w:spacing w:before="60" w:after="60"/>
            </w:pPr>
          </w:p>
        </w:tc>
        <w:tc>
          <w:tcPr>
            <w:tcW w:w="2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9601661" w14:textId="77777777" w:rsidR="007C0218" w:rsidRDefault="007C0218">
            <w:pPr>
              <w:spacing w:before="60" w:after="60"/>
            </w:pPr>
          </w:p>
        </w:tc>
      </w:tr>
      <w:tr w:rsidR="007C0218" w14:paraId="739CB68D" w14:textId="77777777">
        <w:tblPrEx>
          <w:tblCellMar>
            <w:top w:w="0" w:type="dxa"/>
            <w:bottom w:w="0" w:type="dxa"/>
          </w:tblCellMar>
        </w:tblPrEx>
        <w:trPr>
          <w:trHeight w:val="900"/>
        </w:trPr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0605498" w14:textId="77777777" w:rsidR="007C0218" w:rsidRDefault="00000000">
            <w:pPr>
              <w:spacing w:before="60" w:after="60"/>
            </w:pPr>
            <w:r>
              <w:t>10</w:t>
            </w:r>
          </w:p>
        </w:tc>
        <w:tc>
          <w:tcPr>
            <w:tcW w:w="5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A9A10F9" w14:textId="77777777" w:rsidR="007C0218" w:rsidRDefault="00000000">
            <w:pPr>
              <w:spacing w:before="60" w:after="60"/>
            </w:pPr>
            <w:r>
              <w:rPr>
                <w:sz w:val="20"/>
                <w:szCs w:val="20"/>
              </w:rPr>
              <w:t>Se detecta que información de carácter Secreto ha sido filtrada y está siendo difundida fuera de la institución sin autorización.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38A24C9" w14:textId="77777777" w:rsidR="007C0218" w:rsidRDefault="007C0218">
            <w:pPr>
              <w:spacing w:before="60" w:after="60"/>
            </w:pPr>
          </w:p>
        </w:tc>
        <w:tc>
          <w:tcPr>
            <w:tcW w:w="2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5B1DDF4" w14:textId="77777777" w:rsidR="007C0218" w:rsidRDefault="007C0218">
            <w:pPr>
              <w:spacing w:before="60" w:after="60"/>
            </w:pPr>
          </w:p>
        </w:tc>
      </w:tr>
      <w:tr w:rsidR="007C0218" w14:paraId="4D83793E" w14:textId="77777777">
        <w:tblPrEx>
          <w:tblCellMar>
            <w:top w:w="0" w:type="dxa"/>
            <w:bottom w:w="0" w:type="dxa"/>
          </w:tblCellMar>
        </w:tblPrEx>
        <w:trPr>
          <w:trHeight w:val="900"/>
        </w:trPr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E14220D" w14:textId="77777777" w:rsidR="007C0218" w:rsidRDefault="00000000">
            <w:pPr>
              <w:spacing w:before="60" w:after="60"/>
            </w:pPr>
            <w:r>
              <w:t>11</w:t>
            </w:r>
          </w:p>
        </w:tc>
        <w:tc>
          <w:tcPr>
            <w:tcW w:w="5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56B3D0A" w14:textId="77777777" w:rsidR="007C0218" w:rsidRDefault="00000000">
            <w:pPr>
              <w:spacing w:before="60" w:after="60"/>
            </w:pPr>
            <w:r>
              <w:rPr>
                <w:sz w:val="20"/>
                <w:szCs w:val="20"/>
              </w:rPr>
              <w:t>Es sustraído un notebook de servicio con información institucional sensible desde las dependencias de la repartición.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E118D30" w14:textId="77777777" w:rsidR="007C0218" w:rsidRDefault="007C0218">
            <w:pPr>
              <w:spacing w:before="60" w:after="60"/>
            </w:pPr>
          </w:p>
        </w:tc>
        <w:tc>
          <w:tcPr>
            <w:tcW w:w="2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2623B23" w14:textId="77777777" w:rsidR="007C0218" w:rsidRDefault="007C0218">
            <w:pPr>
              <w:spacing w:before="60" w:after="60"/>
            </w:pPr>
          </w:p>
        </w:tc>
      </w:tr>
      <w:tr w:rsidR="007C0218" w14:paraId="63E7B034" w14:textId="77777777">
        <w:tblPrEx>
          <w:tblCellMar>
            <w:top w:w="0" w:type="dxa"/>
            <w:bottom w:w="0" w:type="dxa"/>
          </w:tblCellMar>
        </w:tblPrEx>
        <w:trPr>
          <w:trHeight w:val="900"/>
        </w:trPr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7CF1CF5" w14:textId="77777777" w:rsidR="007C0218" w:rsidRDefault="00000000">
            <w:pPr>
              <w:spacing w:before="60" w:after="60"/>
            </w:pPr>
            <w:r>
              <w:t>12</w:t>
            </w:r>
          </w:p>
        </w:tc>
        <w:tc>
          <w:tcPr>
            <w:tcW w:w="5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F96D03F" w14:textId="77777777" w:rsidR="007C0218" w:rsidRDefault="00000000">
            <w:pPr>
              <w:spacing w:before="60" w:after="60"/>
            </w:pPr>
            <w:r>
              <w:rPr>
                <w:sz w:val="20"/>
                <w:szCs w:val="20"/>
              </w:rPr>
              <w:t>Se detecta la pérdida de documentación clasificada que estaba bajo la custodia directa de la unidad de operaciones de la repartición.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7BFFAA6" w14:textId="77777777" w:rsidR="007C0218" w:rsidRDefault="007C0218">
            <w:pPr>
              <w:spacing w:before="60" w:after="60"/>
            </w:pPr>
          </w:p>
        </w:tc>
        <w:tc>
          <w:tcPr>
            <w:tcW w:w="2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AFF6C39" w14:textId="77777777" w:rsidR="007C0218" w:rsidRDefault="007C0218">
            <w:pPr>
              <w:spacing w:before="60" w:after="60"/>
            </w:pPr>
          </w:p>
        </w:tc>
      </w:tr>
    </w:tbl>
    <w:p w14:paraId="4A5FB180" w14:textId="77777777" w:rsidR="007C0218" w:rsidRDefault="00000000">
      <w:pPr>
        <w:spacing w:after="40"/>
      </w:pPr>
      <w:r>
        <w:t xml:space="preserve"> </w:t>
      </w:r>
    </w:p>
    <w:p w14:paraId="542969F2" w14:textId="77777777" w:rsidR="007C0218" w:rsidRDefault="007C0218">
      <w:pPr>
        <w:pBdr>
          <w:bottom w:val="single" w:sz="6" w:space="1" w:color="003087"/>
        </w:pBdr>
        <w:spacing w:before="100" w:after="100"/>
      </w:pPr>
    </w:p>
    <w:p w14:paraId="53D238B6" w14:textId="77777777" w:rsidR="007C0218" w:rsidRDefault="00000000">
      <w:pPr>
        <w:pBdr>
          <w:bottom w:val="single" w:sz="2" w:space="2" w:color="003087"/>
        </w:pBdr>
        <w:spacing w:before="200" w:after="100"/>
      </w:pPr>
      <w:r>
        <w:rPr>
          <w:b/>
          <w:bCs/>
          <w:color w:val="003087"/>
          <w:sz w:val="26"/>
          <w:szCs w:val="26"/>
        </w:rPr>
        <w:t>SECCIÓN V: PREGUNTAS COMPLEMENTARIAS</w:t>
      </w:r>
    </w:p>
    <w:p w14:paraId="42D6891D" w14:textId="77777777" w:rsidR="007C0218" w:rsidRDefault="00000000">
      <w:pPr>
        <w:spacing w:before="40" w:after="80"/>
      </w:pPr>
      <w:r>
        <w:rPr>
          <w:b/>
          <w:bCs/>
          <w:color w:val="8B0000"/>
        </w:rPr>
        <w:t>(20 puntos distribuidos según se indica)</w:t>
      </w:r>
    </w:p>
    <w:p w14:paraId="3B570610" w14:textId="77777777" w:rsidR="007C0218" w:rsidRDefault="00000000">
      <w:pPr>
        <w:spacing w:before="80" w:after="60"/>
      </w:pPr>
      <w:r>
        <w:rPr>
          <w:b/>
          <w:bCs/>
        </w:rPr>
        <w:t xml:space="preserve">Pregunta N° 1   </w:t>
      </w:r>
      <w:r>
        <w:rPr>
          <w:b/>
          <w:bCs/>
          <w:color w:val="8B0000"/>
        </w:rPr>
        <w:t>(5 puntos — 1 pt. c/u)</w:t>
      </w:r>
    </w:p>
    <w:p w14:paraId="14905634" w14:textId="77777777" w:rsidR="007C0218" w:rsidRDefault="00000000">
      <w:pPr>
        <w:spacing w:before="30" w:after="80"/>
      </w:pPr>
      <w:r>
        <w:t>Escriba el significado completo (nombre desarrollado y breve descripción) de las siguientes siglas utilizadas en seguridad informática: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00"/>
        <w:gridCol w:w="8260"/>
      </w:tblGrid>
      <w:tr w:rsidR="007C0218" w14:paraId="3F00C866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003087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047B9D3" w14:textId="77777777" w:rsidR="007C0218" w:rsidRDefault="00000000">
            <w:pPr>
              <w:spacing w:before="60" w:after="60"/>
            </w:pPr>
            <w:r>
              <w:rPr>
                <w:b/>
                <w:bCs/>
              </w:rPr>
              <w:t>Sigla</w:t>
            </w:r>
          </w:p>
        </w:tc>
        <w:tc>
          <w:tcPr>
            <w:tcW w:w="82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003087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AB07837" w14:textId="77777777" w:rsidR="007C0218" w:rsidRDefault="00000000">
            <w:pPr>
              <w:spacing w:before="60" w:after="60"/>
            </w:pPr>
            <w:r>
              <w:rPr>
                <w:b/>
                <w:bCs/>
              </w:rPr>
              <w:t>Significado completo</w:t>
            </w:r>
          </w:p>
        </w:tc>
      </w:tr>
      <w:tr w:rsidR="007C0218" w14:paraId="4B38E837" w14:textId="77777777">
        <w:tblPrEx>
          <w:tblCellMar>
            <w:top w:w="0" w:type="dxa"/>
            <w:bottom w:w="0" w:type="dxa"/>
          </w:tblCellMar>
        </w:tblPrEx>
        <w:trPr>
          <w:trHeight w:val="650"/>
        </w:trPr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C14C0EE" w14:textId="77777777" w:rsidR="007C0218" w:rsidRDefault="00000000">
            <w:pPr>
              <w:spacing w:before="60" w:after="60"/>
            </w:pPr>
            <w:r>
              <w:rPr>
                <w:b/>
                <w:bCs/>
                <w:color w:val="003087"/>
              </w:rPr>
              <w:t>DLP</w:t>
            </w:r>
          </w:p>
        </w:tc>
        <w:tc>
          <w:tcPr>
            <w:tcW w:w="82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33A3610" w14:textId="77777777" w:rsidR="007C0218" w:rsidRDefault="007C0218">
            <w:pPr>
              <w:spacing w:before="60" w:after="60"/>
            </w:pPr>
          </w:p>
        </w:tc>
      </w:tr>
      <w:tr w:rsidR="007C0218" w14:paraId="11213475" w14:textId="77777777">
        <w:tblPrEx>
          <w:tblCellMar>
            <w:top w:w="0" w:type="dxa"/>
            <w:bottom w:w="0" w:type="dxa"/>
          </w:tblCellMar>
        </w:tblPrEx>
        <w:trPr>
          <w:trHeight w:val="650"/>
        </w:trPr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1316F1A" w14:textId="77777777" w:rsidR="007C0218" w:rsidRDefault="00000000">
            <w:pPr>
              <w:spacing w:before="60" w:after="60"/>
            </w:pPr>
            <w:r>
              <w:rPr>
                <w:b/>
                <w:bCs/>
                <w:color w:val="003087"/>
              </w:rPr>
              <w:lastRenderedPageBreak/>
              <w:t>HUMINT</w:t>
            </w:r>
          </w:p>
        </w:tc>
        <w:tc>
          <w:tcPr>
            <w:tcW w:w="82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0803294" w14:textId="77777777" w:rsidR="007C0218" w:rsidRDefault="007C0218">
            <w:pPr>
              <w:spacing w:before="60" w:after="60"/>
            </w:pPr>
          </w:p>
        </w:tc>
      </w:tr>
      <w:tr w:rsidR="007C0218" w14:paraId="3EA93355" w14:textId="77777777">
        <w:tblPrEx>
          <w:tblCellMar>
            <w:top w:w="0" w:type="dxa"/>
            <w:bottom w:w="0" w:type="dxa"/>
          </w:tblCellMar>
        </w:tblPrEx>
        <w:trPr>
          <w:trHeight w:val="650"/>
        </w:trPr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1E61411" w14:textId="77777777" w:rsidR="007C0218" w:rsidRDefault="00000000">
            <w:pPr>
              <w:spacing w:before="60" w:after="60"/>
            </w:pPr>
            <w:r>
              <w:rPr>
                <w:b/>
                <w:bCs/>
                <w:color w:val="003087"/>
              </w:rPr>
              <w:t>IMINT</w:t>
            </w:r>
          </w:p>
        </w:tc>
        <w:tc>
          <w:tcPr>
            <w:tcW w:w="82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29CA66B" w14:textId="77777777" w:rsidR="007C0218" w:rsidRDefault="007C0218">
            <w:pPr>
              <w:spacing w:before="60" w:after="60"/>
            </w:pPr>
          </w:p>
        </w:tc>
      </w:tr>
      <w:tr w:rsidR="007C0218" w14:paraId="5EFA5640" w14:textId="77777777">
        <w:tblPrEx>
          <w:tblCellMar>
            <w:top w:w="0" w:type="dxa"/>
            <w:bottom w:w="0" w:type="dxa"/>
          </w:tblCellMar>
        </w:tblPrEx>
        <w:trPr>
          <w:trHeight w:val="650"/>
        </w:trPr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C232342" w14:textId="77777777" w:rsidR="007C0218" w:rsidRDefault="00000000">
            <w:pPr>
              <w:spacing w:before="60" w:after="60"/>
            </w:pPr>
            <w:r>
              <w:rPr>
                <w:b/>
                <w:bCs/>
                <w:color w:val="003087"/>
              </w:rPr>
              <w:t>SIGINT</w:t>
            </w:r>
          </w:p>
        </w:tc>
        <w:tc>
          <w:tcPr>
            <w:tcW w:w="82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B0CA3F1" w14:textId="77777777" w:rsidR="007C0218" w:rsidRDefault="007C0218">
            <w:pPr>
              <w:spacing w:before="60" w:after="60"/>
            </w:pPr>
          </w:p>
        </w:tc>
      </w:tr>
      <w:tr w:rsidR="007C0218" w14:paraId="5A975950" w14:textId="77777777">
        <w:tblPrEx>
          <w:tblCellMar>
            <w:top w:w="0" w:type="dxa"/>
            <w:bottom w:w="0" w:type="dxa"/>
          </w:tblCellMar>
        </w:tblPrEx>
        <w:trPr>
          <w:trHeight w:val="650"/>
        </w:trPr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4CBBF46" w14:textId="77777777" w:rsidR="007C0218" w:rsidRDefault="00000000">
            <w:pPr>
              <w:spacing w:before="60" w:after="60"/>
            </w:pPr>
            <w:r>
              <w:rPr>
                <w:b/>
                <w:bCs/>
                <w:color w:val="003087"/>
              </w:rPr>
              <w:t>OSINT</w:t>
            </w:r>
          </w:p>
        </w:tc>
        <w:tc>
          <w:tcPr>
            <w:tcW w:w="82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775BB18" w14:textId="77777777" w:rsidR="007C0218" w:rsidRDefault="007C0218">
            <w:pPr>
              <w:spacing w:before="60" w:after="60"/>
            </w:pPr>
          </w:p>
        </w:tc>
      </w:tr>
    </w:tbl>
    <w:p w14:paraId="7B4A4AD8" w14:textId="77777777" w:rsidR="007C0218" w:rsidRDefault="00000000">
      <w:pPr>
        <w:spacing w:after="40"/>
      </w:pPr>
      <w:r>
        <w:t xml:space="preserve"> </w:t>
      </w:r>
    </w:p>
    <w:p w14:paraId="6C26392D" w14:textId="77777777" w:rsidR="007C0218" w:rsidRDefault="00000000">
      <w:pPr>
        <w:spacing w:after="40"/>
      </w:pPr>
      <w:r>
        <w:t xml:space="preserve"> </w:t>
      </w:r>
    </w:p>
    <w:p w14:paraId="116C652B" w14:textId="77777777" w:rsidR="007C0218" w:rsidRDefault="00000000">
      <w:pPr>
        <w:spacing w:before="80" w:after="60"/>
      </w:pPr>
      <w:r>
        <w:rPr>
          <w:b/>
          <w:bCs/>
        </w:rPr>
        <w:t xml:space="preserve">Pregunta N° 2   </w:t>
      </w:r>
      <w:r>
        <w:rPr>
          <w:b/>
          <w:bCs/>
          <w:color w:val="8B0000"/>
        </w:rPr>
        <w:t>(10 puntos)</w:t>
      </w:r>
    </w:p>
    <w:p w14:paraId="0671D2CE" w14:textId="77777777" w:rsidR="007C0218" w:rsidRDefault="00000000">
      <w:pPr>
        <w:spacing w:before="30" w:after="80"/>
      </w:pPr>
      <w:r>
        <w:t>Enumere TODOS los dominios de correo electrónico catalogados como "seguros" por la Armada de Chile, a los cuales puede enviarse información hasta de carácter RESERVADO. (0.75 pts. por cada dominio correcto)</w:t>
      </w:r>
    </w:p>
    <w:p w14:paraId="57B0D471" w14:textId="77777777" w:rsidR="007C0218" w:rsidRDefault="00000000">
      <w:pPr>
        <w:pBdr>
          <w:bottom w:val="single" w:sz="3" w:space="1" w:color="BBBBBB"/>
        </w:pBdr>
      </w:pPr>
      <w:r>
        <w:t> </w:t>
      </w:r>
    </w:p>
    <w:p w14:paraId="35D2E851" w14:textId="77777777" w:rsidR="007C0218" w:rsidRDefault="00000000">
      <w:pPr>
        <w:pBdr>
          <w:bottom w:val="single" w:sz="3" w:space="1" w:color="BBBBBB"/>
        </w:pBdr>
      </w:pPr>
      <w:r>
        <w:t> </w:t>
      </w:r>
    </w:p>
    <w:p w14:paraId="7727292A" w14:textId="77777777" w:rsidR="007C0218" w:rsidRDefault="00000000">
      <w:pPr>
        <w:pBdr>
          <w:bottom w:val="single" w:sz="3" w:space="1" w:color="BBBBBB"/>
        </w:pBdr>
      </w:pPr>
      <w:r>
        <w:t> </w:t>
      </w:r>
    </w:p>
    <w:p w14:paraId="346323E0" w14:textId="77777777" w:rsidR="007C0218" w:rsidRDefault="00000000">
      <w:pPr>
        <w:pBdr>
          <w:bottom w:val="single" w:sz="3" w:space="1" w:color="BBBBBB"/>
        </w:pBdr>
      </w:pPr>
      <w:r>
        <w:t> </w:t>
      </w:r>
    </w:p>
    <w:p w14:paraId="5A640657" w14:textId="77777777" w:rsidR="007C0218" w:rsidRDefault="00000000">
      <w:pPr>
        <w:pBdr>
          <w:bottom w:val="single" w:sz="3" w:space="1" w:color="BBBBBB"/>
        </w:pBdr>
      </w:pPr>
      <w:r>
        <w:t> </w:t>
      </w:r>
    </w:p>
    <w:p w14:paraId="4A5419C3" w14:textId="77777777" w:rsidR="007C0218" w:rsidRDefault="00000000">
      <w:pPr>
        <w:pBdr>
          <w:bottom w:val="single" w:sz="3" w:space="1" w:color="BBBBBB"/>
        </w:pBdr>
      </w:pPr>
      <w:r>
        <w:t> </w:t>
      </w:r>
    </w:p>
    <w:p w14:paraId="176D25BC" w14:textId="77777777" w:rsidR="007C0218" w:rsidRDefault="00000000">
      <w:pPr>
        <w:pBdr>
          <w:bottom w:val="single" w:sz="3" w:space="1" w:color="BBBBBB"/>
        </w:pBdr>
      </w:pPr>
      <w:r>
        <w:t> </w:t>
      </w:r>
    </w:p>
    <w:p w14:paraId="514D533F" w14:textId="77777777" w:rsidR="007C0218" w:rsidRDefault="00000000">
      <w:pPr>
        <w:pBdr>
          <w:bottom w:val="single" w:sz="3" w:space="1" w:color="BBBBBB"/>
        </w:pBdr>
      </w:pPr>
      <w:r>
        <w:t> </w:t>
      </w:r>
    </w:p>
    <w:p w14:paraId="1E7F6956" w14:textId="77777777" w:rsidR="007C0218" w:rsidRDefault="00000000">
      <w:pPr>
        <w:spacing w:after="40"/>
      </w:pPr>
      <w:r>
        <w:t xml:space="preserve"> </w:t>
      </w:r>
    </w:p>
    <w:p w14:paraId="18F8CCBB" w14:textId="77777777" w:rsidR="007C0218" w:rsidRDefault="00000000">
      <w:pPr>
        <w:spacing w:after="40"/>
      </w:pPr>
      <w:r>
        <w:t xml:space="preserve"> </w:t>
      </w:r>
    </w:p>
    <w:p w14:paraId="1BD2D629" w14:textId="77777777" w:rsidR="007C0218" w:rsidRDefault="00000000">
      <w:pPr>
        <w:spacing w:before="80" w:after="60"/>
      </w:pPr>
      <w:r>
        <w:rPr>
          <w:b/>
          <w:bCs/>
        </w:rPr>
        <w:t xml:space="preserve">Pregunta N° 3   </w:t>
      </w:r>
      <w:r>
        <w:rPr>
          <w:b/>
          <w:bCs/>
          <w:color w:val="8B0000"/>
        </w:rPr>
        <w:t>(5 puntos)</w:t>
      </w:r>
    </w:p>
    <w:p w14:paraId="026EAD87" w14:textId="77777777" w:rsidR="007C0218" w:rsidRDefault="00000000">
      <w:pPr>
        <w:spacing w:before="30" w:after="80"/>
      </w:pPr>
      <w:r>
        <w:t>Describa el procedimiento que debe seguir el usuario al detectar una posible infección de virus en su estación de trabajo o al recibir un correo electrónico sospechoso. ¿Cuáles son las responsabilidades del usuario en materia de seguridad antivirus?</w:t>
      </w:r>
    </w:p>
    <w:p w14:paraId="6B03C438" w14:textId="77777777" w:rsidR="007C0218" w:rsidRDefault="00000000">
      <w:pPr>
        <w:pBdr>
          <w:bottom w:val="single" w:sz="3" w:space="1" w:color="BBBBBB"/>
        </w:pBdr>
      </w:pPr>
      <w:r>
        <w:t> </w:t>
      </w:r>
    </w:p>
    <w:p w14:paraId="0A8B90AF" w14:textId="77777777" w:rsidR="007C0218" w:rsidRDefault="00000000">
      <w:pPr>
        <w:pBdr>
          <w:bottom w:val="single" w:sz="3" w:space="1" w:color="BBBBBB"/>
        </w:pBdr>
      </w:pPr>
      <w:r>
        <w:t> </w:t>
      </w:r>
    </w:p>
    <w:p w14:paraId="273A490A" w14:textId="77777777" w:rsidR="007C0218" w:rsidRDefault="00000000">
      <w:pPr>
        <w:pBdr>
          <w:bottom w:val="single" w:sz="3" w:space="1" w:color="BBBBBB"/>
        </w:pBdr>
      </w:pPr>
      <w:r>
        <w:t> </w:t>
      </w:r>
    </w:p>
    <w:p w14:paraId="0210D8B5" w14:textId="77777777" w:rsidR="007C0218" w:rsidRDefault="00000000">
      <w:pPr>
        <w:pBdr>
          <w:bottom w:val="single" w:sz="3" w:space="1" w:color="BBBBBB"/>
        </w:pBdr>
      </w:pPr>
      <w:r>
        <w:t> </w:t>
      </w:r>
    </w:p>
    <w:p w14:paraId="5B564396" w14:textId="77777777" w:rsidR="007C0218" w:rsidRDefault="00000000">
      <w:pPr>
        <w:pBdr>
          <w:bottom w:val="single" w:sz="3" w:space="1" w:color="BBBBBB"/>
        </w:pBdr>
      </w:pPr>
      <w:r>
        <w:t> </w:t>
      </w:r>
    </w:p>
    <w:p w14:paraId="176BB54D" w14:textId="77777777" w:rsidR="007C0218" w:rsidRDefault="00000000">
      <w:pPr>
        <w:pBdr>
          <w:bottom w:val="single" w:sz="3" w:space="1" w:color="BBBBBB"/>
        </w:pBdr>
      </w:pPr>
      <w:r>
        <w:t> </w:t>
      </w:r>
    </w:p>
    <w:p w14:paraId="1A17135B" w14:textId="77777777" w:rsidR="007C0218" w:rsidRDefault="00000000">
      <w:pPr>
        <w:spacing w:after="40"/>
      </w:pPr>
      <w:r>
        <w:t xml:space="preserve"> </w:t>
      </w:r>
    </w:p>
    <w:p w14:paraId="024E4F5F" w14:textId="77777777" w:rsidR="007C0218" w:rsidRDefault="00000000">
      <w:pPr>
        <w:spacing w:after="40"/>
      </w:pPr>
      <w:r>
        <w:t xml:space="preserve"> </w:t>
      </w:r>
    </w:p>
    <w:sectPr w:rsidR="007C0218">
      <w:pgSz w:w="11906" w:h="16838"/>
      <w:pgMar w:top="900" w:right="1100" w:bottom="900" w:left="110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roman"/>
    <w:notTrueType/>
    <w:pitch w:val="default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3A2BB1"/>
    <w:multiLevelType w:val="hybridMultilevel"/>
    <w:tmpl w:val="9F24A036"/>
    <w:lvl w:ilvl="0" w:tplc="BC522A6C">
      <w:start w:val="1"/>
      <w:numFmt w:val="bullet"/>
      <w:lvlText w:val="●"/>
      <w:lvlJc w:val="left"/>
      <w:pPr>
        <w:ind w:left="720" w:hanging="360"/>
      </w:pPr>
    </w:lvl>
    <w:lvl w:ilvl="1" w:tplc="C3E6054E">
      <w:start w:val="1"/>
      <w:numFmt w:val="bullet"/>
      <w:lvlText w:val="○"/>
      <w:lvlJc w:val="left"/>
      <w:pPr>
        <w:ind w:left="1440" w:hanging="360"/>
      </w:pPr>
    </w:lvl>
    <w:lvl w:ilvl="2" w:tplc="D2AA494C">
      <w:start w:val="1"/>
      <w:numFmt w:val="bullet"/>
      <w:lvlText w:val="■"/>
      <w:lvlJc w:val="left"/>
      <w:pPr>
        <w:ind w:left="2160" w:hanging="360"/>
      </w:pPr>
    </w:lvl>
    <w:lvl w:ilvl="3" w:tplc="3A1CC08A">
      <w:start w:val="1"/>
      <w:numFmt w:val="bullet"/>
      <w:lvlText w:val="●"/>
      <w:lvlJc w:val="left"/>
      <w:pPr>
        <w:ind w:left="2880" w:hanging="360"/>
      </w:pPr>
    </w:lvl>
    <w:lvl w:ilvl="4" w:tplc="EE62A5F4">
      <w:start w:val="1"/>
      <w:numFmt w:val="bullet"/>
      <w:lvlText w:val="○"/>
      <w:lvlJc w:val="left"/>
      <w:pPr>
        <w:ind w:left="3600" w:hanging="360"/>
      </w:pPr>
    </w:lvl>
    <w:lvl w:ilvl="5" w:tplc="193EDD5A">
      <w:start w:val="1"/>
      <w:numFmt w:val="bullet"/>
      <w:lvlText w:val="■"/>
      <w:lvlJc w:val="left"/>
      <w:pPr>
        <w:ind w:left="4320" w:hanging="360"/>
      </w:pPr>
    </w:lvl>
    <w:lvl w:ilvl="6" w:tplc="4E7AFBEA">
      <w:start w:val="1"/>
      <w:numFmt w:val="bullet"/>
      <w:lvlText w:val="●"/>
      <w:lvlJc w:val="left"/>
      <w:pPr>
        <w:ind w:left="5040" w:hanging="360"/>
      </w:pPr>
    </w:lvl>
    <w:lvl w:ilvl="7" w:tplc="FD9A9F18">
      <w:start w:val="1"/>
      <w:numFmt w:val="bullet"/>
      <w:lvlText w:val="●"/>
      <w:lvlJc w:val="left"/>
      <w:pPr>
        <w:ind w:left="5760" w:hanging="360"/>
      </w:pPr>
    </w:lvl>
    <w:lvl w:ilvl="8" w:tplc="0E22A1EE">
      <w:start w:val="1"/>
      <w:numFmt w:val="bullet"/>
      <w:lvlText w:val="●"/>
      <w:lvlJc w:val="left"/>
      <w:pPr>
        <w:ind w:left="6480" w:hanging="360"/>
      </w:pPr>
    </w:lvl>
  </w:abstractNum>
  <w:num w:numId="1" w16cid:durableId="176175811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2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0218"/>
    <w:rsid w:val="00371B4B"/>
    <w:rsid w:val="007C0218"/>
    <w:rsid w:val="007E3E82"/>
    <w:rsid w:val="00A36737"/>
    <w:rsid w:val="00F40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7915CA9"/>
  <w15:docId w15:val="{4649C2D0-DD9E-1147-8D68-56A733C1E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-CL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Ttulo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Ttulo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Ttulo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Ttulo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Ttulo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uiPriority w:val="10"/>
    <w:qFormat/>
    <w:rPr>
      <w:sz w:val="56"/>
      <w:szCs w:val="56"/>
    </w:rPr>
  </w:style>
  <w:style w:type="paragraph" w:customStyle="1" w:styleId="Fuerte1">
    <w:name w:val="Fuerte1"/>
    <w:qFormat/>
    <w:rPr>
      <w:b/>
      <w:bCs/>
    </w:rPr>
  </w:style>
  <w:style w:type="paragraph" w:styleId="Prrafodelista">
    <w:name w:val="List Paragraph"/>
    <w:qFormat/>
  </w:style>
  <w:style w:type="character" w:styleId="Hipervnculo">
    <w:name w:val="Hyperlink"/>
    <w:uiPriority w:val="99"/>
    <w:unhideWhenUsed/>
    <w:rPr>
      <w:color w:val="0563C1"/>
      <w:u w:val="single"/>
    </w:rPr>
  </w:style>
  <w:style w:type="character" w:styleId="Refdenotaalpie">
    <w:name w:val="footnote reference"/>
    <w:uiPriority w:val="99"/>
    <w:semiHidden/>
    <w:unhideWhenUsed/>
    <w:rPr>
      <w:vertAlign w:val="superscript"/>
    </w:rPr>
  </w:style>
  <w:style w:type="paragraph" w:styleId="Textonotapie">
    <w:name w:val="footnote text"/>
    <w:link w:val="TextonotapieCar"/>
    <w:uiPriority w:val="99"/>
    <w:semiHidden/>
    <w:unhideWhenUsed/>
    <w:rPr>
      <w:sz w:val="20"/>
      <w:szCs w:val="20"/>
    </w:rPr>
  </w:style>
  <w:style w:type="character" w:customStyle="1" w:styleId="TextonotapieCar">
    <w:name w:val="Texto nota pie Car"/>
    <w:link w:val="Textonotapie"/>
    <w:uiPriority w:val="99"/>
    <w:semiHidden/>
    <w:unhideWhenUsed/>
    <w:rPr>
      <w:sz w:val="20"/>
      <w:szCs w:val="20"/>
    </w:rPr>
  </w:style>
  <w:style w:type="character" w:styleId="Refdenotaalfinal">
    <w:name w:val="endnote reference"/>
    <w:uiPriority w:val="99"/>
    <w:semiHidden/>
    <w:unhideWhenUsed/>
    <w:rPr>
      <w:vertAlign w:val="superscript"/>
    </w:rPr>
  </w:style>
  <w:style w:type="paragraph" w:styleId="Textonotaalfinal">
    <w:name w:val="endnote text"/>
    <w:link w:val="TextonotaalfinalCar"/>
    <w:uiPriority w:val="99"/>
    <w:semiHidden/>
    <w:unhideWhenUsed/>
    <w:rPr>
      <w:sz w:val="20"/>
      <w:szCs w:val="20"/>
    </w:rPr>
  </w:style>
  <w:style w:type="character" w:customStyle="1" w:styleId="TextonotaalfinalCar">
    <w:name w:val="Texto nota al final Car"/>
    <w:link w:val="Textonotaalfinal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A848D4FA-B4D8-F64C-BF1B-9CD01327AF36}">
  <we:reference id="WA200005669" version="2.0.0.0" store="Omex" storeType="OMEX"/>
  <we:alternateReferences>
    <we:reference id="WA200005669" version="2.0.0.0" store="WA200005669" storeType="OMEX"/>
  </we:alternateReferences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6</Pages>
  <Words>1388</Words>
  <Characters>9166</Characters>
  <Application>Microsoft Office Word</Application>
  <DocSecurity>0</DocSecurity>
  <Lines>316</Lines>
  <Paragraphs>159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16764</cp:lastModifiedBy>
  <cp:revision>3</cp:revision>
  <dcterms:created xsi:type="dcterms:W3CDTF">2026-04-14T02:26:00Z</dcterms:created>
  <dcterms:modified xsi:type="dcterms:W3CDTF">2026-04-14T03:32:00Z</dcterms:modified>
</cp:coreProperties>
</file>