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Diego Vargas Bravo                                                                                                  3° Litoral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“El Titanic contaba con 20 botes salvavidas de tres modelos diferentes: 14 embarcaciones de madera con el casco trincado. Medían 9,1 m de largo x 2,77 m de ancho x 1,2 m de profundidad. Cada uno tenía una capacidad de 18,55 m³ y fueron diseñados para transportar a sesenta y cinco personas.”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  <w:t xml:space="preserve">Según la regla de Simpson, el volumen de la embarcación se representa con la letra “V” y la capacidad cúbica de cada persona será expresado con la letra “x” será la capacidad cubica de cada persona  (en una embarcación de eslora mayor a 7,3 m es de 0,283m 3) .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  <w:t xml:space="preserve">V= 1.2 m X 2.77m X 9,1 m 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  <w:t xml:space="preserve">V= 30,2484 m3 X 0,6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  <w:t xml:space="preserve">V= 18.149 m3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  <w:t xml:space="preserve">Numero de personas = V/X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  <w:t xml:space="preserve">18.149 m3 /0,283 m3</w:t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  <w:t xml:space="preserve">Numero de personas = 64,13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  <w:t xml:space="preserve">Según los resultados obtenidos el número máximo de personas que pueden ir a bordo de cada embarcacion es de 64.</w:t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s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