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B4C" w:rsidRDefault="00F92F06">
      <w:r>
        <w:t>Cadete Acuña</w:t>
      </w:r>
    </w:p>
    <w:p w:rsidR="00F92F06" w:rsidRDefault="00F92F06">
      <w:r>
        <w:t>“</w:t>
      </w:r>
      <w:r w:rsidRPr="00F92F06">
        <w:t>Cadete de desempeño general meritorio. Destaca por su entusiasmo en la banda de corneta, por su espíritu de superación y su comportamiento durante el segundo semestre, logrando adaptarse sin problemas al régimen de la Escuela. Debe mejorar su rendimiento académico y trabajar la forma en que enfrenta situaciones adversas</w:t>
      </w:r>
      <w:r>
        <w:t>”</w:t>
      </w:r>
      <w:r w:rsidRPr="00F92F06">
        <w:t>.</w:t>
      </w:r>
    </w:p>
    <w:p w:rsidR="00F92F06" w:rsidRDefault="00F92F06"/>
    <w:p w:rsidR="00F92F06" w:rsidRDefault="00F92F06">
      <w:r>
        <w:t>Cadete Alvarez</w:t>
      </w:r>
    </w:p>
    <w:p w:rsidR="00F92F06" w:rsidRDefault="00F92F06"/>
    <w:p w:rsidR="00F92F06" w:rsidRDefault="00F92F06" w:rsidP="00F92F06">
      <w:pPr>
        <w:tabs>
          <w:tab w:val="left" w:pos="1170"/>
        </w:tabs>
      </w:pPr>
      <w:r>
        <w:t>“</w:t>
      </w:r>
      <w:r w:rsidRPr="00F92F06">
        <w:t>Cadete de desempeño general meritorio. Destaca por su buen rendimiento académico, por su madurez, compañerismo y respeto hacia sus compañeros y super</w:t>
      </w:r>
      <w:r>
        <w:t>i</w:t>
      </w:r>
      <w:r w:rsidRPr="00F92F06">
        <w:t xml:space="preserve">ores. Durante el período se </w:t>
      </w:r>
      <w:proofErr w:type="spellStart"/>
      <w:r w:rsidRPr="00F92F06">
        <w:t>desempeño</w:t>
      </w:r>
      <w:proofErr w:type="spellEnd"/>
      <w:r w:rsidRPr="00F92F06">
        <w:t xml:space="preserve"> voluntariamente como guía de postulantes, contribuyendo al éxito de este proceso. Debe mejorar su desempeño en la ficha de capacidad física, especialmente en natación y en el lanzamiento de la bala</w:t>
      </w:r>
      <w:r>
        <w:t>”</w:t>
      </w:r>
      <w:r w:rsidRPr="00F92F06">
        <w:t>.</w:t>
      </w:r>
    </w:p>
    <w:p w:rsidR="00F92F06" w:rsidRDefault="00F92F06" w:rsidP="00F92F06">
      <w:pPr>
        <w:tabs>
          <w:tab w:val="left" w:pos="1170"/>
        </w:tabs>
      </w:pPr>
    </w:p>
    <w:p w:rsidR="00F92F06" w:rsidRDefault="00F92F06" w:rsidP="00F92F06">
      <w:pPr>
        <w:tabs>
          <w:tab w:val="left" w:pos="1170"/>
        </w:tabs>
      </w:pPr>
      <w:r>
        <w:t>Cadete Aravena</w:t>
      </w:r>
    </w:p>
    <w:p w:rsidR="00F92F06" w:rsidRPr="00F92F06" w:rsidRDefault="00F92F06" w:rsidP="00F92F06">
      <w:pPr>
        <w:tabs>
          <w:tab w:val="left" w:pos="1170"/>
        </w:tabs>
      </w:pPr>
      <w:r>
        <w:t>“</w:t>
      </w:r>
      <w:r w:rsidRPr="00F92F06">
        <w:t>Cadete de desempeño general meritorio. Destaca por su iniciativa, espíritu militar y espíritu de cooperación.</w:t>
      </w:r>
      <w:r>
        <w:t xml:space="preserve"> Durante el período se desempeñó</w:t>
      </w:r>
      <w:r w:rsidRPr="00F92F06">
        <w:t xml:space="preserve"> voluntariamente como guía de postulantes, contribuyendo al éxito del proceso de admisión. Aun cuando logró adaptarse al régimen de la Escuela sin problemas, no debe descuidar su rendimiento académico y debe mejorar su rendimiento en la ficha de gimnasia y en los 1.000 metros planos para optar por la "V" deportiva</w:t>
      </w:r>
      <w:r>
        <w:t>”</w:t>
      </w:r>
      <w:r w:rsidRPr="00F92F06">
        <w:t>.</w:t>
      </w:r>
      <w:bookmarkStart w:id="0" w:name="_GoBack"/>
      <w:bookmarkEnd w:id="0"/>
    </w:p>
    <w:sectPr w:rsidR="00F92F06" w:rsidRPr="00F92F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F06"/>
    <w:rsid w:val="00DD6B4C"/>
    <w:rsid w:val="00F9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F2CB4"/>
  <w15:chartTrackingRefBased/>
  <w15:docId w15:val="{9292F9F5-632E-4E01-AE59-DE8EDCF5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16047563-3</dc:creator>
  <cp:keywords/>
  <dc:description/>
  <cp:lastModifiedBy>16047563-3</cp:lastModifiedBy>
  <cp:revision>1</cp:revision>
  <dcterms:created xsi:type="dcterms:W3CDTF">2023-12-04T16:54:00Z</dcterms:created>
  <dcterms:modified xsi:type="dcterms:W3CDTF">2023-12-04T16:56:00Z</dcterms:modified>
</cp:coreProperties>
</file>