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158C" w:rsidRPr="008B158C" w:rsidRDefault="008B158C" w:rsidP="008B158C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Theme="minorEastAsia" w:hAnsi="Arial" w:cs="Arial"/>
          <w:sz w:val="24"/>
          <w:szCs w:val="24"/>
          <w:lang w:val="es-ES"/>
        </w:rPr>
      </w:pPr>
      <w:r w:rsidRPr="008B158C">
        <w:rPr>
          <w:rFonts w:ascii="Arial" w:eastAsiaTheme="minorEastAsia" w:hAnsi="Arial" w:cs="Arial"/>
          <w:sz w:val="24"/>
          <w:szCs w:val="24"/>
        </w:rPr>
        <w:t>“EXPE</w:t>
      </w:r>
      <w:r w:rsidR="001B7A34">
        <w:rPr>
          <w:rFonts w:ascii="Arial" w:eastAsiaTheme="minorEastAsia" w:hAnsi="Arial" w:cs="Arial"/>
          <w:sz w:val="24"/>
          <w:szCs w:val="24"/>
        </w:rPr>
        <w:t xml:space="preserve">RIENCIAS / LECCIONES </w:t>
      </w:r>
      <w:r w:rsidRPr="008B158C">
        <w:rPr>
          <w:rFonts w:ascii="Arial" w:eastAsiaTheme="minorEastAsia" w:hAnsi="Arial" w:cs="Arial"/>
          <w:sz w:val="24"/>
          <w:szCs w:val="24"/>
        </w:rPr>
        <w:t>OPERACIONALES</w:t>
      </w:r>
      <w:r w:rsidR="001B7A34">
        <w:rPr>
          <w:rFonts w:ascii="Arial" w:eastAsiaTheme="minorEastAsia" w:hAnsi="Arial" w:cs="Arial"/>
          <w:sz w:val="24"/>
          <w:szCs w:val="24"/>
        </w:rPr>
        <w:t xml:space="preserve"> APRENDIDAS</w:t>
      </w:r>
      <w:r w:rsidRPr="008B158C">
        <w:rPr>
          <w:rFonts w:ascii="Arial" w:eastAsiaTheme="minorEastAsia" w:hAnsi="Arial" w:cs="Arial"/>
          <w:sz w:val="24"/>
          <w:szCs w:val="24"/>
        </w:rPr>
        <w:t xml:space="preserve"> “OPS-2”</w:t>
      </w:r>
    </w:p>
    <w:p w:rsidR="008B158C" w:rsidRPr="008B158C" w:rsidRDefault="008B158C" w:rsidP="008B158C">
      <w:pPr>
        <w:suppressAutoHyphens/>
        <w:autoSpaceDE w:val="0"/>
        <w:autoSpaceDN w:val="0"/>
        <w:adjustRightInd w:val="0"/>
        <w:spacing w:after="0" w:line="276" w:lineRule="auto"/>
        <w:ind w:left="10632"/>
        <w:jc w:val="center"/>
        <w:rPr>
          <w:rFonts w:ascii="Arial" w:eastAsiaTheme="minorEastAsia" w:hAnsi="Arial" w:cs="Arial"/>
          <w:sz w:val="24"/>
          <w:szCs w:val="24"/>
        </w:rPr>
      </w:pPr>
    </w:p>
    <w:p w:rsidR="008B158C" w:rsidRPr="008B158C" w:rsidRDefault="008B158C" w:rsidP="008B158C">
      <w:pPr>
        <w:suppressAutoHyphens/>
        <w:autoSpaceDE w:val="0"/>
        <w:autoSpaceDN w:val="0"/>
        <w:adjustRightInd w:val="0"/>
        <w:spacing w:after="0" w:line="276" w:lineRule="auto"/>
        <w:rPr>
          <w:rFonts w:ascii="Arial" w:eastAsiaTheme="minorEastAsia" w:hAnsi="Arial" w:cs="Arial"/>
          <w:sz w:val="24"/>
          <w:szCs w:val="24"/>
        </w:rPr>
      </w:pPr>
      <w:r w:rsidRPr="008B158C">
        <w:rPr>
          <w:rFonts w:ascii="Arial" w:eastAsiaTheme="minorEastAsia" w:hAnsi="Arial" w:cs="Arial"/>
          <w:sz w:val="24"/>
          <w:szCs w:val="24"/>
        </w:rPr>
        <w:t>1.- INCONVENIENTES PARA EL CUMPLIMIENTO DE LA MISIÓN.</w:t>
      </w:r>
    </w:p>
    <w:p w:rsidR="003F5DE7" w:rsidRDefault="003F5DE7" w:rsidP="008B158C">
      <w:pPr>
        <w:suppressAutoHyphens/>
        <w:autoSpaceDE w:val="0"/>
        <w:autoSpaceDN w:val="0"/>
        <w:adjustRightInd w:val="0"/>
        <w:spacing w:after="0" w:line="276" w:lineRule="auto"/>
        <w:rPr>
          <w:rFonts w:ascii="Arial" w:eastAsiaTheme="minorEastAsia" w:hAnsi="Arial" w:cs="Arial"/>
          <w:sz w:val="24"/>
          <w:szCs w:val="24"/>
        </w:rPr>
      </w:pPr>
    </w:p>
    <w:p w:rsidR="008B158C" w:rsidRPr="008B158C" w:rsidRDefault="003F5DE7" w:rsidP="003F5DE7">
      <w:pPr>
        <w:suppressAutoHyphens/>
        <w:autoSpaceDE w:val="0"/>
        <w:autoSpaceDN w:val="0"/>
        <w:adjustRightInd w:val="0"/>
        <w:spacing w:after="0" w:line="276" w:lineRule="auto"/>
        <w:rPr>
          <w:rFonts w:ascii="Arial" w:eastAsiaTheme="minorEastAsia" w:hAnsi="Arial" w:cs="Arial"/>
          <w:sz w:val="24"/>
          <w:szCs w:val="24"/>
          <w:lang w:val="es-ES"/>
        </w:rPr>
      </w:pPr>
      <w:r>
        <w:rPr>
          <w:rFonts w:ascii="Arial" w:eastAsiaTheme="minorEastAsia" w:hAnsi="Arial" w:cs="Arial"/>
          <w:sz w:val="24"/>
          <w:szCs w:val="24"/>
        </w:rPr>
        <w:t xml:space="preserve">     </w:t>
      </w:r>
      <w:r w:rsidR="008B158C" w:rsidRPr="008B158C">
        <w:rPr>
          <w:rFonts w:ascii="Arial" w:eastAsiaTheme="minorEastAsia" w:hAnsi="Arial" w:cs="Arial"/>
          <w:sz w:val="24"/>
          <w:szCs w:val="24"/>
        </w:rPr>
        <w:t>SIN INCONVENIENTES.</w:t>
      </w:r>
    </w:p>
    <w:p w:rsidR="008B158C" w:rsidRPr="008B158C" w:rsidRDefault="008B158C" w:rsidP="008B158C">
      <w:pPr>
        <w:suppressAutoHyphens/>
        <w:autoSpaceDE w:val="0"/>
        <w:autoSpaceDN w:val="0"/>
        <w:adjustRightInd w:val="0"/>
        <w:spacing w:after="0" w:line="276" w:lineRule="auto"/>
        <w:rPr>
          <w:rFonts w:ascii="Arial" w:eastAsiaTheme="minorEastAsia" w:hAnsi="Arial" w:cs="Arial"/>
          <w:sz w:val="24"/>
          <w:szCs w:val="24"/>
        </w:rPr>
      </w:pPr>
    </w:p>
    <w:p w:rsidR="008B158C" w:rsidRPr="008B158C" w:rsidRDefault="008B158C" w:rsidP="008B158C">
      <w:pPr>
        <w:suppressAutoHyphens/>
        <w:autoSpaceDE w:val="0"/>
        <w:autoSpaceDN w:val="0"/>
        <w:adjustRightInd w:val="0"/>
        <w:spacing w:after="0" w:line="276" w:lineRule="auto"/>
        <w:rPr>
          <w:rFonts w:ascii="Arial" w:eastAsiaTheme="minorEastAsia" w:hAnsi="Arial" w:cs="Arial"/>
          <w:sz w:val="24"/>
          <w:szCs w:val="24"/>
        </w:rPr>
      </w:pPr>
      <w:r w:rsidRPr="008B158C">
        <w:rPr>
          <w:rFonts w:ascii="Arial" w:eastAsiaTheme="minorEastAsia" w:hAnsi="Arial" w:cs="Arial"/>
          <w:sz w:val="24"/>
          <w:szCs w:val="24"/>
        </w:rPr>
        <w:t>2.- EXPERIENCIAS Y LECCIONES APRENDIDAS.</w:t>
      </w:r>
    </w:p>
    <w:p w:rsidR="008B158C" w:rsidRPr="008B158C" w:rsidRDefault="008B158C" w:rsidP="008B158C">
      <w:pPr>
        <w:suppressAutoHyphens/>
        <w:autoSpaceDE w:val="0"/>
        <w:autoSpaceDN w:val="0"/>
        <w:adjustRightInd w:val="0"/>
        <w:spacing w:after="0" w:line="276" w:lineRule="auto"/>
        <w:rPr>
          <w:rFonts w:ascii="Arial" w:eastAsiaTheme="minorEastAsia" w:hAnsi="Arial" w:cs="Arial"/>
          <w:sz w:val="24"/>
          <w:szCs w:val="24"/>
        </w:rPr>
      </w:pPr>
    </w:p>
    <w:p w:rsidR="008B158C" w:rsidRPr="008B158C" w:rsidRDefault="008B158C" w:rsidP="008B158C">
      <w:pPr>
        <w:suppressAutoHyphens/>
        <w:autoSpaceDE w:val="0"/>
        <w:autoSpaceDN w:val="0"/>
        <w:adjustRightInd w:val="0"/>
        <w:spacing w:after="0" w:line="276" w:lineRule="auto"/>
        <w:rPr>
          <w:rFonts w:ascii="Arial" w:eastAsiaTheme="minorEastAsia" w:hAnsi="Arial" w:cs="Arial"/>
          <w:b/>
          <w:sz w:val="24"/>
          <w:szCs w:val="24"/>
        </w:rPr>
      </w:pPr>
      <w:r w:rsidRPr="008B158C">
        <w:rPr>
          <w:rFonts w:ascii="Arial" w:eastAsiaTheme="minorEastAsia" w:hAnsi="Arial" w:cs="Arial"/>
          <w:b/>
          <w:sz w:val="24"/>
          <w:szCs w:val="24"/>
        </w:rPr>
        <w:t>FASE I: PLANIFICACIÓN.</w:t>
      </w:r>
    </w:p>
    <w:p w:rsidR="00BD6FEA" w:rsidRDefault="00CE2893"/>
    <w:tbl>
      <w:tblPr>
        <w:tblW w:w="1747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18"/>
        <w:gridCol w:w="2401"/>
        <w:gridCol w:w="2977"/>
        <w:gridCol w:w="3402"/>
        <w:gridCol w:w="2693"/>
        <w:gridCol w:w="947"/>
        <w:gridCol w:w="3240"/>
      </w:tblGrid>
      <w:tr w:rsidR="008B158C" w:rsidRPr="008B158C" w:rsidTr="00004BFC"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B158C" w:rsidRPr="00302294" w:rsidRDefault="008B158C" w:rsidP="008B158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val="es-ES"/>
              </w:rPr>
            </w:pPr>
            <w:r w:rsidRPr="00302294">
              <w:rPr>
                <w:rFonts w:ascii="Arial" w:eastAsiaTheme="minorEastAsia" w:hAnsi="Arial" w:cs="Arial"/>
                <w:sz w:val="24"/>
                <w:szCs w:val="24"/>
              </w:rPr>
              <w:t>MANDO</w:t>
            </w:r>
          </w:p>
          <w:p w:rsidR="008B158C" w:rsidRPr="00302294" w:rsidRDefault="008B158C" w:rsidP="008B158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val="es-ES"/>
              </w:rPr>
            </w:pPr>
            <w:r w:rsidRPr="00302294">
              <w:rPr>
                <w:rFonts w:ascii="Arial" w:eastAsiaTheme="minorEastAsia" w:hAnsi="Arial" w:cs="Arial"/>
                <w:sz w:val="24"/>
                <w:szCs w:val="24"/>
              </w:rPr>
              <w:t>ORIGINADOR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B158C" w:rsidRPr="00302294" w:rsidRDefault="008B158C" w:rsidP="008B158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val="es-ES"/>
              </w:rPr>
            </w:pPr>
            <w:r w:rsidRPr="00302294">
              <w:rPr>
                <w:rFonts w:ascii="Arial" w:eastAsiaTheme="minorEastAsia" w:hAnsi="Arial" w:cs="Arial"/>
                <w:sz w:val="24"/>
                <w:szCs w:val="24"/>
              </w:rPr>
              <w:t>FALENCIA U OBSERVACIÓN</w:t>
            </w:r>
          </w:p>
          <w:p w:rsidR="008B158C" w:rsidRPr="00302294" w:rsidRDefault="008B158C" w:rsidP="008B158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val="es-ES"/>
              </w:rPr>
            </w:pPr>
            <w:r w:rsidRPr="00302294">
              <w:rPr>
                <w:rFonts w:ascii="Arial" w:eastAsiaTheme="minorEastAsia" w:hAnsi="Arial" w:cs="Arial"/>
                <w:sz w:val="24"/>
                <w:szCs w:val="24"/>
              </w:rPr>
              <w:t>(QUÉ SUCEDIÓ)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B158C" w:rsidRPr="00302294" w:rsidRDefault="008B158C" w:rsidP="008B158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val="es-ES"/>
              </w:rPr>
            </w:pPr>
            <w:r w:rsidRPr="00302294">
              <w:rPr>
                <w:rFonts w:ascii="Arial" w:eastAsiaTheme="minorEastAsia" w:hAnsi="Arial" w:cs="Arial"/>
                <w:sz w:val="24"/>
                <w:szCs w:val="24"/>
              </w:rPr>
              <w:t>ORIGEN DE FALENCIA / OBSERVACIÓN</w:t>
            </w:r>
          </w:p>
          <w:p w:rsidR="008B158C" w:rsidRPr="00302294" w:rsidRDefault="008B158C" w:rsidP="008B158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val="es-ES"/>
              </w:rPr>
            </w:pPr>
            <w:r w:rsidRPr="00302294">
              <w:rPr>
                <w:rFonts w:ascii="Arial" w:eastAsiaTheme="minorEastAsia" w:hAnsi="Arial" w:cs="Arial"/>
                <w:sz w:val="24"/>
                <w:szCs w:val="24"/>
              </w:rPr>
              <w:t>(¿POR QUÉ SUCEDIÓ?)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B158C" w:rsidRPr="00302294" w:rsidRDefault="008B158C" w:rsidP="008B158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val="es-ES"/>
              </w:rPr>
            </w:pPr>
            <w:r w:rsidRPr="00302294">
              <w:rPr>
                <w:rFonts w:ascii="Arial" w:eastAsiaTheme="minorEastAsia" w:hAnsi="Arial" w:cs="Arial"/>
                <w:sz w:val="24"/>
                <w:szCs w:val="24"/>
              </w:rPr>
              <w:t>MEDIDA CORRECTIVA SUGERIDA</w:t>
            </w:r>
          </w:p>
          <w:p w:rsidR="008B158C" w:rsidRPr="00302294" w:rsidRDefault="008B158C" w:rsidP="008B158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val="es-ES"/>
              </w:rPr>
            </w:pPr>
            <w:r w:rsidRPr="00302294">
              <w:rPr>
                <w:rFonts w:ascii="Arial" w:eastAsiaTheme="minorEastAsia" w:hAnsi="Arial" w:cs="Arial"/>
                <w:sz w:val="24"/>
                <w:szCs w:val="24"/>
              </w:rPr>
              <w:t>(¿Cómo MEJORARLO?)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B158C" w:rsidRPr="00302294" w:rsidRDefault="008B158C" w:rsidP="008B158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val="es-ES"/>
              </w:rPr>
            </w:pPr>
            <w:r w:rsidRPr="00302294">
              <w:rPr>
                <w:rFonts w:ascii="Arial" w:eastAsiaTheme="minorEastAsia" w:hAnsi="Arial" w:cs="Arial"/>
                <w:sz w:val="24"/>
                <w:szCs w:val="24"/>
              </w:rPr>
              <w:t>CONCLUSIÓN</w:t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B158C" w:rsidRPr="00302294" w:rsidRDefault="008B158C" w:rsidP="008B158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val="es-ES"/>
              </w:rPr>
            </w:pPr>
            <w:r w:rsidRPr="00302294">
              <w:rPr>
                <w:rFonts w:ascii="Arial" w:eastAsiaTheme="minorEastAsia" w:hAnsi="Arial" w:cs="Arial"/>
                <w:sz w:val="24"/>
                <w:szCs w:val="24"/>
              </w:rPr>
              <w:t>REF.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B158C" w:rsidRPr="00302294" w:rsidRDefault="008B158C" w:rsidP="008B158C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val="es-ES"/>
              </w:rPr>
            </w:pPr>
            <w:r w:rsidRPr="00302294">
              <w:rPr>
                <w:rFonts w:ascii="Arial" w:eastAsiaTheme="minorEastAsia" w:hAnsi="Arial" w:cs="Arial"/>
                <w:sz w:val="24"/>
                <w:szCs w:val="24"/>
              </w:rPr>
              <w:t>RESOLUCIÓN DEL SUPERIOR</w:t>
            </w:r>
          </w:p>
        </w:tc>
      </w:tr>
      <w:tr w:rsidR="00F3042E" w:rsidRPr="008B158C" w:rsidTr="00004BFC"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F3042E" w:rsidRPr="003F5DE7" w:rsidRDefault="00F3042E" w:rsidP="00F3042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3F5DE7">
              <w:rPr>
                <w:rFonts w:ascii="Arial" w:hAnsi="Arial" w:cs="Arial"/>
                <w:sz w:val="24"/>
                <w:szCs w:val="24"/>
                <w:highlight w:val="yellow"/>
              </w:rPr>
              <w:t>S - 3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F3042E" w:rsidRPr="003F5DE7" w:rsidRDefault="00F3042E" w:rsidP="00F3042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  <w:p w:rsidR="00F3042E" w:rsidRPr="003F5DE7" w:rsidRDefault="00F3042E" w:rsidP="00F3042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3F5DE7">
              <w:rPr>
                <w:rFonts w:ascii="Arial" w:hAnsi="Arial" w:cs="Arial"/>
                <w:sz w:val="24"/>
                <w:szCs w:val="24"/>
                <w:highlight w:val="yellow"/>
              </w:rPr>
              <w:t>Planificación de eventos programados con una ventana de tiempo más amplia.</w:t>
            </w:r>
          </w:p>
          <w:p w:rsidR="00F3042E" w:rsidRPr="003F5DE7" w:rsidRDefault="00F3042E" w:rsidP="00F3042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  <w:p w:rsidR="00F3042E" w:rsidRPr="003F5DE7" w:rsidRDefault="00F3042E" w:rsidP="00F3042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F3042E" w:rsidRPr="003F5DE7" w:rsidRDefault="00F3042E" w:rsidP="00F3042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3F5DE7">
              <w:rPr>
                <w:rFonts w:ascii="Arial" w:hAnsi="Arial" w:cs="Arial"/>
                <w:sz w:val="24"/>
                <w:szCs w:val="24"/>
                <w:highlight w:val="yellow"/>
              </w:rPr>
              <w:t>Interferencias al realizar eventos programados al solicitar amplio de ventanas de tiempo.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F3042E" w:rsidRPr="003F5DE7" w:rsidRDefault="00F3042E" w:rsidP="00F3042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3F5DE7">
              <w:rPr>
                <w:rFonts w:ascii="Arial" w:hAnsi="Arial" w:cs="Arial"/>
                <w:sz w:val="24"/>
                <w:szCs w:val="24"/>
                <w:highlight w:val="yellow"/>
              </w:rPr>
              <w:t>Coordinaciones previas con BRIGADA.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F3042E" w:rsidRPr="003F5DE7" w:rsidRDefault="00F3042E" w:rsidP="00F3042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3F5DE7">
              <w:rPr>
                <w:rFonts w:ascii="Arial" w:hAnsi="Arial" w:cs="Arial"/>
                <w:sz w:val="24"/>
                <w:szCs w:val="24"/>
                <w:highlight w:val="yellow"/>
              </w:rPr>
              <w:t>Mejor distribución del tiempo disponible .</w:t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F3042E" w:rsidRPr="00302294" w:rsidRDefault="00F3042E" w:rsidP="00F3042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F3042E" w:rsidRPr="00302294" w:rsidRDefault="00F3042E" w:rsidP="00F3042E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</w:tr>
      <w:tr w:rsidR="00F3042E" w:rsidRPr="008B158C" w:rsidTr="00004BFC"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F3042E" w:rsidRPr="00302294" w:rsidRDefault="00F3042E" w:rsidP="00F3042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F3042E" w:rsidRPr="00302294" w:rsidRDefault="00F3042E" w:rsidP="00F3042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F3042E" w:rsidRPr="00302294" w:rsidRDefault="00F3042E" w:rsidP="00F3042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2294">
              <w:rPr>
                <w:rFonts w:ascii="Arial" w:hAnsi="Arial" w:cs="Arial"/>
                <w:sz w:val="24"/>
                <w:szCs w:val="24"/>
              </w:rPr>
              <w:t>S</w:t>
            </w:r>
            <w:r w:rsidR="0040023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02294">
              <w:rPr>
                <w:rFonts w:ascii="Arial" w:hAnsi="Arial" w:cs="Arial"/>
                <w:sz w:val="24"/>
                <w:szCs w:val="24"/>
              </w:rPr>
              <w:t>-</w:t>
            </w:r>
            <w:r w:rsidR="0040023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02294">
              <w:rPr>
                <w:rFonts w:ascii="Arial" w:hAnsi="Arial" w:cs="Arial"/>
                <w:sz w:val="24"/>
                <w:szCs w:val="24"/>
              </w:rPr>
              <w:t>3</w:t>
            </w:r>
          </w:p>
          <w:p w:rsidR="00F3042E" w:rsidRPr="00302294" w:rsidRDefault="00F3042E" w:rsidP="00F3042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F3042E" w:rsidRPr="00302294" w:rsidRDefault="00F3042E" w:rsidP="00F3042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F3042E" w:rsidRPr="00302294" w:rsidRDefault="00F3042E" w:rsidP="00F3042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2294">
              <w:rPr>
                <w:rFonts w:ascii="Arial" w:hAnsi="Arial" w:cs="Arial"/>
                <w:sz w:val="24"/>
                <w:szCs w:val="24"/>
              </w:rPr>
              <w:t>Desconocimiento del proceso de planificación por parte del personal.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F3042E" w:rsidRPr="00302294" w:rsidRDefault="00F3042E" w:rsidP="00F3042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2294">
              <w:rPr>
                <w:rFonts w:ascii="Arial" w:hAnsi="Arial" w:cs="Arial"/>
                <w:sz w:val="24"/>
                <w:szCs w:val="24"/>
              </w:rPr>
              <w:t>Grupo de planificación nuevo y sin la instrucción necesaria sobre el proceso de planificación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F3042E" w:rsidRPr="00302294" w:rsidRDefault="00D0651D" w:rsidP="00F3042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Instrucción por parte de Sr. CMTE y OFOPER.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F3042E" w:rsidRPr="00302294" w:rsidRDefault="00F3042E" w:rsidP="00F3042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02294">
              <w:rPr>
                <w:rFonts w:ascii="Arial" w:hAnsi="Arial" w:cs="Arial"/>
                <w:sz w:val="24"/>
                <w:szCs w:val="24"/>
              </w:rPr>
              <w:t>Mejor conocimiento del proceso de planificación.</w:t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F3042E" w:rsidRPr="00302294" w:rsidRDefault="00F3042E" w:rsidP="00F3042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F3042E" w:rsidRPr="00302294" w:rsidRDefault="00F3042E" w:rsidP="00F3042E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</w:tr>
    </w:tbl>
    <w:p w:rsidR="008B158C" w:rsidRDefault="008B158C"/>
    <w:p w:rsidR="009D3F37" w:rsidRDefault="00914FB7" w:rsidP="00923D76">
      <w:pPr>
        <w:suppressAutoHyphens/>
        <w:autoSpaceDE w:val="0"/>
        <w:autoSpaceDN w:val="0"/>
        <w:adjustRightInd w:val="0"/>
        <w:spacing w:after="0" w:line="276" w:lineRule="auto"/>
        <w:rPr>
          <w:rFonts w:ascii="Arial" w:eastAsiaTheme="minorEastAsia" w:hAnsi="Arial" w:cs="Arial"/>
          <w:b/>
          <w:sz w:val="24"/>
          <w:szCs w:val="24"/>
        </w:rPr>
      </w:pPr>
      <w:r>
        <w:rPr>
          <w:rFonts w:ascii="Arial" w:eastAsiaTheme="minorEastAsia" w:hAnsi="Arial" w:cs="Arial"/>
          <w:b/>
          <w:sz w:val="24"/>
          <w:szCs w:val="24"/>
        </w:rPr>
        <w:t>FASE I</w:t>
      </w:r>
      <w:r w:rsidR="009D3F37">
        <w:rPr>
          <w:rFonts w:ascii="Arial" w:eastAsiaTheme="minorEastAsia" w:hAnsi="Arial" w:cs="Arial"/>
          <w:b/>
          <w:sz w:val="24"/>
          <w:szCs w:val="24"/>
        </w:rPr>
        <w:t>I: EMBARQUE.</w:t>
      </w:r>
    </w:p>
    <w:p w:rsidR="009D3F37" w:rsidRDefault="009D3F37" w:rsidP="00923D76">
      <w:pPr>
        <w:suppressAutoHyphens/>
        <w:autoSpaceDE w:val="0"/>
        <w:autoSpaceDN w:val="0"/>
        <w:adjustRightInd w:val="0"/>
        <w:spacing w:after="0" w:line="276" w:lineRule="auto"/>
        <w:rPr>
          <w:rFonts w:ascii="Arial" w:eastAsiaTheme="minorEastAsia" w:hAnsi="Arial" w:cs="Arial"/>
          <w:b/>
          <w:sz w:val="24"/>
          <w:szCs w:val="24"/>
        </w:rPr>
      </w:pPr>
    </w:p>
    <w:tbl>
      <w:tblPr>
        <w:tblW w:w="1747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18"/>
        <w:gridCol w:w="2401"/>
        <w:gridCol w:w="2977"/>
        <w:gridCol w:w="3402"/>
        <w:gridCol w:w="2693"/>
        <w:gridCol w:w="947"/>
        <w:gridCol w:w="3240"/>
      </w:tblGrid>
      <w:tr w:rsidR="009D3F37" w:rsidRPr="009D3F37" w:rsidTr="003D4C73">
        <w:trPr>
          <w:trHeight w:val="1031"/>
        </w:trPr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3F37" w:rsidRPr="009D3F37" w:rsidRDefault="009D3F37" w:rsidP="009D3F37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EastAsia" w:hAnsi="Calibri" w:cs="Calibri"/>
                <w:sz w:val="24"/>
                <w:szCs w:val="24"/>
                <w:lang w:val="es-ES"/>
              </w:rPr>
            </w:pPr>
            <w:r w:rsidRPr="009D3F37">
              <w:rPr>
                <w:rFonts w:ascii="Arial" w:eastAsiaTheme="minorEastAsia" w:hAnsi="Arial" w:cs="Arial"/>
                <w:sz w:val="24"/>
                <w:szCs w:val="24"/>
              </w:rPr>
              <w:lastRenderedPageBreak/>
              <w:t>MANDO</w:t>
            </w:r>
          </w:p>
          <w:p w:rsidR="009D3F37" w:rsidRPr="009D3F37" w:rsidRDefault="009D3F37" w:rsidP="009D3F37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EastAsia" w:hAnsi="Calibri" w:cs="Calibri"/>
                <w:sz w:val="24"/>
                <w:szCs w:val="24"/>
                <w:lang w:val="es-ES"/>
              </w:rPr>
            </w:pPr>
            <w:r w:rsidRPr="009D3F37">
              <w:rPr>
                <w:rFonts w:ascii="Arial" w:eastAsiaTheme="minorEastAsia" w:hAnsi="Arial" w:cs="Arial"/>
                <w:sz w:val="24"/>
                <w:szCs w:val="24"/>
              </w:rPr>
              <w:t>ORIGINADOR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3F37" w:rsidRPr="009D3F37" w:rsidRDefault="009D3F37" w:rsidP="009D3F37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EastAsia" w:hAnsi="Calibri" w:cs="Calibri"/>
                <w:sz w:val="24"/>
                <w:szCs w:val="24"/>
                <w:lang w:val="es-ES"/>
              </w:rPr>
            </w:pPr>
            <w:r w:rsidRPr="009D3F37">
              <w:rPr>
                <w:rFonts w:ascii="Arial" w:eastAsiaTheme="minorEastAsia" w:hAnsi="Arial" w:cs="Arial"/>
                <w:sz w:val="24"/>
                <w:szCs w:val="24"/>
              </w:rPr>
              <w:t>FALENCIA U OBSERVACIÓN</w:t>
            </w:r>
          </w:p>
          <w:p w:rsidR="009D3F37" w:rsidRPr="009D3F37" w:rsidRDefault="009D3F37" w:rsidP="009D3F37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EastAsia" w:hAnsi="Calibri" w:cs="Calibri"/>
                <w:sz w:val="24"/>
                <w:szCs w:val="24"/>
                <w:lang w:val="es-ES"/>
              </w:rPr>
            </w:pPr>
            <w:r w:rsidRPr="009D3F37">
              <w:rPr>
                <w:rFonts w:ascii="Arial" w:eastAsiaTheme="minorEastAsia" w:hAnsi="Arial" w:cs="Arial"/>
                <w:sz w:val="24"/>
                <w:szCs w:val="24"/>
              </w:rPr>
              <w:t>(QUÉ SUCEDIÓ)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3F37" w:rsidRPr="009D3F37" w:rsidRDefault="009D3F37" w:rsidP="009D3F37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EastAsia" w:hAnsi="Calibri" w:cs="Calibri"/>
                <w:sz w:val="24"/>
                <w:szCs w:val="24"/>
                <w:lang w:val="es-ES"/>
              </w:rPr>
            </w:pPr>
            <w:r w:rsidRPr="009D3F37">
              <w:rPr>
                <w:rFonts w:ascii="Arial" w:eastAsiaTheme="minorEastAsia" w:hAnsi="Arial" w:cs="Arial"/>
                <w:sz w:val="24"/>
                <w:szCs w:val="24"/>
              </w:rPr>
              <w:t>ORIGEN DE FALENCIA / OBSERVACIÓN</w:t>
            </w:r>
          </w:p>
          <w:p w:rsidR="009D3F37" w:rsidRPr="009D3F37" w:rsidRDefault="009D3F37" w:rsidP="009D3F37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EastAsia" w:hAnsi="Calibri" w:cs="Calibri"/>
                <w:sz w:val="24"/>
                <w:szCs w:val="24"/>
                <w:lang w:val="es-ES"/>
              </w:rPr>
            </w:pPr>
            <w:r w:rsidRPr="009D3F37">
              <w:rPr>
                <w:rFonts w:ascii="Arial" w:eastAsiaTheme="minorEastAsia" w:hAnsi="Arial" w:cs="Arial"/>
                <w:sz w:val="24"/>
                <w:szCs w:val="24"/>
              </w:rPr>
              <w:t>(¿POR QUÉ SUCEDIÓ?)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3F37" w:rsidRPr="009D3F37" w:rsidRDefault="009D3F37" w:rsidP="009D3F37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EastAsia" w:hAnsi="Calibri" w:cs="Calibri"/>
                <w:sz w:val="24"/>
                <w:szCs w:val="24"/>
                <w:lang w:val="es-ES"/>
              </w:rPr>
            </w:pPr>
            <w:r w:rsidRPr="009D3F37">
              <w:rPr>
                <w:rFonts w:ascii="Arial" w:eastAsiaTheme="minorEastAsia" w:hAnsi="Arial" w:cs="Arial"/>
                <w:sz w:val="24"/>
                <w:szCs w:val="24"/>
              </w:rPr>
              <w:t>MEDIDA CORRECTIVA SUGERIDA</w:t>
            </w:r>
          </w:p>
          <w:p w:rsidR="009D3F37" w:rsidRPr="009D3F37" w:rsidRDefault="009D3F37" w:rsidP="009D3F37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EastAsia" w:hAnsi="Calibri" w:cs="Calibri"/>
                <w:sz w:val="24"/>
                <w:szCs w:val="24"/>
                <w:lang w:val="es-ES"/>
              </w:rPr>
            </w:pPr>
            <w:r w:rsidRPr="009D3F37">
              <w:rPr>
                <w:rFonts w:ascii="Arial" w:eastAsiaTheme="minorEastAsia" w:hAnsi="Arial" w:cs="Arial"/>
                <w:sz w:val="24"/>
                <w:szCs w:val="24"/>
              </w:rPr>
              <w:t>(¿Cómo MEJORARLO?)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3F37" w:rsidRPr="009D3F37" w:rsidRDefault="009D3F37" w:rsidP="009D3F37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EastAsia" w:hAnsi="Calibri" w:cs="Calibri"/>
                <w:sz w:val="24"/>
                <w:szCs w:val="24"/>
                <w:lang w:val="es-ES"/>
              </w:rPr>
            </w:pPr>
            <w:r w:rsidRPr="009D3F37">
              <w:rPr>
                <w:rFonts w:ascii="Arial" w:eastAsiaTheme="minorEastAsia" w:hAnsi="Arial" w:cs="Arial"/>
                <w:sz w:val="24"/>
                <w:szCs w:val="24"/>
              </w:rPr>
              <w:t>CONCLUSIÓN</w:t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3F37" w:rsidRPr="009D3F37" w:rsidRDefault="009D3F37" w:rsidP="009D3F37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EastAsia" w:hAnsi="Calibri" w:cs="Calibri"/>
                <w:sz w:val="24"/>
                <w:szCs w:val="24"/>
                <w:lang w:val="es-ES"/>
              </w:rPr>
            </w:pPr>
            <w:r w:rsidRPr="009D3F37">
              <w:rPr>
                <w:rFonts w:ascii="Arial" w:eastAsiaTheme="minorEastAsia" w:hAnsi="Arial" w:cs="Arial"/>
                <w:sz w:val="24"/>
                <w:szCs w:val="24"/>
              </w:rPr>
              <w:t>REF.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3F37" w:rsidRPr="009D3F37" w:rsidRDefault="009D3F37" w:rsidP="009D3F37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EastAsia" w:hAnsi="Calibri" w:cs="Calibri"/>
                <w:sz w:val="24"/>
                <w:szCs w:val="24"/>
                <w:lang w:val="es-ES"/>
              </w:rPr>
            </w:pPr>
            <w:r w:rsidRPr="009D3F37">
              <w:rPr>
                <w:rFonts w:ascii="Arial" w:eastAsiaTheme="minorEastAsia" w:hAnsi="Arial" w:cs="Arial"/>
                <w:sz w:val="24"/>
                <w:szCs w:val="24"/>
              </w:rPr>
              <w:t>RESOLUCIÓN DEL SUPERIOR</w:t>
            </w:r>
          </w:p>
        </w:tc>
      </w:tr>
    </w:tbl>
    <w:p w:rsidR="009D3F37" w:rsidRDefault="009D3F37" w:rsidP="00923D76">
      <w:pPr>
        <w:suppressAutoHyphens/>
        <w:autoSpaceDE w:val="0"/>
        <w:autoSpaceDN w:val="0"/>
        <w:adjustRightInd w:val="0"/>
        <w:spacing w:after="0" w:line="276" w:lineRule="auto"/>
        <w:rPr>
          <w:rFonts w:ascii="Arial" w:eastAsiaTheme="minorEastAsia" w:hAnsi="Arial" w:cs="Arial"/>
          <w:b/>
          <w:sz w:val="24"/>
          <w:szCs w:val="24"/>
        </w:rPr>
      </w:pPr>
    </w:p>
    <w:p w:rsidR="00174134" w:rsidRDefault="00174134" w:rsidP="00923D76">
      <w:pPr>
        <w:suppressAutoHyphens/>
        <w:autoSpaceDE w:val="0"/>
        <w:autoSpaceDN w:val="0"/>
        <w:adjustRightInd w:val="0"/>
        <w:spacing w:after="0" w:line="276" w:lineRule="auto"/>
        <w:rPr>
          <w:rFonts w:ascii="Arial" w:eastAsiaTheme="minorEastAsia" w:hAnsi="Arial" w:cs="Arial"/>
          <w:b/>
          <w:sz w:val="24"/>
          <w:szCs w:val="24"/>
        </w:rPr>
      </w:pPr>
      <w:bookmarkStart w:id="0" w:name="_GoBack"/>
      <w:bookmarkEnd w:id="0"/>
    </w:p>
    <w:p w:rsidR="00174134" w:rsidRDefault="00174134" w:rsidP="00923D76">
      <w:pPr>
        <w:suppressAutoHyphens/>
        <w:autoSpaceDE w:val="0"/>
        <w:autoSpaceDN w:val="0"/>
        <w:adjustRightInd w:val="0"/>
        <w:spacing w:after="0" w:line="276" w:lineRule="auto"/>
        <w:rPr>
          <w:rFonts w:ascii="Arial" w:eastAsiaTheme="minorEastAsia" w:hAnsi="Arial" w:cs="Arial"/>
          <w:b/>
          <w:sz w:val="24"/>
          <w:szCs w:val="24"/>
        </w:rPr>
      </w:pPr>
    </w:p>
    <w:p w:rsidR="00B8680D" w:rsidRDefault="00B8680D" w:rsidP="00923D76">
      <w:pPr>
        <w:suppressAutoHyphens/>
        <w:autoSpaceDE w:val="0"/>
        <w:autoSpaceDN w:val="0"/>
        <w:adjustRightInd w:val="0"/>
        <w:spacing w:after="0" w:line="276" w:lineRule="auto"/>
        <w:rPr>
          <w:rFonts w:ascii="Arial" w:eastAsiaTheme="minorEastAsia" w:hAnsi="Arial" w:cs="Arial"/>
          <w:b/>
          <w:sz w:val="24"/>
          <w:szCs w:val="24"/>
        </w:rPr>
      </w:pPr>
    </w:p>
    <w:p w:rsidR="009D3F37" w:rsidRPr="009D3F37" w:rsidRDefault="009D3F37" w:rsidP="009D3F37">
      <w:pPr>
        <w:suppressAutoHyphens/>
        <w:autoSpaceDE w:val="0"/>
        <w:autoSpaceDN w:val="0"/>
        <w:adjustRightInd w:val="0"/>
        <w:spacing w:after="0" w:line="276" w:lineRule="auto"/>
        <w:rPr>
          <w:rFonts w:ascii="Arial" w:eastAsiaTheme="minorEastAsia" w:hAnsi="Arial" w:cs="Arial"/>
          <w:b/>
          <w:sz w:val="24"/>
          <w:szCs w:val="24"/>
          <w:lang w:val="es-ES"/>
        </w:rPr>
      </w:pPr>
      <w:r w:rsidRPr="009D3F37">
        <w:rPr>
          <w:rFonts w:ascii="Arial" w:eastAsiaTheme="minorEastAsia" w:hAnsi="Arial" w:cs="Arial"/>
          <w:b/>
          <w:sz w:val="24"/>
          <w:szCs w:val="24"/>
        </w:rPr>
        <w:t>FASE IV:</w:t>
      </w:r>
      <w:r w:rsidR="00EC2C70">
        <w:rPr>
          <w:rFonts w:ascii="Arial" w:eastAsiaTheme="minorEastAsia" w:hAnsi="Arial" w:cs="Arial"/>
          <w:b/>
          <w:sz w:val="24"/>
          <w:szCs w:val="24"/>
        </w:rPr>
        <w:t xml:space="preserve"> EJECUCIÓN</w:t>
      </w:r>
      <w:r w:rsidRPr="009D3F37">
        <w:rPr>
          <w:rFonts w:ascii="Arial" w:eastAsiaTheme="minorEastAsia" w:hAnsi="Arial" w:cs="Arial"/>
          <w:b/>
          <w:sz w:val="24"/>
          <w:szCs w:val="24"/>
        </w:rPr>
        <w:t>.</w:t>
      </w:r>
    </w:p>
    <w:p w:rsidR="009D3F37" w:rsidRPr="009D3F37" w:rsidRDefault="009D3F37" w:rsidP="009D3F37">
      <w:pPr>
        <w:suppressAutoHyphens/>
        <w:autoSpaceDE w:val="0"/>
        <w:autoSpaceDN w:val="0"/>
        <w:adjustRightInd w:val="0"/>
        <w:spacing w:after="0" w:line="276" w:lineRule="auto"/>
        <w:rPr>
          <w:rFonts w:ascii="Arial" w:eastAsiaTheme="minorEastAsia" w:hAnsi="Arial" w:cs="Arial"/>
          <w:sz w:val="24"/>
          <w:szCs w:val="24"/>
        </w:rPr>
      </w:pPr>
    </w:p>
    <w:tbl>
      <w:tblPr>
        <w:tblW w:w="1747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18"/>
        <w:gridCol w:w="2401"/>
        <w:gridCol w:w="2977"/>
        <w:gridCol w:w="3402"/>
        <w:gridCol w:w="2693"/>
        <w:gridCol w:w="1134"/>
        <w:gridCol w:w="3053"/>
      </w:tblGrid>
      <w:tr w:rsidR="009D3F37" w:rsidRPr="009D3F37" w:rsidTr="003D4C73"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3F37" w:rsidRPr="009D3F37" w:rsidRDefault="009D3F37" w:rsidP="009D3F37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EastAsia" w:hAnsi="Calibri" w:cs="Calibri"/>
                <w:sz w:val="24"/>
                <w:szCs w:val="24"/>
                <w:lang w:val="es-ES"/>
              </w:rPr>
            </w:pPr>
            <w:r w:rsidRPr="009D3F37">
              <w:rPr>
                <w:rFonts w:ascii="Arial" w:eastAsiaTheme="minorEastAsia" w:hAnsi="Arial" w:cs="Arial"/>
                <w:sz w:val="24"/>
                <w:szCs w:val="24"/>
              </w:rPr>
              <w:t>MANDO</w:t>
            </w:r>
          </w:p>
          <w:p w:rsidR="009D3F37" w:rsidRPr="009D3F37" w:rsidRDefault="009D3F37" w:rsidP="009D3F37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EastAsia" w:hAnsi="Calibri" w:cs="Calibri"/>
                <w:sz w:val="24"/>
                <w:szCs w:val="24"/>
                <w:lang w:val="es-ES"/>
              </w:rPr>
            </w:pPr>
            <w:r w:rsidRPr="009D3F37">
              <w:rPr>
                <w:rFonts w:ascii="Arial" w:eastAsiaTheme="minorEastAsia" w:hAnsi="Arial" w:cs="Arial"/>
                <w:sz w:val="24"/>
                <w:szCs w:val="24"/>
              </w:rPr>
              <w:t>ORIGINADOR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3F37" w:rsidRPr="009D3F37" w:rsidRDefault="009D3F37" w:rsidP="009D3F37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EastAsia" w:hAnsi="Calibri" w:cs="Calibri"/>
                <w:sz w:val="24"/>
                <w:szCs w:val="24"/>
                <w:lang w:val="es-ES"/>
              </w:rPr>
            </w:pPr>
            <w:r w:rsidRPr="009D3F37">
              <w:rPr>
                <w:rFonts w:ascii="Arial" w:eastAsiaTheme="minorEastAsia" w:hAnsi="Arial" w:cs="Arial"/>
                <w:sz w:val="24"/>
                <w:szCs w:val="24"/>
              </w:rPr>
              <w:t>FALENCIA U OBSERVACIÓN</w:t>
            </w:r>
          </w:p>
          <w:p w:rsidR="009D3F37" w:rsidRPr="009D3F37" w:rsidRDefault="009D3F37" w:rsidP="009D3F37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EastAsia" w:hAnsi="Calibri" w:cs="Calibri"/>
                <w:sz w:val="24"/>
                <w:szCs w:val="24"/>
                <w:lang w:val="es-ES"/>
              </w:rPr>
            </w:pPr>
            <w:r w:rsidRPr="009D3F37">
              <w:rPr>
                <w:rFonts w:ascii="Arial" w:eastAsiaTheme="minorEastAsia" w:hAnsi="Arial" w:cs="Arial"/>
                <w:sz w:val="24"/>
                <w:szCs w:val="24"/>
              </w:rPr>
              <w:t>(QUÉ SUCEDIÓ)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3F37" w:rsidRPr="009D3F37" w:rsidRDefault="009D3F37" w:rsidP="009D3F37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EastAsia" w:hAnsi="Calibri" w:cs="Calibri"/>
                <w:sz w:val="24"/>
                <w:szCs w:val="24"/>
                <w:lang w:val="es-ES"/>
              </w:rPr>
            </w:pPr>
            <w:r w:rsidRPr="009D3F37">
              <w:rPr>
                <w:rFonts w:ascii="Arial" w:eastAsiaTheme="minorEastAsia" w:hAnsi="Arial" w:cs="Arial"/>
                <w:sz w:val="24"/>
                <w:szCs w:val="24"/>
              </w:rPr>
              <w:t>ORIGEN DE FALENCIA / OBSERVACIÓN</w:t>
            </w:r>
          </w:p>
          <w:p w:rsidR="009D3F37" w:rsidRPr="009D3F37" w:rsidRDefault="009D3F37" w:rsidP="009D3F37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EastAsia" w:hAnsi="Calibri" w:cs="Calibri"/>
                <w:sz w:val="24"/>
                <w:szCs w:val="24"/>
                <w:lang w:val="es-ES"/>
              </w:rPr>
            </w:pPr>
            <w:r w:rsidRPr="009D3F37">
              <w:rPr>
                <w:rFonts w:ascii="Arial" w:eastAsiaTheme="minorEastAsia" w:hAnsi="Arial" w:cs="Arial"/>
                <w:sz w:val="24"/>
                <w:szCs w:val="24"/>
              </w:rPr>
              <w:t>(¿POR QUÉ SUCEDIÓ?)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3F37" w:rsidRPr="009D3F37" w:rsidRDefault="009D3F37" w:rsidP="009D3F37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EastAsia" w:hAnsi="Calibri" w:cs="Calibri"/>
                <w:sz w:val="24"/>
                <w:szCs w:val="24"/>
                <w:lang w:val="es-ES"/>
              </w:rPr>
            </w:pPr>
            <w:r w:rsidRPr="009D3F37">
              <w:rPr>
                <w:rFonts w:ascii="Arial" w:eastAsiaTheme="minorEastAsia" w:hAnsi="Arial" w:cs="Arial"/>
                <w:sz w:val="24"/>
                <w:szCs w:val="24"/>
              </w:rPr>
              <w:t>MEDIDA CORRECTIVA SUGERIDA</w:t>
            </w:r>
          </w:p>
          <w:p w:rsidR="009D3F37" w:rsidRPr="009D3F37" w:rsidRDefault="009D3F37" w:rsidP="009D3F37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EastAsia" w:hAnsi="Calibri" w:cs="Calibri"/>
                <w:sz w:val="24"/>
                <w:szCs w:val="24"/>
                <w:lang w:val="es-ES"/>
              </w:rPr>
            </w:pPr>
            <w:r w:rsidRPr="009D3F37">
              <w:rPr>
                <w:rFonts w:ascii="Arial" w:eastAsiaTheme="minorEastAsia" w:hAnsi="Arial" w:cs="Arial"/>
                <w:sz w:val="24"/>
                <w:szCs w:val="24"/>
              </w:rPr>
              <w:t>(¿Cómo MEJORARLO?)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3F37" w:rsidRPr="009D3F37" w:rsidRDefault="009D3F37" w:rsidP="009D3F37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EastAsia" w:hAnsi="Calibri" w:cs="Calibri"/>
                <w:sz w:val="24"/>
                <w:szCs w:val="24"/>
                <w:lang w:val="es-ES"/>
              </w:rPr>
            </w:pPr>
            <w:r w:rsidRPr="009D3F37">
              <w:rPr>
                <w:rFonts w:ascii="Arial" w:eastAsiaTheme="minorEastAsia" w:hAnsi="Arial" w:cs="Arial"/>
                <w:sz w:val="24"/>
                <w:szCs w:val="24"/>
              </w:rPr>
              <w:t>CONCLUSIÓN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3F37" w:rsidRPr="009D3F37" w:rsidRDefault="009D3F37" w:rsidP="009D3F37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EastAsia" w:hAnsi="Calibri" w:cs="Calibri"/>
                <w:sz w:val="24"/>
                <w:szCs w:val="24"/>
                <w:lang w:val="es-ES"/>
              </w:rPr>
            </w:pPr>
            <w:r w:rsidRPr="009D3F37">
              <w:rPr>
                <w:rFonts w:ascii="Arial" w:eastAsiaTheme="minorEastAsia" w:hAnsi="Arial" w:cs="Arial"/>
                <w:sz w:val="24"/>
                <w:szCs w:val="24"/>
              </w:rPr>
              <w:t>REF.</w:t>
            </w:r>
          </w:p>
        </w:tc>
        <w:tc>
          <w:tcPr>
            <w:tcW w:w="3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9D3F37" w:rsidRPr="009D3F37" w:rsidRDefault="009D3F37" w:rsidP="009D3F37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EastAsia" w:hAnsi="Calibri" w:cs="Calibri"/>
                <w:sz w:val="24"/>
                <w:szCs w:val="24"/>
                <w:lang w:val="es-ES"/>
              </w:rPr>
            </w:pPr>
            <w:r w:rsidRPr="009D3F37">
              <w:rPr>
                <w:rFonts w:ascii="Arial" w:eastAsiaTheme="minorEastAsia" w:hAnsi="Arial" w:cs="Arial"/>
                <w:sz w:val="24"/>
                <w:szCs w:val="24"/>
              </w:rPr>
              <w:t>RESOLUCIÓN DEL SUPERIOR</w:t>
            </w:r>
          </w:p>
        </w:tc>
      </w:tr>
      <w:tr w:rsidR="008D2458" w:rsidRPr="009D3F37" w:rsidTr="003D4C73"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E31C9E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S-1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E31C9E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31C9E">
              <w:rPr>
                <w:rFonts w:ascii="Arial" w:hAnsi="Arial" w:cs="Arial"/>
                <w:sz w:val="24"/>
                <w:szCs w:val="24"/>
              </w:rPr>
              <w:t>Medico ETM, no cuenta con el siste</w:t>
            </w:r>
            <w:r w:rsidR="00D0651D">
              <w:rPr>
                <w:rFonts w:ascii="Arial" w:hAnsi="Arial" w:cs="Arial"/>
                <w:sz w:val="24"/>
                <w:szCs w:val="24"/>
              </w:rPr>
              <w:t>ma para generar categoría Médica.</w:t>
            </w:r>
          </w:p>
          <w:p w:rsidR="008D2458" w:rsidRPr="001471EE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E31C9E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31C9E">
              <w:rPr>
                <w:rFonts w:ascii="Arial" w:hAnsi="Arial" w:cs="Arial"/>
                <w:sz w:val="24"/>
                <w:szCs w:val="24"/>
              </w:rPr>
              <w:t>Al acudir al ETM y esta deriva a centro de salud públ</w:t>
            </w:r>
            <w:r w:rsidR="005D0B3E">
              <w:rPr>
                <w:rFonts w:ascii="Arial" w:hAnsi="Arial" w:cs="Arial"/>
                <w:sz w:val="24"/>
                <w:szCs w:val="24"/>
              </w:rPr>
              <w:t>ica, se recibe categoría médica</w:t>
            </w:r>
            <w:r w:rsidRPr="00E31C9E">
              <w:rPr>
                <w:rFonts w:ascii="Arial" w:hAnsi="Arial" w:cs="Arial"/>
                <w:sz w:val="24"/>
                <w:szCs w:val="24"/>
              </w:rPr>
              <w:t>,</w:t>
            </w:r>
            <w:r w:rsidR="00587C99">
              <w:rPr>
                <w:rFonts w:ascii="Arial" w:hAnsi="Arial" w:cs="Arial"/>
                <w:sz w:val="24"/>
                <w:szCs w:val="24"/>
              </w:rPr>
              <w:t xml:space="preserve"> la cual no es compatible con nuestro sistema de salud, teniendo que ser validado en puerto base</w:t>
            </w:r>
          </w:p>
          <w:p w:rsidR="008D2458" w:rsidRPr="001471EE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E31C9E" w:rsidRDefault="00D0651D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Mé</w:t>
            </w:r>
            <w:r w:rsidR="008D2458" w:rsidRPr="00E31C9E">
              <w:rPr>
                <w:rFonts w:ascii="Arial" w:hAnsi="Arial" w:cs="Arial"/>
                <w:sz w:val="24"/>
                <w:szCs w:val="24"/>
              </w:rPr>
              <w:t>dico debiese contar con sistema naval para digitaliza</w:t>
            </w:r>
            <w:r>
              <w:rPr>
                <w:rFonts w:ascii="Arial" w:hAnsi="Arial" w:cs="Arial"/>
                <w:sz w:val="24"/>
                <w:szCs w:val="24"/>
              </w:rPr>
              <w:t>r</w:t>
            </w:r>
            <w:r w:rsidR="008D2458" w:rsidRPr="00E31C9E">
              <w:rPr>
                <w:rFonts w:ascii="Arial" w:hAnsi="Arial" w:cs="Arial"/>
                <w:sz w:val="24"/>
                <w:szCs w:val="24"/>
              </w:rPr>
              <w:t xml:space="preserve"> categoría y además tener acceso para poder ingresar informe de accidente</w:t>
            </w:r>
            <w:r w:rsidR="00587C99">
              <w:rPr>
                <w:rFonts w:ascii="Arial" w:hAnsi="Arial" w:cs="Arial"/>
                <w:sz w:val="24"/>
                <w:szCs w:val="24"/>
              </w:rPr>
              <w:t xml:space="preserve"> y </w:t>
            </w:r>
            <w:proofErr w:type="spellStart"/>
            <w:r w:rsidR="00587C99">
              <w:rPr>
                <w:rFonts w:ascii="Arial" w:hAnsi="Arial" w:cs="Arial"/>
                <w:sz w:val="24"/>
                <w:szCs w:val="24"/>
              </w:rPr>
              <w:t>asi</w:t>
            </w:r>
            <w:proofErr w:type="spellEnd"/>
            <w:r w:rsidR="00587C99">
              <w:rPr>
                <w:rFonts w:ascii="Arial" w:hAnsi="Arial" w:cs="Arial"/>
                <w:sz w:val="24"/>
                <w:szCs w:val="24"/>
              </w:rPr>
              <w:t xml:space="preserve"> poder cerrar el ciclo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E31C9E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31C9E">
              <w:rPr>
                <w:rFonts w:ascii="Arial" w:hAnsi="Arial" w:cs="Arial"/>
                <w:sz w:val="24"/>
                <w:szCs w:val="24"/>
              </w:rPr>
              <w:t>El mejorar este proceso, logrará mantener el control de categorías y la pronta recuperación del personal desplegado en el AOR.</w:t>
            </w:r>
          </w:p>
          <w:p w:rsidR="008D2458" w:rsidRPr="00E31C9E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8D2458" w:rsidRPr="001471EE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9D3F37" w:rsidRDefault="008D2458" w:rsidP="008D245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  <w:tc>
          <w:tcPr>
            <w:tcW w:w="3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9D3F37" w:rsidRDefault="008D2458" w:rsidP="008D245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</w:tr>
      <w:tr w:rsidR="008D2458" w:rsidRPr="009D3F37" w:rsidTr="003D4C73"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E31C9E" w:rsidRDefault="000F4ABA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S - 1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E31C9E" w:rsidRDefault="008D2458" w:rsidP="00DB094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Personal que fue atendida</w:t>
            </w:r>
            <w:r w:rsidR="000F4ABA">
              <w:rPr>
                <w:rFonts w:ascii="Arial" w:hAnsi="Arial" w:cs="Arial"/>
                <w:sz w:val="24"/>
                <w:szCs w:val="24"/>
              </w:rPr>
              <w:t xml:space="preserve"> ETM, médico le receta reposo sin actividad el cual queda </w:t>
            </w:r>
            <w:r w:rsidR="00D0651D">
              <w:rPr>
                <w:rFonts w:ascii="Arial" w:hAnsi="Arial" w:cs="Arial"/>
                <w:sz w:val="24"/>
                <w:szCs w:val="24"/>
              </w:rPr>
              <w:t>en VIVAC.</w:t>
            </w:r>
          </w:p>
          <w:p w:rsidR="008D2458" w:rsidRPr="001471EE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716DE0" w:rsidRDefault="00716DE0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8D2458" w:rsidRPr="00E31C9E" w:rsidRDefault="0030716C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Unidad a la cual pertenece personal con reposo debe seguir con actividades de entrenamiento mientras que personal en reposo queda en </w:t>
            </w:r>
            <w:r w:rsidR="00D0651D">
              <w:rPr>
                <w:rFonts w:ascii="Arial" w:hAnsi="Arial" w:cs="Arial"/>
                <w:sz w:val="24"/>
                <w:szCs w:val="24"/>
              </w:rPr>
              <w:t>VIVAC</w:t>
            </w:r>
          </w:p>
          <w:p w:rsidR="008D2458" w:rsidRPr="001471EE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PM tomar control del personal afectado</w:t>
            </w:r>
          </w:p>
          <w:p w:rsidR="008D2458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8D2458" w:rsidRPr="001471EE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1471EE" w:rsidRDefault="0030716C" w:rsidP="0030716C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PM debe tener el control del personal que no participa en todas las actividades del batallón </w:t>
            </w:r>
            <w:r w:rsidR="006766FC">
              <w:rPr>
                <w:rFonts w:ascii="Arial" w:hAnsi="Arial" w:cs="Arial"/>
                <w:sz w:val="24"/>
                <w:szCs w:val="24"/>
              </w:rPr>
              <w:t>por alguna restricción médica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9D3F37" w:rsidRDefault="008D2458" w:rsidP="008D245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  <w:tc>
          <w:tcPr>
            <w:tcW w:w="3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9D3F37" w:rsidRDefault="008D2458" w:rsidP="008D245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</w:tr>
      <w:tr w:rsidR="008D2458" w:rsidRPr="009D3F37" w:rsidTr="003D4C73"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E31C9E" w:rsidRDefault="000118AD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S -1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Unidad de M – 81 trabajo sin su comunicante</w:t>
            </w:r>
            <w:r w:rsidR="00DB094C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8D2458" w:rsidRPr="001471EE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716DE0" w:rsidRDefault="00716DE0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8D2458" w:rsidRPr="00E31C9E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</w:t>
            </w:r>
            <w:r w:rsidR="008B5BAC">
              <w:rPr>
                <w:rFonts w:ascii="Arial" w:hAnsi="Arial" w:cs="Arial"/>
                <w:sz w:val="24"/>
                <w:szCs w:val="24"/>
              </w:rPr>
              <w:t>r necesidad de especialista (Com.</w:t>
            </w:r>
            <w:r>
              <w:rPr>
                <w:rFonts w:ascii="Arial" w:hAnsi="Arial" w:cs="Arial"/>
                <w:sz w:val="24"/>
                <w:szCs w:val="24"/>
              </w:rPr>
              <w:t>) e</w:t>
            </w:r>
            <w:r w:rsidR="008B5BAC">
              <w:rPr>
                <w:rFonts w:ascii="Arial" w:hAnsi="Arial" w:cs="Arial"/>
                <w:sz w:val="24"/>
                <w:szCs w:val="24"/>
              </w:rPr>
              <w:t xml:space="preserve">n la función de S – 6, se </w:t>
            </w:r>
            <w:proofErr w:type="spellStart"/>
            <w:r w:rsidR="008B5BAC">
              <w:rPr>
                <w:rFonts w:ascii="Arial" w:hAnsi="Arial" w:cs="Arial"/>
                <w:sz w:val="24"/>
                <w:szCs w:val="24"/>
              </w:rPr>
              <w:t>cubrio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con personal</w:t>
            </w:r>
            <w:r w:rsidR="008B5BAC">
              <w:rPr>
                <w:rFonts w:ascii="Arial" w:hAnsi="Arial" w:cs="Arial"/>
                <w:sz w:val="24"/>
                <w:szCs w:val="24"/>
              </w:rPr>
              <w:t xml:space="preserve"> (Com.)</w:t>
            </w:r>
            <w:r>
              <w:rPr>
                <w:rFonts w:ascii="Arial" w:hAnsi="Arial" w:cs="Arial"/>
                <w:sz w:val="24"/>
                <w:szCs w:val="24"/>
              </w:rPr>
              <w:t xml:space="preserve"> de M - 81</w:t>
            </w:r>
          </w:p>
          <w:p w:rsidR="008D2458" w:rsidRPr="001471EE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Default="008B5BAC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Cubrir con personal que menos</w:t>
            </w:r>
            <w:r w:rsidR="008D2458">
              <w:rPr>
                <w:rFonts w:ascii="Arial" w:hAnsi="Arial" w:cs="Arial"/>
                <w:sz w:val="24"/>
                <w:szCs w:val="24"/>
              </w:rPr>
              <w:t xml:space="preserve"> afecte o</w:t>
            </w:r>
            <w:r>
              <w:rPr>
                <w:rFonts w:ascii="Arial" w:hAnsi="Arial" w:cs="Arial"/>
                <w:sz w:val="24"/>
                <w:szCs w:val="24"/>
              </w:rPr>
              <w:t xml:space="preserve"> asignar un especialista (Com.) </w:t>
            </w:r>
            <w:r w:rsidR="008D2458">
              <w:rPr>
                <w:rFonts w:ascii="Arial" w:hAnsi="Arial" w:cs="Arial"/>
                <w:sz w:val="24"/>
                <w:szCs w:val="24"/>
              </w:rPr>
              <w:t>A partida FSCC.</w:t>
            </w:r>
          </w:p>
          <w:p w:rsidR="008D2458" w:rsidRPr="00E31C9E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E31C9E" w:rsidRDefault="008B5BAC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 debe capacitar a personal que se desempeñe como radio operador.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9D3F37" w:rsidRDefault="008D2458" w:rsidP="008D245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  <w:tc>
          <w:tcPr>
            <w:tcW w:w="3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9D3F37" w:rsidRDefault="008D2458" w:rsidP="008D245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</w:tr>
      <w:tr w:rsidR="008D2458" w:rsidRPr="009D3F37" w:rsidTr="003D4C73"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705A81" w:rsidRDefault="000118AD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705A81">
              <w:rPr>
                <w:rFonts w:ascii="Arial" w:hAnsi="Arial" w:cs="Arial"/>
                <w:sz w:val="24"/>
                <w:szCs w:val="24"/>
                <w:highlight w:val="yellow"/>
              </w:rPr>
              <w:t>S -1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705A81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705A81">
              <w:rPr>
                <w:rFonts w:ascii="Arial" w:hAnsi="Arial" w:cs="Arial"/>
                <w:sz w:val="24"/>
                <w:szCs w:val="24"/>
                <w:highlight w:val="yellow"/>
              </w:rPr>
              <w:t>Capacidades limitadas de uso de baños</w:t>
            </w:r>
            <w:r w:rsidR="00DB094C" w:rsidRPr="00705A81">
              <w:rPr>
                <w:rFonts w:ascii="Arial" w:hAnsi="Arial" w:cs="Arial"/>
                <w:sz w:val="24"/>
                <w:szCs w:val="24"/>
                <w:highlight w:val="yellow"/>
              </w:rPr>
              <w:t>.</w:t>
            </w:r>
          </w:p>
          <w:p w:rsidR="008D2458" w:rsidRPr="00705A81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716DE0" w:rsidRPr="00705A81" w:rsidRDefault="00716DE0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  <w:p w:rsidR="008D2458" w:rsidRPr="00705A81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705A81">
              <w:rPr>
                <w:rFonts w:ascii="Arial" w:hAnsi="Arial" w:cs="Arial"/>
                <w:sz w:val="24"/>
                <w:szCs w:val="24"/>
                <w:highlight w:val="yellow"/>
              </w:rPr>
              <w:t xml:space="preserve">Fosas </w:t>
            </w:r>
            <w:r w:rsidR="006766FC" w:rsidRPr="00705A81">
              <w:rPr>
                <w:rFonts w:ascii="Arial" w:hAnsi="Arial" w:cs="Arial"/>
                <w:sz w:val="24"/>
                <w:szCs w:val="24"/>
                <w:highlight w:val="yellow"/>
              </w:rPr>
              <w:t>quedan en su máxima capacidad por la cantidad de personal en el AROP</w:t>
            </w:r>
            <w:r w:rsidR="00DB094C" w:rsidRPr="00705A81">
              <w:rPr>
                <w:rFonts w:ascii="Arial" w:hAnsi="Arial" w:cs="Arial"/>
                <w:sz w:val="24"/>
                <w:szCs w:val="24"/>
                <w:highlight w:val="yellow"/>
              </w:rPr>
              <w:t>.</w:t>
            </w:r>
          </w:p>
          <w:p w:rsidR="008D2458" w:rsidRPr="00705A81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705A81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705A81">
              <w:rPr>
                <w:rFonts w:ascii="Arial" w:hAnsi="Arial" w:cs="Arial"/>
                <w:sz w:val="24"/>
                <w:szCs w:val="24"/>
                <w:highlight w:val="yellow"/>
              </w:rPr>
              <w:t>Se coordinó con BATOLAVE para gestionar limpieza de estas</w:t>
            </w:r>
            <w:r w:rsidR="00DB094C" w:rsidRPr="00705A81">
              <w:rPr>
                <w:rFonts w:ascii="Arial" w:hAnsi="Arial" w:cs="Arial"/>
                <w:sz w:val="24"/>
                <w:szCs w:val="24"/>
                <w:highlight w:val="yellow"/>
              </w:rPr>
              <w:t>.</w:t>
            </w:r>
          </w:p>
          <w:p w:rsidR="008D2458" w:rsidRPr="00705A81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705A81" w:rsidRDefault="006766FC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705A81">
              <w:rPr>
                <w:rFonts w:ascii="Arial" w:hAnsi="Arial" w:cs="Arial"/>
                <w:sz w:val="24"/>
                <w:szCs w:val="24"/>
                <w:highlight w:val="yellow"/>
              </w:rPr>
              <w:t>Mejor bienestar para el personal al disponer del uso del baño cuando este se requiera.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9D3F37" w:rsidRDefault="008D2458" w:rsidP="008D245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  <w:tc>
          <w:tcPr>
            <w:tcW w:w="3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9D3F37" w:rsidRDefault="008D2458" w:rsidP="008D245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</w:tr>
      <w:tr w:rsidR="008D2458" w:rsidRPr="009D3F37" w:rsidTr="003D4C73"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705A81" w:rsidRDefault="000118AD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705A81">
              <w:rPr>
                <w:rFonts w:ascii="Arial" w:hAnsi="Arial" w:cs="Arial"/>
                <w:sz w:val="24"/>
                <w:szCs w:val="24"/>
                <w:highlight w:val="yellow"/>
              </w:rPr>
              <w:t>S -1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705A81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705A81">
              <w:rPr>
                <w:rFonts w:ascii="Arial" w:hAnsi="Arial" w:cs="Arial"/>
                <w:sz w:val="24"/>
                <w:szCs w:val="24"/>
                <w:highlight w:val="yellow"/>
              </w:rPr>
              <w:t>Pequeña porción de rancho</w:t>
            </w:r>
            <w:r w:rsidR="00DB094C" w:rsidRPr="00705A81">
              <w:rPr>
                <w:rFonts w:ascii="Arial" w:hAnsi="Arial" w:cs="Arial"/>
                <w:sz w:val="24"/>
                <w:szCs w:val="24"/>
                <w:highlight w:val="yellow"/>
              </w:rPr>
              <w:t>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705A81" w:rsidRDefault="008D2458" w:rsidP="008D2458">
            <w:pPr>
              <w:spacing w:after="0" w:line="240" w:lineRule="auto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705A81">
              <w:rPr>
                <w:rFonts w:ascii="Arial" w:hAnsi="Arial" w:cs="Arial"/>
                <w:sz w:val="24"/>
                <w:szCs w:val="24"/>
                <w:highlight w:val="yellow"/>
              </w:rPr>
              <w:t xml:space="preserve">Según el menú del rancho </w:t>
            </w:r>
            <w:r w:rsidR="00DB094C" w:rsidRPr="00705A81">
              <w:rPr>
                <w:rFonts w:ascii="Arial" w:hAnsi="Arial" w:cs="Arial"/>
                <w:sz w:val="24"/>
                <w:szCs w:val="24"/>
                <w:highlight w:val="yellow"/>
              </w:rPr>
              <w:t xml:space="preserve">varia el llenado de las </w:t>
            </w:r>
            <w:proofErr w:type="spellStart"/>
            <w:r w:rsidR="00DB094C" w:rsidRPr="00705A81">
              <w:rPr>
                <w:rFonts w:ascii="Arial" w:hAnsi="Arial" w:cs="Arial"/>
                <w:sz w:val="24"/>
                <w:szCs w:val="24"/>
                <w:highlight w:val="yellow"/>
              </w:rPr>
              <w:t>gamelas</w:t>
            </w:r>
            <w:proofErr w:type="spellEnd"/>
            <w:r w:rsidR="00DB094C" w:rsidRPr="00705A81">
              <w:rPr>
                <w:rFonts w:ascii="Arial" w:hAnsi="Arial" w:cs="Arial"/>
                <w:sz w:val="24"/>
                <w:szCs w:val="24"/>
                <w:highlight w:val="yellow"/>
              </w:rPr>
              <w:t>.</w:t>
            </w:r>
          </w:p>
          <w:p w:rsidR="008D2458" w:rsidRPr="00705A81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705A81" w:rsidRDefault="008D2458" w:rsidP="008D2458">
            <w:pPr>
              <w:spacing w:after="0" w:line="240" w:lineRule="auto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705A81">
              <w:rPr>
                <w:rFonts w:ascii="Arial" w:hAnsi="Arial" w:cs="Arial"/>
                <w:sz w:val="24"/>
                <w:szCs w:val="24"/>
                <w:highlight w:val="yellow"/>
              </w:rPr>
              <w:t>Se coordinó con BATOLAVE situación de cantidad de rancho</w:t>
            </w:r>
            <w:r w:rsidR="00DB094C" w:rsidRPr="00705A81">
              <w:rPr>
                <w:rFonts w:ascii="Arial" w:hAnsi="Arial" w:cs="Arial"/>
                <w:sz w:val="24"/>
                <w:szCs w:val="24"/>
                <w:highlight w:val="yellow"/>
              </w:rPr>
              <w:t>.</w:t>
            </w:r>
          </w:p>
          <w:p w:rsidR="008D2458" w:rsidRPr="00705A81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705A81" w:rsidRDefault="006766FC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705A81">
              <w:rPr>
                <w:rFonts w:ascii="Arial" w:hAnsi="Arial" w:cs="Arial"/>
                <w:sz w:val="24"/>
                <w:szCs w:val="24"/>
                <w:highlight w:val="yellow"/>
              </w:rPr>
              <w:t xml:space="preserve">Mejor bienestar personal al tener una </w:t>
            </w:r>
            <w:r w:rsidR="008B5BAC" w:rsidRPr="00705A81">
              <w:rPr>
                <w:rFonts w:ascii="Arial" w:hAnsi="Arial" w:cs="Arial"/>
                <w:sz w:val="24"/>
                <w:szCs w:val="24"/>
                <w:highlight w:val="yellow"/>
              </w:rPr>
              <w:t>ración</w:t>
            </w:r>
            <w:r w:rsidRPr="00705A81">
              <w:rPr>
                <w:rFonts w:ascii="Arial" w:hAnsi="Arial" w:cs="Arial"/>
                <w:sz w:val="24"/>
                <w:szCs w:val="24"/>
                <w:highlight w:val="yellow"/>
              </w:rPr>
              <w:t xml:space="preserve"> de alimento adecuada</w:t>
            </w:r>
            <w:r w:rsidR="008B5BAC" w:rsidRPr="00705A81">
              <w:rPr>
                <w:rFonts w:ascii="Arial" w:hAnsi="Arial" w:cs="Arial"/>
                <w:sz w:val="24"/>
                <w:szCs w:val="24"/>
                <w:highlight w:val="yellow"/>
              </w:rPr>
              <w:t xml:space="preserve"> versus las actividades realizas en el AROP.</w:t>
            </w:r>
            <w:r w:rsidRPr="00705A81">
              <w:rPr>
                <w:rFonts w:ascii="Arial" w:hAnsi="Arial" w:cs="Arial"/>
                <w:sz w:val="24"/>
                <w:szCs w:val="24"/>
                <w:highlight w:val="yellow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9D3F37" w:rsidRDefault="008D2458" w:rsidP="008D245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  <w:tc>
          <w:tcPr>
            <w:tcW w:w="3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9D3F37" w:rsidRDefault="008D2458" w:rsidP="008D245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</w:tr>
      <w:tr w:rsidR="008D2458" w:rsidRPr="009D3F37" w:rsidTr="003D4C73"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935148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935148">
              <w:rPr>
                <w:rFonts w:ascii="Arial" w:hAnsi="Arial" w:cs="Arial"/>
                <w:color w:val="000000" w:themeColor="text1"/>
                <w:sz w:val="24"/>
                <w:szCs w:val="24"/>
              </w:rPr>
              <w:t>S - 3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EB354A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  <w:p w:rsidR="008D2458" w:rsidRPr="00EB354A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EB354A">
              <w:rPr>
                <w:rFonts w:ascii="Arial" w:hAnsi="Arial" w:cs="Arial"/>
                <w:color w:val="000000" w:themeColor="text1"/>
                <w:sz w:val="24"/>
                <w:szCs w:val="24"/>
              </w:rPr>
              <w:t>Uso de fuegos</w:t>
            </w:r>
            <w:r w:rsidR="00DB094C">
              <w:rPr>
                <w:rFonts w:ascii="Arial" w:hAnsi="Arial" w:cs="Arial"/>
                <w:color w:val="000000" w:themeColor="text1"/>
                <w:sz w:val="24"/>
                <w:szCs w:val="24"/>
              </w:rPr>
              <w:t>.</w:t>
            </w:r>
          </w:p>
          <w:p w:rsidR="008D2458" w:rsidRPr="00EB354A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EB354A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EB354A">
              <w:rPr>
                <w:rFonts w:ascii="Arial" w:hAnsi="Arial" w:cs="Arial"/>
                <w:color w:val="000000" w:themeColor="text1"/>
                <w:sz w:val="24"/>
                <w:szCs w:val="24"/>
              </w:rPr>
              <w:t>UU.MM no realizan pedidos de fuego</w:t>
            </w:r>
            <w:r w:rsidR="00DB094C">
              <w:rPr>
                <w:rFonts w:ascii="Arial" w:hAnsi="Arial" w:cs="Arial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DB094C" w:rsidRPr="00EB354A" w:rsidRDefault="008D2458" w:rsidP="001B7A34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EB354A">
              <w:rPr>
                <w:rFonts w:ascii="Arial" w:hAnsi="Arial" w:cs="Arial"/>
                <w:color w:val="000000" w:themeColor="text1"/>
                <w:sz w:val="24"/>
                <w:szCs w:val="24"/>
              </w:rPr>
              <w:t>Realizar instrucción a todas la UU.MM par que tengan el conocimiento y ser una agencia más de corrección de pedidos de fuegos</w:t>
            </w:r>
            <w:r w:rsidR="00DB094C">
              <w:rPr>
                <w:rFonts w:ascii="Arial" w:hAnsi="Arial" w:cs="Arial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EB354A" w:rsidRDefault="008D2458" w:rsidP="001B7A34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EB354A">
              <w:rPr>
                <w:rFonts w:ascii="Arial" w:hAnsi="Arial" w:cs="Arial"/>
                <w:color w:val="000000" w:themeColor="text1"/>
                <w:sz w:val="24"/>
                <w:szCs w:val="24"/>
              </w:rPr>
              <w:t>Personal más instruido baj</w:t>
            </w:r>
            <w:r w:rsidR="00DB094C">
              <w:rPr>
                <w:rFonts w:ascii="Arial" w:hAnsi="Arial" w:cs="Arial"/>
                <w:color w:val="000000" w:themeColor="text1"/>
                <w:sz w:val="24"/>
                <w:szCs w:val="24"/>
              </w:rPr>
              <w:t>o el concepto “todos somos O.A”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A833C0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3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A833C0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</w:tr>
      <w:tr w:rsidR="008D2458" w:rsidRPr="009D3F37" w:rsidTr="003D4C73"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705A81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  <w:highlight w:val="yellow"/>
              </w:rPr>
            </w:pPr>
            <w:r w:rsidRPr="00705A81">
              <w:rPr>
                <w:rFonts w:ascii="Arial" w:hAnsi="Arial" w:cs="Arial"/>
                <w:color w:val="000000" w:themeColor="text1"/>
                <w:sz w:val="24"/>
                <w:szCs w:val="24"/>
                <w:highlight w:val="yellow"/>
              </w:rPr>
              <w:t>S - 3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705A81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705A81">
              <w:rPr>
                <w:rFonts w:ascii="Arial" w:hAnsi="Arial" w:cs="Arial"/>
                <w:sz w:val="24"/>
                <w:szCs w:val="24"/>
                <w:highlight w:val="yellow"/>
              </w:rPr>
              <w:t>Cambios en horarios ORDOP.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705A81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  <w:highlight w:val="yellow"/>
              </w:rPr>
            </w:pPr>
            <w:r w:rsidRPr="00705A81">
              <w:rPr>
                <w:rFonts w:ascii="Arial" w:hAnsi="Arial" w:cs="Arial"/>
                <w:color w:val="000000" w:themeColor="text1"/>
                <w:sz w:val="24"/>
                <w:szCs w:val="24"/>
                <w:highlight w:val="yellow"/>
              </w:rPr>
              <w:t>Por limitaciones de unidades de apoyo generar cambios de horario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705A81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  <w:highlight w:val="yellow"/>
              </w:rPr>
            </w:pPr>
            <w:r w:rsidRPr="00705A81">
              <w:rPr>
                <w:rFonts w:ascii="Arial" w:hAnsi="Arial" w:cs="Arial"/>
                <w:color w:val="000000" w:themeColor="text1"/>
                <w:sz w:val="24"/>
                <w:szCs w:val="24"/>
                <w:highlight w:val="yellow"/>
              </w:rPr>
              <w:t>Ampliar la ventana de tiempo para tener mejor reacción.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DB094C" w:rsidRPr="00705A81" w:rsidRDefault="008D2458" w:rsidP="00204C2F">
            <w:pPr>
              <w:spacing w:after="0" w:line="240" w:lineRule="auto"/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  <w:highlight w:val="yellow"/>
              </w:rPr>
            </w:pPr>
            <w:r w:rsidRPr="00705A81">
              <w:rPr>
                <w:rFonts w:ascii="Arial" w:hAnsi="Arial" w:cs="Arial"/>
                <w:color w:val="000000" w:themeColor="text1"/>
                <w:sz w:val="24"/>
                <w:szCs w:val="24"/>
                <w:highlight w:val="yellow"/>
              </w:rPr>
              <w:t>Tener en consideración que en caso de conflicto real</w:t>
            </w:r>
            <w:r w:rsidR="00DB094C" w:rsidRPr="00705A81">
              <w:rPr>
                <w:rFonts w:ascii="Arial" w:hAnsi="Arial" w:cs="Arial"/>
                <w:color w:val="000000" w:themeColor="text1"/>
                <w:sz w:val="24"/>
                <w:szCs w:val="24"/>
                <w:highlight w:val="yellow"/>
              </w:rPr>
              <w:t xml:space="preserve"> </w:t>
            </w:r>
            <w:r w:rsidRPr="00705A81">
              <w:rPr>
                <w:rFonts w:ascii="Arial" w:hAnsi="Arial" w:cs="Arial"/>
                <w:color w:val="000000" w:themeColor="text1"/>
                <w:sz w:val="24"/>
                <w:szCs w:val="24"/>
                <w:highlight w:val="yellow"/>
              </w:rPr>
              <w:t>esto puede suceder.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A833C0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3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A833C0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</w:tr>
      <w:tr w:rsidR="008D2458" w:rsidRPr="009D3F37" w:rsidTr="003D4C73"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A833C0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9753A1">
              <w:rPr>
                <w:rFonts w:ascii="Arial" w:hAnsi="Arial" w:cs="Arial"/>
                <w:color w:val="000000"/>
                <w:sz w:val="24"/>
                <w:szCs w:val="24"/>
              </w:rPr>
              <w:t>S - 3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EB354A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354A">
              <w:rPr>
                <w:rFonts w:ascii="Arial" w:hAnsi="Arial" w:cs="Arial"/>
                <w:sz w:val="24"/>
                <w:szCs w:val="24"/>
              </w:rPr>
              <w:t>Entrega de esquemas de maniobra.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EB354A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B354A">
              <w:rPr>
                <w:rFonts w:ascii="Arial" w:hAnsi="Arial" w:cs="Arial"/>
                <w:sz w:val="24"/>
                <w:szCs w:val="24"/>
              </w:rPr>
              <w:t xml:space="preserve">UU.MM. no entregan sus esquemas de maniobra a </w:t>
            </w:r>
            <w:r w:rsidRPr="00EB354A">
              <w:rPr>
                <w:rFonts w:ascii="Arial" w:hAnsi="Arial" w:cs="Arial"/>
                <w:sz w:val="24"/>
                <w:szCs w:val="24"/>
              </w:rPr>
              <w:lastRenderedPageBreak/>
              <w:t>tiempo debido a diversos problemas</w:t>
            </w:r>
            <w:r w:rsidR="00DB094C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1177">
              <w:rPr>
                <w:rFonts w:ascii="Arial" w:hAnsi="Arial" w:cs="Arial"/>
                <w:sz w:val="24"/>
                <w:szCs w:val="24"/>
              </w:rPr>
              <w:lastRenderedPageBreak/>
              <w:t>Enviar ya sea atre</w:t>
            </w:r>
            <w:r w:rsidR="00DB094C">
              <w:rPr>
                <w:rFonts w:ascii="Arial" w:hAnsi="Arial" w:cs="Arial"/>
                <w:sz w:val="24"/>
                <w:szCs w:val="24"/>
              </w:rPr>
              <w:t>ves de sistema HC2 pc o TACTICAL</w:t>
            </w:r>
            <w:r w:rsidRPr="00BD117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D1177">
              <w:rPr>
                <w:rFonts w:ascii="Arial" w:hAnsi="Arial" w:cs="Arial"/>
                <w:sz w:val="24"/>
                <w:szCs w:val="24"/>
              </w:rPr>
              <w:lastRenderedPageBreak/>
              <w:t>chat esquema de maniobra de evento a realizar.</w:t>
            </w:r>
          </w:p>
          <w:p w:rsidR="00DB094C" w:rsidRPr="00BD1177" w:rsidRDefault="00DB094C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BD1177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1177">
              <w:rPr>
                <w:rFonts w:ascii="Arial" w:hAnsi="Arial" w:cs="Arial"/>
                <w:sz w:val="24"/>
                <w:szCs w:val="24"/>
              </w:rPr>
              <w:lastRenderedPageBreak/>
              <w:t>Mejor control de las UU.MM.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A833C0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  <w:tc>
          <w:tcPr>
            <w:tcW w:w="3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A833C0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</w:tc>
      </w:tr>
      <w:tr w:rsidR="008D2458" w:rsidRPr="009D3F37" w:rsidTr="003D4C73"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AD16B1" w:rsidRDefault="008D2458" w:rsidP="008D2458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       </w:t>
            </w:r>
            <w:r w:rsidRPr="00AD16B1">
              <w:rPr>
                <w:rFonts w:ascii="Arial" w:hAnsi="Arial" w:cs="Arial"/>
              </w:rPr>
              <w:t>S</w:t>
            </w:r>
            <w:r>
              <w:rPr>
                <w:rFonts w:ascii="Arial" w:hAnsi="Arial" w:cs="Arial"/>
              </w:rPr>
              <w:t xml:space="preserve"> </w:t>
            </w:r>
            <w:r w:rsidRPr="00AD16B1">
              <w:rPr>
                <w:rFonts w:ascii="Arial" w:hAnsi="Arial" w:cs="Arial"/>
              </w:rPr>
              <w:t>-</w:t>
            </w:r>
            <w:r>
              <w:rPr>
                <w:rFonts w:ascii="Arial" w:hAnsi="Arial" w:cs="Arial"/>
              </w:rPr>
              <w:t xml:space="preserve"> </w:t>
            </w:r>
            <w:r w:rsidRPr="00AD16B1">
              <w:rPr>
                <w:rFonts w:ascii="Arial" w:hAnsi="Arial" w:cs="Arial"/>
              </w:rPr>
              <w:t>4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DB094C" w:rsidRDefault="008D2458" w:rsidP="000118A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094C">
              <w:rPr>
                <w:rFonts w:ascii="Arial" w:hAnsi="Arial" w:cs="Arial"/>
                <w:sz w:val="24"/>
                <w:szCs w:val="24"/>
              </w:rPr>
              <w:t>Durante la ejecución de las actividades, se presentaron algunos retrasos</w:t>
            </w:r>
            <w:r w:rsidR="00716DE0">
              <w:rPr>
                <w:rFonts w:ascii="Arial" w:hAnsi="Arial" w:cs="Arial"/>
                <w:sz w:val="24"/>
                <w:szCs w:val="24"/>
              </w:rPr>
              <w:t xml:space="preserve"> en las solicitudes de las SS.UU</w:t>
            </w:r>
            <w:r w:rsidRPr="00DB094C">
              <w:rPr>
                <w:rFonts w:ascii="Arial" w:hAnsi="Arial" w:cs="Arial"/>
                <w:sz w:val="24"/>
                <w:szCs w:val="24"/>
              </w:rPr>
              <w:t xml:space="preserve"> a esta pm.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DB094C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094C">
              <w:rPr>
                <w:rFonts w:ascii="Arial" w:hAnsi="Arial" w:cs="Arial"/>
                <w:sz w:val="24"/>
                <w:szCs w:val="24"/>
              </w:rPr>
              <w:t>Falta de coordinación o com</w:t>
            </w:r>
            <w:r w:rsidR="00716DE0">
              <w:rPr>
                <w:rFonts w:ascii="Arial" w:hAnsi="Arial" w:cs="Arial"/>
                <w:sz w:val="24"/>
                <w:szCs w:val="24"/>
              </w:rPr>
              <w:t xml:space="preserve">unicación oportuna con las SS.UU </w:t>
            </w:r>
            <w:r w:rsidRPr="00DB094C">
              <w:rPr>
                <w:rFonts w:ascii="Arial" w:hAnsi="Arial" w:cs="Arial"/>
                <w:sz w:val="24"/>
                <w:szCs w:val="24"/>
              </w:rPr>
              <w:t>lo que generó demoras en la tramitación  y respuestas a las solicitudes.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DB094C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094C">
              <w:rPr>
                <w:rFonts w:ascii="Arial" w:hAnsi="Arial" w:cs="Arial"/>
                <w:sz w:val="24"/>
                <w:szCs w:val="24"/>
              </w:rPr>
              <w:t>Establecer con anticipación los canales</w:t>
            </w:r>
            <w:r w:rsidR="00716DE0">
              <w:rPr>
                <w:rFonts w:ascii="Arial" w:hAnsi="Arial" w:cs="Arial"/>
                <w:sz w:val="24"/>
                <w:szCs w:val="24"/>
              </w:rPr>
              <w:t xml:space="preserve"> de coordinación con las SS.UU</w:t>
            </w:r>
            <w:r w:rsidRPr="00DB094C">
              <w:rPr>
                <w:rFonts w:ascii="Arial" w:hAnsi="Arial" w:cs="Arial"/>
                <w:sz w:val="24"/>
                <w:szCs w:val="24"/>
              </w:rPr>
              <w:t xml:space="preserve"> objeto asegurar la disponibilidad oportuna a las solicitudes requeridas.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174134" w:rsidRPr="00DB094C" w:rsidRDefault="001B7A34" w:rsidP="00204C2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094C">
              <w:rPr>
                <w:rFonts w:ascii="Arial" w:hAnsi="Arial" w:cs="Arial"/>
                <w:sz w:val="24"/>
                <w:szCs w:val="24"/>
              </w:rPr>
              <w:t>La ejecución de las actividades se llevó a cabo</w:t>
            </w:r>
            <w:r w:rsidR="008D2458" w:rsidRPr="00DB094C">
              <w:rPr>
                <w:rFonts w:ascii="Arial" w:hAnsi="Arial" w:cs="Arial"/>
                <w:sz w:val="24"/>
                <w:szCs w:val="24"/>
              </w:rPr>
              <w:t>, sin embargo, se evidenció la necesidad de mejorar la coordinación y oportunidad e</w:t>
            </w:r>
            <w:r w:rsidR="00716DE0">
              <w:rPr>
                <w:rFonts w:ascii="Arial" w:hAnsi="Arial" w:cs="Arial"/>
                <w:sz w:val="24"/>
                <w:szCs w:val="24"/>
              </w:rPr>
              <w:t>n las solicitudes de las SS.UU</w:t>
            </w:r>
            <w:r w:rsidR="00204C2F">
              <w:rPr>
                <w:rFonts w:ascii="Arial" w:hAnsi="Arial" w:cs="Arial"/>
                <w:sz w:val="24"/>
                <w:szCs w:val="24"/>
              </w:rPr>
              <w:t>.</w:t>
            </w:r>
            <w:r w:rsidR="008D2458" w:rsidRPr="00DB094C">
              <w:rPr>
                <w:rFonts w:ascii="Arial" w:hAnsi="Arial" w:cs="Arial"/>
                <w:sz w:val="24"/>
                <w:szCs w:val="24"/>
              </w:rPr>
              <w:t xml:space="preserve"> con el propósito de optimizar los tiempos de respuesta y evitar retrasos en futuras operaciones.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9D3F37" w:rsidRDefault="008D2458" w:rsidP="008D245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  <w:tc>
          <w:tcPr>
            <w:tcW w:w="3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9D3F37" w:rsidRDefault="008D2458" w:rsidP="008D245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</w:tr>
      <w:tr w:rsidR="008D2458" w:rsidRPr="009D3F37" w:rsidTr="003D4C73"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705A81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highlight w:val="yellow"/>
              </w:rPr>
            </w:pPr>
            <w:r w:rsidRPr="00705A81">
              <w:rPr>
                <w:rFonts w:ascii="Arial" w:hAnsi="Arial" w:cs="Arial"/>
                <w:highlight w:val="yellow"/>
              </w:rPr>
              <w:t>S - 6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705A81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705A81">
              <w:rPr>
                <w:rFonts w:ascii="Arial" w:hAnsi="Arial" w:cs="Arial"/>
                <w:sz w:val="24"/>
                <w:szCs w:val="24"/>
                <w:highlight w:val="yellow"/>
              </w:rPr>
              <w:t xml:space="preserve">Permanentes fallas eléctricas de equipos de mando y control (UPS, </w:t>
            </w:r>
            <w:proofErr w:type="spellStart"/>
            <w:r w:rsidRPr="00705A81">
              <w:rPr>
                <w:rFonts w:ascii="Arial" w:hAnsi="Arial" w:cs="Arial"/>
                <w:sz w:val="24"/>
                <w:szCs w:val="24"/>
                <w:highlight w:val="yellow"/>
              </w:rPr>
              <w:t>router</w:t>
            </w:r>
            <w:proofErr w:type="spellEnd"/>
            <w:r w:rsidRPr="00705A81">
              <w:rPr>
                <w:rFonts w:ascii="Arial" w:hAnsi="Arial" w:cs="Arial"/>
                <w:sz w:val="24"/>
                <w:szCs w:val="24"/>
                <w:highlight w:val="yellow"/>
              </w:rPr>
              <w:t xml:space="preserve">, </w:t>
            </w:r>
            <w:proofErr w:type="spellStart"/>
            <w:r w:rsidRPr="00705A81">
              <w:rPr>
                <w:rFonts w:ascii="Arial" w:hAnsi="Arial" w:cs="Arial"/>
                <w:sz w:val="24"/>
                <w:szCs w:val="24"/>
                <w:highlight w:val="yellow"/>
              </w:rPr>
              <w:t>switch</w:t>
            </w:r>
            <w:proofErr w:type="spellEnd"/>
            <w:r w:rsidRPr="00705A81">
              <w:rPr>
                <w:rFonts w:ascii="Arial" w:hAnsi="Arial" w:cs="Arial"/>
                <w:sz w:val="24"/>
                <w:szCs w:val="24"/>
                <w:highlight w:val="yellow"/>
              </w:rPr>
              <w:t xml:space="preserve"> informáticos, conversores para carga banco de baterías)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705A81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705A81">
              <w:rPr>
                <w:rFonts w:ascii="Arial" w:hAnsi="Arial" w:cs="Arial"/>
                <w:sz w:val="24"/>
                <w:szCs w:val="24"/>
                <w:highlight w:val="yellow"/>
              </w:rPr>
              <w:t>Cambios de poder y disponibilidad de generadores en AROP, debido a la necesidad de efectuar el descanso del uso de generadores se efectúan cambios de poder de diferentes rangos de capacidad por fabricación.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705A81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705A81">
              <w:rPr>
                <w:rFonts w:ascii="Arial" w:hAnsi="Arial" w:cs="Arial"/>
                <w:sz w:val="24"/>
                <w:szCs w:val="24"/>
                <w:highlight w:val="yellow"/>
              </w:rPr>
              <w:t>Adquisición de 02 generadores igual o superior a 4,8 KVA, con las mismas características de fabricación, de uso exclusivo sistema mando y control de BAT</w:t>
            </w:r>
            <w:r w:rsidR="000118AD" w:rsidRPr="00705A81">
              <w:rPr>
                <w:rFonts w:ascii="Arial" w:hAnsi="Arial" w:cs="Arial"/>
                <w:sz w:val="24"/>
                <w:szCs w:val="24"/>
                <w:highlight w:val="yellow"/>
              </w:rPr>
              <w:t xml:space="preserve"> </w:t>
            </w:r>
            <w:r w:rsidRPr="00705A81">
              <w:rPr>
                <w:rFonts w:ascii="Arial" w:hAnsi="Arial" w:cs="Arial"/>
                <w:sz w:val="24"/>
                <w:szCs w:val="24"/>
                <w:highlight w:val="yellow"/>
              </w:rPr>
              <w:t>ALDEA</w:t>
            </w:r>
            <w:r w:rsidR="000118AD" w:rsidRPr="00705A81">
              <w:rPr>
                <w:rFonts w:ascii="Arial" w:hAnsi="Arial" w:cs="Arial"/>
                <w:sz w:val="24"/>
                <w:szCs w:val="24"/>
                <w:highlight w:val="yellow"/>
              </w:rPr>
              <w:t xml:space="preserve"> </w:t>
            </w:r>
            <w:r w:rsidRPr="00705A81">
              <w:rPr>
                <w:rFonts w:ascii="Arial" w:hAnsi="Arial" w:cs="Arial"/>
                <w:sz w:val="24"/>
                <w:szCs w:val="24"/>
                <w:highlight w:val="yellow"/>
              </w:rPr>
              <w:t>OPER</w:t>
            </w:r>
            <w:r w:rsidR="000118AD" w:rsidRPr="00705A81">
              <w:rPr>
                <w:rFonts w:ascii="Arial" w:hAnsi="Arial" w:cs="Arial"/>
                <w:sz w:val="24"/>
                <w:szCs w:val="24"/>
                <w:highlight w:val="yellow"/>
              </w:rPr>
              <w:t>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174134" w:rsidRPr="00705A81" w:rsidRDefault="008D2458" w:rsidP="00204C2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705A81">
              <w:rPr>
                <w:rFonts w:ascii="Arial" w:hAnsi="Arial" w:cs="Arial"/>
                <w:sz w:val="24"/>
                <w:szCs w:val="24"/>
                <w:highlight w:val="yellow"/>
              </w:rPr>
              <w:t xml:space="preserve">Se recomienda la adquisición de </w:t>
            </w:r>
            <w:r w:rsidR="00204C2F" w:rsidRPr="00705A81">
              <w:rPr>
                <w:rFonts w:ascii="Arial" w:hAnsi="Arial" w:cs="Arial"/>
                <w:sz w:val="24"/>
                <w:szCs w:val="24"/>
                <w:highlight w:val="yellow"/>
              </w:rPr>
              <w:t>equipos</w:t>
            </w:r>
            <w:r w:rsidR="00204C2F">
              <w:rPr>
                <w:rFonts w:ascii="Arial" w:hAnsi="Arial" w:cs="Arial"/>
                <w:sz w:val="24"/>
                <w:szCs w:val="24"/>
                <w:highlight w:val="yellow"/>
              </w:rPr>
              <w:t>,</w:t>
            </w:r>
            <w:r w:rsidR="00204C2F" w:rsidRPr="00705A81">
              <w:rPr>
                <w:rFonts w:ascii="Arial" w:hAnsi="Arial" w:cs="Arial"/>
                <w:sz w:val="24"/>
                <w:szCs w:val="24"/>
                <w:highlight w:val="yellow"/>
              </w:rPr>
              <w:t xml:space="preserve"> sin</w:t>
            </w:r>
            <w:r w:rsidRPr="00705A81">
              <w:rPr>
                <w:rFonts w:ascii="Arial" w:hAnsi="Arial" w:cs="Arial"/>
                <w:sz w:val="24"/>
                <w:szCs w:val="24"/>
                <w:highlight w:val="yellow"/>
              </w:rPr>
              <w:t xml:space="preserve"> embargo</w:t>
            </w:r>
            <w:r w:rsidR="00204C2F">
              <w:rPr>
                <w:rFonts w:ascii="Arial" w:hAnsi="Arial" w:cs="Arial"/>
                <w:sz w:val="24"/>
                <w:szCs w:val="24"/>
                <w:highlight w:val="yellow"/>
              </w:rPr>
              <w:t>,</w:t>
            </w:r>
            <w:r w:rsidRPr="00705A81">
              <w:rPr>
                <w:rFonts w:ascii="Arial" w:hAnsi="Arial" w:cs="Arial"/>
                <w:sz w:val="24"/>
                <w:szCs w:val="24"/>
                <w:highlight w:val="yellow"/>
              </w:rPr>
              <w:t xml:space="preserve"> con el equipamiento que se posee en la actualidad es posible efectuar los trabajos necesarios en terreno debiendo efectuar ajustes que deben ser analizados previo a los cambios de poder.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9D3F37" w:rsidRDefault="008D2458" w:rsidP="008D245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  <w:tc>
          <w:tcPr>
            <w:tcW w:w="3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9D3F37" w:rsidRDefault="008D2458" w:rsidP="008D245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</w:tr>
      <w:tr w:rsidR="008D2458" w:rsidRPr="009D3F37" w:rsidTr="003D4C73"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972B32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S-6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DB094C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094C">
              <w:rPr>
                <w:rFonts w:ascii="Arial" w:hAnsi="Arial" w:cs="Arial"/>
                <w:sz w:val="24"/>
                <w:szCs w:val="24"/>
              </w:rPr>
              <w:t xml:space="preserve">Poco personal especialista en </w:t>
            </w:r>
            <w:r w:rsidRPr="00DB094C">
              <w:rPr>
                <w:rFonts w:ascii="Arial" w:hAnsi="Arial" w:cs="Arial"/>
                <w:sz w:val="24"/>
                <w:szCs w:val="24"/>
              </w:rPr>
              <w:lastRenderedPageBreak/>
              <w:t>telecomunicaciones durante OPS-2.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094C">
              <w:rPr>
                <w:rFonts w:ascii="Arial" w:hAnsi="Arial" w:cs="Arial"/>
                <w:sz w:val="24"/>
                <w:szCs w:val="24"/>
              </w:rPr>
              <w:lastRenderedPageBreak/>
              <w:t xml:space="preserve">Debido a las diferentes actividades en la que se </w:t>
            </w:r>
            <w:r w:rsidRPr="00DB094C">
              <w:rPr>
                <w:rFonts w:ascii="Arial" w:hAnsi="Arial" w:cs="Arial"/>
                <w:sz w:val="24"/>
                <w:szCs w:val="24"/>
              </w:rPr>
              <w:lastRenderedPageBreak/>
              <w:t xml:space="preserve">incluyen cursos, problemas </w:t>
            </w:r>
            <w:r w:rsidR="00204C2F">
              <w:rPr>
                <w:rFonts w:ascii="Arial" w:hAnsi="Arial" w:cs="Arial"/>
                <w:sz w:val="24"/>
                <w:szCs w:val="24"/>
              </w:rPr>
              <w:t>personales, condiciones médicas</w:t>
            </w:r>
            <w:r w:rsidRPr="00DB094C">
              <w:rPr>
                <w:rFonts w:ascii="Arial" w:hAnsi="Arial" w:cs="Arial"/>
                <w:sz w:val="24"/>
                <w:szCs w:val="24"/>
              </w:rPr>
              <w:t xml:space="preserve"> y la disminución en las capacidades de transporte </w:t>
            </w:r>
            <w:proofErr w:type="gramStart"/>
            <w:r w:rsidRPr="00DB094C">
              <w:rPr>
                <w:rFonts w:ascii="Arial" w:hAnsi="Arial" w:cs="Arial"/>
                <w:sz w:val="24"/>
                <w:szCs w:val="24"/>
              </w:rPr>
              <w:t>anfibio  considerando</w:t>
            </w:r>
            <w:proofErr w:type="gramEnd"/>
            <w:r w:rsidRPr="00DB094C">
              <w:rPr>
                <w:rFonts w:ascii="Arial" w:hAnsi="Arial" w:cs="Arial"/>
                <w:sz w:val="24"/>
                <w:szCs w:val="24"/>
              </w:rPr>
              <w:t xml:space="preserve"> la cantidad de equipamiento que soporta al sistemas de mando y control implementados en nuestra organización.</w:t>
            </w:r>
          </w:p>
          <w:p w:rsidR="00174134" w:rsidRPr="00DB094C" w:rsidRDefault="00174134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DB094C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094C">
              <w:rPr>
                <w:rFonts w:ascii="Arial" w:hAnsi="Arial" w:cs="Arial"/>
                <w:sz w:val="24"/>
                <w:szCs w:val="24"/>
              </w:rPr>
              <w:lastRenderedPageBreak/>
              <w:t xml:space="preserve">Legalizar nueva DR de pelotones TC en Batallones </w:t>
            </w:r>
            <w:r w:rsidRPr="00DB094C">
              <w:rPr>
                <w:rFonts w:ascii="Arial" w:hAnsi="Arial" w:cs="Arial"/>
                <w:sz w:val="24"/>
                <w:szCs w:val="24"/>
              </w:rPr>
              <w:lastRenderedPageBreak/>
              <w:t>propuesta al mando, incrementando de 10 a 15 especialistas, modificando puestos y capacidades del personal con sus respectivas CPO.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DB094C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094C">
              <w:rPr>
                <w:rFonts w:ascii="Arial" w:hAnsi="Arial" w:cs="Arial"/>
                <w:sz w:val="24"/>
                <w:szCs w:val="24"/>
              </w:rPr>
              <w:lastRenderedPageBreak/>
              <w:t xml:space="preserve">Se sugiere proponer al mando efectuar </w:t>
            </w:r>
            <w:r w:rsidRPr="00DB094C">
              <w:rPr>
                <w:rFonts w:ascii="Arial" w:hAnsi="Arial" w:cs="Arial"/>
                <w:sz w:val="24"/>
                <w:szCs w:val="24"/>
              </w:rPr>
              <w:lastRenderedPageBreak/>
              <w:t>cambios en dotación reglamentaria de los pelotones TC para luego dar paso a la actualización de las CPO y elevarlas a CENTARM.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9D3F37" w:rsidRDefault="008D2458" w:rsidP="008D245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  <w:tc>
          <w:tcPr>
            <w:tcW w:w="3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9D3F37" w:rsidRDefault="008D2458" w:rsidP="008D245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</w:tr>
      <w:tr w:rsidR="008D2458" w:rsidRPr="009D3F37" w:rsidTr="003D4C73"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5E6D87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S-6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DB094C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094C">
              <w:rPr>
                <w:rFonts w:ascii="Arial" w:hAnsi="Arial" w:cs="Arial"/>
                <w:sz w:val="24"/>
                <w:szCs w:val="24"/>
              </w:rPr>
              <w:t>Positivamente se pudo:</w:t>
            </w:r>
          </w:p>
          <w:p w:rsidR="008D2458" w:rsidRPr="00DB094C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094C">
              <w:rPr>
                <w:rFonts w:ascii="Arial" w:hAnsi="Arial" w:cs="Arial"/>
                <w:sz w:val="24"/>
                <w:szCs w:val="24"/>
              </w:rPr>
              <w:t>unificar procedimientos, entregar lineamientos, actualización de software, actualización de parámetros en programaciones, efectuar pruebas del sistema completo.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DB094C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094C">
              <w:rPr>
                <w:rFonts w:ascii="Arial" w:hAnsi="Arial" w:cs="Arial"/>
                <w:sz w:val="24"/>
                <w:szCs w:val="24"/>
              </w:rPr>
              <w:t>Debido a la distancia geográfica entre unidades de la brigada, se destaca la buena predisposición del personal TC de todos los batallones para solucionar inconvenientes.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DB094C" w:rsidRDefault="008D2458" w:rsidP="008D2458">
            <w:pPr>
              <w:spacing w:after="0" w:line="240" w:lineRule="auto"/>
              <w:ind w:left="36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094C">
              <w:rPr>
                <w:rFonts w:ascii="Arial" w:hAnsi="Arial" w:cs="Arial"/>
                <w:sz w:val="24"/>
                <w:szCs w:val="24"/>
              </w:rPr>
              <w:t>Aumentar las instancias para la interacción profesional de los integrantes de los pelotones que conforman la brigada objeto poder efectuar lineamientos por área , redundando en las configuraciones de las programaciones de telecomunicaciones.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DB094C" w:rsidRPr="00DB094C" w:rsidRDefault="00204C2F" w:rsidP="001B7A3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Se sugiere más </w:t>
            </w:r>
            <w:r w:rsidR="008D2458" w:rsidRPr="00DB094C">
              <w:rPr>
                <w:rFonts w:ascii="Arial" w:hAnsi="Arial" w:cs="Arial"/>
                <w:sz w:val="24"/>
                <w:szCs w:val="24"/>
              </w:rPr>
              <w:t>interacción profesional entre los integrantes de los pelotones por área, lo cual lo que permitiría la especialización y coordinación efectiva, Se requiere fortalecer estas instancias de intercambio técnico para asegura una mayor preparación de especialistas encargados en cada unidad.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9D3F37" w:rsidRDefault="008D2458" w:rsidP="008D245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  <w:tc>
          <w:tcPr>
            <w:tcW w:w="3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9D3F37" w:rsidRDefault="008D2458" w:rsidP="008D245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</w:tr>
      <w:tr w:rsidR="008D2458" w:rsidRPr="009D3F37" w:rsidTr="003D4C73"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S-6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DB094C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094C">
              <w:rPr>
                <w:rFonts w:ascii="Arial" w:hAnsi="Arial" w:cs="Arial"/>
                <w:sz w:val="24"/>
                <w:szCs w:val="24"/>
              </w:rPr>
              <w:t>Precaria capacidad de ocultamiento y mimetismo.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DB094C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094C">
              <w:rPr>
                <w:rFonts w:ascii="Arial" w:hAnsi="Arial" w:cs="Arial"/>
                <w:sz w:val="24"/>
                <w:szCs w:val="24"/>
              </w:rPr>
              <w:t>Falta de mallas de mimetismo para carro SAET y SHELTER de comunicaciones en AROP.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DB094C" w:rsidRDefault="008D2458" w:rsidP="000118AD">
            <w:pPr>
              <w:spacing w:after="0" w:line="240" w:lineRule="auto"/>
              <w:ind w:left="36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094C">
              <w:rPr>
                <w:rFonts w:ascii="Arial" w:hAnsi="Arial" w:cs="Arial"/>
                <w:sz w:val="24"/>
                <w:szCs w:val="24"/>
              </w:rPr>
              <w:t>Asignación de 4 secciones  de malla de m</w:t>
            </w:r>
            <w:r w:rsidR="000118AD" w:rsidRPr="00DB094C">
              <w:rPr>
                <w:rFonts w:ascii="Arial" w:hAnsi="Arial" w:cs="Arial"/>
                <w:sz w:val="24"/>
                <w:szCs w:val="24"/>
              </w:rPr>
              <w:t>imetismo para uso del pelotón TC.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DB094C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094C">
              <w:rPr>
                <w:rFonts w:ascii="Arial" w:hAnsi="Arial" w:cs="Arial"/>
                <w:sz w:val="24"/>
                <w:szCs w:val="24"/>
              </w:rPr>
              <w:t>Una asignación permite corregir de manera efectiva la falencia detectada en cuanto a la falta de camuflaje del carro SAET y SHELTER de comunicaciones en los AROP. Esta acción fortalece las condiciones de seguridad y discreción operativa, asegurando un despliegue eficiente y conforme a los estándares tácticos exigidos.</w:t>
            </w:r>
          </w:p>
          <w:p w:rsidR="00174134" w:rsidRPr="00DB094C" w:rsidRDefault="00174134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9D3F37" w:rsidRDefault="008D2458" w:rsidP="008D245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  <w:tc>
          <w:tcPr>
            <w:tcW w:w="3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9D3F37" w:rsidRDefault="008D2458" w:rsidP="008D245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</w:tr>
      <w:tr w:rsidR="008D2458" w:rsidRPr="009D3F37" w:rsidTr="003D4C73"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5E6D87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S-6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DB094C" w:rsidRDefault="00716DE0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Deficiencia en traslado de RELAY</w:t>
            </w:r>
            <w:r w:rsidR="008D2458" w:rsidRPr="00DB094C">
              <w:rPr>
                <w:rFonts w:ascii="Arial" w:hAnsi="Arial" w:cs="Arial"/>
                <w:sz w:val="24"/>
                <w:szCs w:val="24"/>
              </w:rPr>
              <w:t xml:space="preserve"> en AROP.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DB094C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094C">
              <w:rPr>
                <w:rFonts w:ascii="Arial" w:hAnsi="Arial" w:cs="Arial"/>
                <w:sz w:val="24"/>
                <w:szCs w:val="24"/>
              </w:rPr>
              <w:t>Los cambios en la situación táctica y las condiciones del terreno o geografía.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DB094C" w:rsidRPr="00DB094C" w:rsidRDefault="008D2458" w:rsidP="001B7A34">
            <w:pPr>
              <w:spacing w:after="0" w:line="240" w:lineRule="auto"/>
              <w:ind w:left="36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094C">
              <w:rPr>
                <w:rFonts w:ascii="Arial" w:hAnsi="Arial" w:cs="Arial"/>
                <w:sz w:val="24"/>
                <w:szCs w:val="24"/>
              </w:rPr>
              <w:t>Estudiar la posibilidad de asignación de vehículo militar liviano y la capacitación de personal para la operación de este tipo de vehículos, orientado a esta tarea de comunicaciones, ya que en ocasiones se vuelve fundament</w:t>
            </w:r>
            <w:r w:rsidR="00716DE0">
              <w:rPr>
                <w:rFonts w:ascii="Arial" w:hAnsi="Arial" w:cs="Arial"/>
                <w:sz w:val="24"/>
                <w:szCs w:val="24"/>
              </w:rPr>
              <w:t>al contar con una estación RELAY</w:t>
            </w:r>
            <w:r w:rsidRPr="00DB094C">
              <w:rPr>
                <w:rFonts w:ascii="Arial" w:hAnsi="Arial" w:cs="Arial"/>
                <w:sz w:val="24"/>
                <w:szCs w:val="24"/>
              </w:rPr>
              <w:t xml:space="preserve"> de circunstancia de despliegue rápido para la </w:t>
            </w:r>
            <w:r w:rsidRPr="00DB094C">
              <w:rPr>
                <w:rFonts w:ascii="Arial" w:hAnsi="Arial" w:cs="Arial"/>
                <w:sz w:val="24"/>
                <w:szCs w:val="24"/>
              </w:rPr>
              <w:lastRenderedPageBreak/>
              <w:t>continuidad de la conducción del puesto de mando con sus unidades.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DB094C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094C">
              <w:rPr>
                <w:rFonts w:ascii="Arial" w:hAnsi="Arial" w:cs="Arial"/>
                <w:sz w:val="24"/>
                <w:szCs w:val="24"/>
              </w:rPr>
              <w:lastRenderedPageBreak/>
              <w:t>La implementación de esta capacidad nos permitiría mejorar tiempos de reacción ante cambios de posición tanto del puesto de mando como cambios de posición de las unidades dependientes de BATALDEA.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9D3F37" w:rsidRDefault="008D2458" w:rsidP="008D245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  <w:tc>
          <w:tcPr>
            <w:tcW w:w="3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9D3F37" w:rsidRDefault="008D2458" w:rsidP="008D245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</w:tr>
      <w:tr w:rsidR="008D2458" w:rsidRPr="009D3F37" w:rsidTr="003D4C73"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FSCC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Default="000118AD" w:rsidP="001B7A3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094C">
              <w:rPr>
                <w:rFonts w:ascii="Arial" w:hAnsi="Arial" w:cs="Arial"/>
                <w:sz w:val="24"/>
                <w:szCs w:val="24"/>
              </w:rPr>
              <w:t>N</w:t>
            </w:r>
            <w:r w:rsidR="008D2458" w:rsidRPr="00DB094C">
              <w:rPr>
                <w:rFonts w:ascii="Arial" w:hAnsi="Arial" w:cs="Arial"/>
                <w:sz w:val="24"/>
                <w:szCs w:val="24"/>
              </w:rPr>
              <w:t xml:space="preserve">o se cuenta con </w:t>
            </w:r>
            <w:r w:rsidR="001B7A34" w:rsidRPr="00DB094C">
              <w:rPr>
                <w:rFonts w:ascii="Arial" w:hAnsi="Arial" w:cs="Arial"/>
                <w:sz w:val="24"/>
                <w:szCs w:val="24"/>
              </w:rPr>
              <w:t>radioperador para</w:t>
            </w:r>
            <w:r w:rsidR="008D2458" w:rsidRPr="00DB094C">
              <w:rPr>
                <w:rFonts w:ascii="Arial" w:hAnsi="Arial" w:cs="Arial"/>
                <w:sz w:val="24"/>
                <w:szCs w:val="24"/>
              </w:rPr>
              <w:t xml:space="preserve"> cubrir canales de coordinación y conducción de fuegos de apoyo</w:t>
            </w:r>
          </w:p>
          <w:p w:rsidR="00DB094C" w:rsidRPr="00DB094C" w:rsidRDefault="00DB094C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DB094C" w:rsidRDefault="000118AD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094C">
              <w:rPr>
                <w:rFonts w:ascii="Arial" w:hAnsi="Arial" w:cs="Arial"/>
                <w:sz w:val="24"/>
                <w:szCs w:val="24"/>
              </w:rPr>
              <w:t>C</w:t>
            </w:r>
            <w:r w:rsidR="008D2458" w:rsidRPr="00DB094C">
              <w:rPr>
                <w:rFonts w:ascii="Arial" w:hAnsi="Arial" w:cs="Arial"/>
                <w:sz w:val="24"/>
                <w:szCs w:val="24"/>
              </w:rPr>
              <w:t xml:space="preserve">omunicante </w:t>
            </w:r>
            <w:r w:rsidRPr="00DB094C">
              <w:rPr>
                <w:rFonts w:ascii="Arial" w:hAnsi="Arial" w:cs="Arial"/>
                <w:sz w:val="24"/>
                <w:szCs w:val="24"/>
              </w:rPr>
              <w:t>debió</w:t>
            </w:r>
            <w:r w:rsidR="008D2458" w:rsidRPr="00DB094C">
              <w:rPr>
                <w:rFonts w:ascii="Arial" w:hAnsi="Arial" w:cs="Arial"/>
                <w:sz w:val="24"/>
                <w:szCs w:val="24"/>
              </w:rPr>
              <w:t xml:space="preserve"> apoyar a pelotón de comunicaciones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DB094C" w:rsidRDefault="000118AD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094C">
              <w:rPr>
                <w:rFonts w:ascii="Arial" w:hAnsi="Arial" w:cs="Arial"/>
                <w:sz w:val="24"/>
                <w:szCs w:val="24"/>
              </w:rPr>
              <w:t>C</w:t>
            </w:r>
            <w:r w:rsidR="008D2458" w:rsidRPr="00DB094C">
              <w:rPr>
                <w:rFonts w:ascii="Arial" w:hAnsi="Arial" w:cs="Arial"/>
                <w:sz w:val="24"/>
                <w:szCs w:val="24"/>
              </w:rPr>
              <w:t xml:space="preserve">apacitar a </w:t>
            </w:r>
            <w:r w:rsidRPr="00DB094C">
              <w:rPr>
                <w:rFonts w:ascii="Arial" w:hAnsi="Arial" w:cs="Arial"/>
                <w:sz w:val="24"/>
                <w:szCs w:val="24"/>
              </w:rPr>
              <w:t>más</w:t>
            </w:r>
            <w:r w:rsidR="008D2458" w:rsidRPr="00DB094C">
              <w:rPr>
                <w:rFonts w:ascii="Arial" w:hAnsi="Arial" w:cs="Arial"/>
                <w:sz w:val="24"/>
                <w:szCs w:val="24"/>
              </w:rPr>
              <w:t xml:space="preserve"> personal de la partida en comunicaciones.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DB094C" w:rsidRDefault="000118AD" w:rsidP="008D245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B094C">
              <w:rPr>
                <w:rFonts w:ascii="Arial" w:hAnsi="Arial" w:cs="Arial"/>
                <w:sz w:val="24"/>
                <w:szCs w:val="24"/>
              </w:rPr>
              <w:t>S</w:t>
            </w:r>
            <w:r w:rsidR="008D2458" w:rsidRPr="00DB094C">
              <w:rPr>
                <w:rFonts w:ascii="Arial" w:hAnsi="Arial" w:cs="Arial"/>
                <w:sz w:val="24"/>
                <w:szCs w:val="24"/>
              </w:rPr>
              <w:t>e contará con enlace permanente en el pm durante ejercicios.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9D3F37" w:rsidRDefault="008D2458" w:rsidP="008D245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  <w:tc>
          <w:tcPr>
            <w:tcW w:w="3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9D3F37" w:rsidRDefault="008D2458" w:rsidP="008D245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</w:tr>
      <w:tr w:rsidR="008D2458" w:rsidRPr="009D3F37" w:rsidTr="003D4C73"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FSCC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716DE0" w:rsidRDefault="00716DE0" w:rsidP="008D245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8D2458" w:rsidRDefault="000118AD" w:rsidP="008D245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="008D2458">
              <w:rPr>
                <w:rFonts w:ascii="Arial" w:hAnsi="Arial" w:cs="Arial"/>
              </w:rPr>
              <w:t>ersonal de la partid</w:t>
            </w:r>
            <w:r>
              <w:rPr>
                <w:rFonts w:ascii="Arial" w:hAnsi="Arial" w:cs="Arial"/>
              </w:rPr>
              <w:t>a no cuenta con cursos de FSCC.</w:t>
            </w:r>
          </w:p>
          <w:p w:rsidR="00DB094C" w:rsidRDefault="00DB094C" w:rsidP="008D245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Default="000118AD" w:rsidP="008D245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 confeccionar DR</w:t>
            </w:r>
            <w:r w:rsidR="008D2458">
              <w:rPr>
                <w:rFonts w:ascii="Arial" w:hAnsi="Arial" w:cs="Arial"/>
              </w:rPr>
              <w:t>, no se considera personal con el curso.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Default="000118AD" w:rsidP="008D245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="008D2458">
              <w:rPr>
                <w:rFonts w:ascii="Arial" w:hAnsi="Arial" w:cs="Arial"/>
              </w:rPr>
              <w:t>apacitar al personal o considerar cursos al inicio de las actividades anuales.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174134" w:rsidRDefault="000118AD" w:rsidP="008D245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="008D2458">
              <w:rPr>
                <w:rFonts w:ascii="Arial" w:hAnsi="Arial" w:cs="Arial"/>
              </w:rPr>
              <w:t>on personal capacitado se optimizara la eficiencia de la partida.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9D3F37" w:rsidRDefault="008D2458" w:rsidP="008D245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  <w:tc>
          <w:tcPr>
            <w:tcW w:w="3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9D3F37" w:rsidRDefault="008D2458" w:rsidP="008D245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</w:tr>
      <w:tr w:rsidR="008D2458" w:rsidRPr="009D3F37" w:rsidTr="003D4C73"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FSCC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Default="000118AD" w:rsidP="008D245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</w:t>
            </w:r>
            <w:r w:rsidR="008D2458">
              <w:rPr>
                <w:rFonts w:ascii="Arial" w:hAnsi="Arial" w:cs="Arial"/>
              </w:rPr>
              <w:t>nformación de esquemas de maniobra no llegaba a la hora solicitada</w:t>
            </w:r>
          </w:p>
          <w:p w:rsidR="00DB094C" w:rsidRDefault="00DB094C" w:rsidP="008D245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Default="000118AD" w:rsidP="008D245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="008D2458">
              <w:rPr>
                <w:rFonts w:ascii="Arial" w:hAnsi="Arial" w:cs="Arial"/>
              </w:rPr>
              <w:t xml:space="preserve">roblemas con la </w:t>
            </w:r>
            <w:r>
              <w:rPr>
                <w:rFonts w:ascii="Arial" w:hAnsi="Arial" w:cs="Arial"/>
              </w:rPr>
              <w:t>evacuación</w:t>
            </w:r>
            <w:r w:rsidR="008D2458">
              <w:rPr>
                <w:rFonts w:ascii="Arial" w:hAnsi="Arial" w:cs="Arial"/>
              </w:rPr>
              <w:t xml:space="preserve"> de la información por medios establecidos y el poco conocimiento de la plataforma hc2.</w:t>
            </w:r>
          </w:p>
          <w:p w:rsidR="00DB094C" w:rsidRDefault="00DB094C" w:rsidP="008D245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Default="000118AD" w:rsidP="008D245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</w:t>
            </w:r>
            <w:r w:rsidR="008D2458">
              <w:rPr>
                <w:rFonts w:ascii="Arial" w:hAnsi="Arial" w:cs="Arial"/>
              </w:rPr>
              <w:t xml:space="preserve">e solicitará la </w:t>
            </w:r>
            <w:r>
              <w:rPr>
                <w:rFonts w:ascii="Arial" w:hAnsi="Arial" w:cs="Arial"/>
              </w:rPr>
              <w:t>instrucción de hc2 para las SS UU</w:t>
            </w:r>
            <w:r w:rsidR="008D2458">
              <w:rPr>
                <w:rFonts w:ascii="Arial" w:hAnsi="Arial" w:cs="Arial"/>
              </w:rPr>
              <w:t xml:space="preserve">. y </w:t>
            </w:r>
            <w:r>
              <w:rPr>
                <w:rFonts w:ascii="Arial" w:hAnsi="Arial" w:cs="Arial"/>
              </w:rPr>
              <w:t>así</w:t>
            </w:r>
            <w:r w:rsidR="008D2458">
              <w:rPr>
                <w:rFonts w:ascii="Arial" w:hAnsi="Arial" w:cs="Arial"/>
              </w:rPr>
              <w:t xml:space="preserve"> cumplir con los tiempos solicitados e</w:t>
            </w:r>
            <w:r>
              <w:rPr>
                <w:rFonts w:ascii="Arial" w:hAnsi="Arial" w:cs="Arial"/>
              </w:rPr>
              <w:t>n ORDOP.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Default="000118AD" w:rsidP="008D245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</w:t>
            </w:r>
            <w:r w:rsidR="008D2458">
              <w:rPr>
                <w:rFonts w:ascii="Arial" w:hAnsi="Arial" w:cs="Arial"/>
              </w:rPr>
              <w:t xml:space="preserve">e solicitará la </w:t>
            </w:r>
            <w:r>
              <w:rPr>
                <w:rFonts w:ascii="Arial" w:hAnsi="Arial" w:cs="Arial"/>
              </w:rPr>
              <w:t>instrucción de HC2 para las SS UU</w:t>
            </w:r>
            <w:r w:rsidR="008D2458">
              <w:rPr>
                <w:rFonts w:ascii="Arial" w:hAnsi="Arial" w:cs="Arial"/>
              </w:rPr>
              <w:t xml:space="preserve">. y </w:t>
            </w:r>
            <w:r>
              <w:rPr>
                <w:rFonts w:ascii="Arial" w:hAnsi="Arial" w:cs="Arial"/>
              </w:rPr>
              <w:t>así</w:t>
            </w:r>
            <w:r w:rsidR="008D2458">
              <w:rPr>
                <w:rFonts w:ascii="Arial" w:hAnsi="Arial" w:cs="Arial"/>
              </w:rPr>
              <w:t xml:space="preserve"> cumplir con l</w:t>
            </w:r>
            <w:r>
              <w:rPr>
                <w:rFonts w:ascii="Arial" w:hAnsi="Arial" w:cs="Arial"/>
              </w:rPr>
              <w:t>os tiempos solicitados en ORDOP.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9D3F37" w:rsidRDefault="008D2458" w:rsidP="008D245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  <w:tc>
          <w:tcPr>
            <w:tcW w:w="3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9D3F37" w:rsidRDefault="008D2458" w:rsidP="008D245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</w:tr>
      <w:tr w:rsidR="008D2458" w:rsidRPr="009D3F37" w:rsidTr="003D4C73"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FSCC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Default="000118AD" w:rsidP="008D245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</w:t>
            </w:r>
            <w:r w:rsidR="008D2458">
              <w:rPr>
                <w:rFonts w:ascii="Arial" w:hAnsi="Arial" w:cs="Arial"/>
              </w:rPr>
              <w:t>roblemas de comunicaciones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716DE0" w:rsidRDefault="00716DE0" w:rsidP="008D245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8D2458" w:rsidRDefault="000118AD" w:rsidP="008D245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</w:t>
            </w:r>
            <w:r w:rsidR="008D2458">
              <w:rPr>
                <w:rFonts w:ascii="Arial" w:hAnsi="Arial" w:cs="Arial"/>
              </w:rPr>
              <w:t>ubo problemas en enlace con agencias de fuego y de adquisición de blancos</w:t>
            </w:r>
          </w:p>
          <w:p w:rsidR="00DB094C" w:rsidRDefault="00DB094C" w:rsidP="008D245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Default="000118AD" w:rsidP="008D245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="008D2458">
              <w:rPr>
                <w:rFonts w:ascii="Arial" w:hAnsi="Arial" w:cs="Arial"/>
              </w:rPr>
              <w:t xml:space="preserve">onsiderar </w:t>
            </w:r>
            <w:proofErr w:type="spellStart"/>
            <w:r w:rsidR="008D2458">
              <w:rPr>
                <w:rFonts w:ascii="Arial" w:hAnsi="Arial" w:cs="Arial"/>
              </w:rPr>
              <w:t>relay</w:t>
            </w:r>
            <w:proofErr w:type="spellEnd"/>
            <w:r w:rsidR="008D2458">
              <w:rPr>
                <w:rFonts w:ascii="Arial" w:hAnsi="Arial" w:cs="Arial"/>
              </w:rPr>
              <w:t xml:space="preserve"> para los ejercicios.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Default="000118AD" w:rsidP="008D245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="008D2458">
              <w:rPr>
                <w:rFonts w:ascii="Arial" w:hAnsi="Arial" w:cs="Arial"/>
              </w:rPr>
              <w:t xml:space="preserve">on una </w:t>
            </w:r>
            <w:proofErr w:type="spellStart"/>
            <w:r w:rsidR="008D2458">
              <w:rPr>
                <w:rFonts w:ascii="Arial" w:hAnsi="Arial" w:cs="Arial"/>
              </w:rPr>
              <w:t>relay</w:t>
            </w:r>
            <w:proofErr w:type="spellEnd"/>
            <w:r w:rsidR="008D2458">
              <w:rPr>
                <w:rFonts w:ascii="Arial" w:hAnsi="Arial" w:cs="Arial"/>
              </w:rPr>
              <w:t xml:space="preserve"> se optimizara las comunicaciones.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9D3F37" w:rsidRDefault="008D2458" w:rsidP="008D245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  <w:tc>
          <w:tcPr>
            <w:tcW w:w="3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9D3F37" w:rsidRDefault="008D2458" w:rsidP="008D245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</w:tr>
      <w:tr w:rsidR="008D2458" w:rsidRPr="009D3F37" w:rsidTr="003D4C73"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FSCC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Default="000118AD" w:rsidP="008D245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  <w:r w:rsidR="008D2458">
              <w:rPr>
                <w:rFonts w:ascii="Arial" w:hAnsi="Arial" w:cs="Arial"/>
              </w:rPr>
              <w:t xml:space="preserve">o se </w:t>
            </w:r>
            <w:r>
              <w:rPr>
                <w:rFonts w:ascii="Arial" w:hAnsi="Arial" w:cs="Arial"/>
              </w:rPr>
              <w:t>satisficieron</w:t>
            </w:r>
            <w:r w:rsidR="008D2458">
              <w:rPr>
                <w:rFonts w:ascii="Arial" w:hAnsi="Arial" w:cs="Arial"/>
              </w:rPr>
              <w:t xml:space="preserve"> completamente  los requerimientos para efectuar trabajos en la carta.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716DE0" w:rsidRDefault="00716DE0" w:rsidP="008D245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8D2458" w:rsidRDefault="000118AD" w:rsidP="008D245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</w:t>
            </w:r>
            <w:r w:rsidR="008D2458">
              <w:rPr>
                <w:rFonts w:ascii="Arial" w:hAnsi="Arial" w:cs="Arial"/>
              </w:rPr>
              <w:t>ebido a que no se entregaron los elementos requeridos, estos fueron comprados por integrantes de la partida.</w:t>
            </w:r>
          </w:p>
          <w:p w:rsidR="00DB094C" w:rsidRDefault="00DB094C" w:rsidP="008D245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Default="000118AD" w:rsidP="008D245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C</w:t>
            </w:r>
            <w:r w:rsidR="008D2458">
              <w:rPr>
                <w:rFonts w:ascii="Arial" w:hAnsi="Arial" w:cs="Arial"/>
              </w:rPr>
              <w:t>omprar los requerimientos en su totalidad para la partida.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Default="000118AD" w:rsidP="008D245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="008D2458">
              <w:rPr>
                <w:rFonts w:ascii="Arial" w:hAnsi="Arial" w:cs="Arial"/>
              </w:rPr>
              <w:t>on los elementos solicitados se puede optimizar el trabajo de la partida.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9D3F37" w:rsidRDefault="008D2458" w:rsidP="008D245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  <w:tc>
          <w:tcPr>
            <w:tcW w:w="3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9D3F37" w:rsidRDefault="008D2458" w:rsidP="008D245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</w:tr>
      <w:tr w:rsidR="008D2458" w:rsidRPr="009D3F37" w:rsidTr="003D4C73"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Default="008D2458" w:rsidP="008D245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FSCC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Default="000118AD" w:rsidP="008D245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Número</w:t>
            </w:r>
            <w:r w:rsidR="008D2458">
              <w:rPr>
                <w:rFonts w:ascii="Arial" w:hAnsi="Arial" w:cs="Arial"/>
              </w:rPr>
              <w:t xml:space="preserve"> reducido de personal capacitado para efectuar trabajo de agencias de adquisición de blancos.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Default="000118AD" w:rsidP="008D245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  <w:r w:rsidR="008D2458">
              <w:rPr>
                <w:rFonts w:ascii="Arial" w:hAnsi="Arial" w:cs="Arial"/>
              </w:rPr>
              <w:t xml:space="preserve">o se </w:t>
            </w:r>
            <w:r>
              <w:rPr>
                <w:rFonts w:ascii="Arial" w:hAnsi="Arial" w:cs="Arial"/>
              </w:rPr>
              <w:t>solicitó</w:t>
            </w:r>
            <w:r w:rsidR="008D2458">
              <w:rPr>
                <w:rFonts w:ascii="Arial" w:hAnsi="Arial" w:cs="Arial"/>
              </w:rPr>
              <w:t xml:space="preserve"> pedidos de fuegos en acciones.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Default="000118AD" w:rsidP="008D245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</w:t>
            </w:r>
            <w:r w:rsidR="008D2458">
              <w:rPr>
                <w:rFonts w:ascii="Arial" w:hAnsi="Arial" w:cs="Arial"/>
              </w:rPr>
              <w:t xml:space="preserve">fectuar capacitación a personal de las </w:t>
            </w:r>
            <w:r>
              <w:rPr>
                <w:rFonts w:ascii="Arial" w:hAnsi="Arial" w:cs="Arial"/>
              </w:rPr>
              <w:t>compañías</w:t>
            </w:r>
            <w:r w:rsidR="008D2458">
              <w:rPr>
                <w:rFonts w:ascii="Arial" w:hAnsi="Arial" w:cs="Arial"/>
              </w:rPr>
              <w:t>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Default="000118AD" w:rsidP="008D2458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="008D2458">
              <w:rPr>
                <w:rFonts w:ascii="Arial" w:hAnsi="Arial" w:cs="Arial"/>
              </w:rPr>
              <w:t xml:space="preserve">on </w:t>
            </w:r>
            <w:r>
              <w:rPr>
                <w:rFonts w:ascii="Arial" w:hAnsi="Arial" w:cs="Arial"/>
              </w:rPr>
              <w:t>más</w:t>
            </w:r>
            <w:r w:rsidR="008D2458">
              <w:rPr>
                <w:rFonts w:ascii="Arial" w:hAnsi="Arial" w:cs="Arial"/>
              </w:rPr>
              <w:t xml:space="preserve"> personal capacitado se </w:t>
            </w:r>
            <w:r>
              <w:rPr>
                <w:rFonts w:ascii="Arial" w:hAnsi="Arial" w:cs="Arial"/>
              </w:rPr>
              <w:t>podrá</w:t>
            </w:r>
            <w:r w:rsidR="008D2458">
              <w:rPr>
                <w:rFonts w:ascii="Arial" w:hAnsi="Arial" w:cs="Arial"/>
              </w:rPr>
              <w:t xml:space="preserve"> optimizar el uso de fuegos.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9D3F37" w:rsidRDefault="008D2458" w:rsidP="008D245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  <w:tc>
          <w:tcPr>
            <w:tcW w:w="3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8D2458" w:rsidRPr="009D3F37" w:rsidRDefault="008D2458" w:rsidP="008D2458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</w:tr>
    </w:tbl>
    <w:p w:rsidR="00DB094C" w:rsidRDefault="00DB094C"/>
    <w:p w:rsidR="00174134" w:rsidRDefault="00174134"/>
    <w:p w:rsidR="00BB6586" w:rsidRPr="00DE703D" w:rsidRDefault="00EC2C7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FASE IV</w:t>
      </w:r>
      <w:r w:rsidR="00BB6586" w:rsidRPr="00BB6586">
        <w:rPr>
          <w:rFonts w:ascii="Arial" w:hAnsi="Arial" w:cs="Arial"/>
          <w:b/>
          <w:sz w:val="28"/>
          <w:szCs w:val="28"/>
        </w:rPr>
        <w:t>: REPLIEGUE</w:t>
      </w:r>
      <w:r w:rsidR="00BB6586">
        <w:rPr>
          <w:rFonts w:ascii="Arial" w:hAnsi="Arial" w:cs="Arial"/>
          <w:sz w:val="28"/>
          <w:szCs w:val="28"/>
        </w:rPr>
        <w:t>.</w:t>
      </w:r>
    </w:p>
    <w:tbl>
      <w:tblPr>
        <w:tblW w:w="1747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18"/>
        <w:gridCol w:w="2401"/>
        <w:gridCol w:w="2977"/>
        <w:gridCol w:w="3402"/>
        <w:gridCol w:w="2693"/>
        <w:gridCol w:w="947"/>
        <w:gridCol w:w="3240"/>
      </w:tblGrid>
      <w:tr w:rsidR="00BB6586" w:rsidRPr="00302294" w:rsidTr="003D4C73"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val="es-ES"/>
              </w:rPr>
            </w:pPr>
            <w:r w:rsidRPr="00302294">
              <w:rPr>
                <w:rFonts w:ascii="Arial" w:eastAsiaTheme="minorEastAsia" w:hAnsi="Arial" w:cs="Arial"/>
                <w:sz w:val="24"/>
                <w:szCs w:val="24"/>
              </w:rPr>
              <w:t>MANDO</w:t>
            </w:r>
          </w:p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val="es-ES"/>
              </w:rPr>
            </w:pPr>
            <w:r w:rsidRPr="00302294">
              <w:rPr>
                <w:rFonts w:ascii="Arial" w:eastAsiaTheme="minorEastAsia" w:hAnsi="Arial" w:cs="Arial"/>
                <w:sz w:val="24"/>
                <w:szCs w:val="24"/>
              </w:rPr>
              <w:t>ORIGINADOR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val="es-ES"/>
              </w:rPr>
            </w:pPr>
            <w:r w:rsidRPr="00302294">
              <w:rPr>
                <w:rFonts w:ascii="Arial" w:eastAsiaTheme="minorEastAsia" w:hAnsi="Arial" w:cs="Arial"/>
                <w:sz w:val="24"/>
                <w:szCs w:val="24"/>
              </w:rPr>
              <w:t>FALENCIA U OBSERVACIÓN</w:t>
            </w:r>
          </w:p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val="es-ES"/>
              </w:rPr>
            </w:pPr>
            <w:r w:rsidRPr="00302294">
              <w:rPr>
                <w:rFonts w:ascii="Arial" w:eastAsiaTheme="minorEastAsia" w:hAnsi="Arial" w:cs="Arial"/>
                <w:sz w:val="24"/>
                <w:szCs w:val="24"/>
              </w:rPr>
              <w:t>(QUÉ SUCEDIÓ)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val="es-ES"/>
              </w:rPr>
            </w:pPr>
            <w:r w:rsidRPr="00302294">
              <w:rPr>
                <w:rFonts w:ascii="Arial" w:eastAsiaTheme="minorEastAsia" w:hAnsi="Arial" w:cs="Arial"/>
                <w:sz w:val="24"/>
                <w:szCs w:val="24"/>
              </w:rPr>
              <w:t>ORIGEN DE FALENCIA / OBSERVACIÓN</w:t>
            </w:r>
          </w:p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val="es-ES"/>
              </w:rPr>
            </w:pPr>
            <w:r w:rsidRPr="00302294">
              <w:rPr>
                <w:rFonts w:ascii="Arial" w:eastAsiaTheme="minorEastAsia" w:hAnsi="Arial" w:cs="Arial"/>
                <w:sz w:val="24"/>
                <w:szCs w:val="24"/>
              </w:rPr>
              <w:t>(¿POR QUÉ SUCEDIÓ?)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val="es-ES"/>
              </w:rPr>
            </w:pPr>
            <w:r w:rsidRPr="00302294">
              <w:rPr>
                <w:rFonts w:ascii="Arial" w:eastAsiaTheme="minorEastAsia" w:hAnsi="Arial" w:cs="Arial"/>
                <w:sz w:val="24"/>
                <w:szCs w:val="24"/>
              </w:rPr>
              <w:t>MEDIDA CORRECTIVA SUGERIDA</w:t>
            </w:r>
          </w:p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val="es-ES"/>
              </w:rPr>
            </w:pPr>
            <w:r w:rsidRPr="00302294">
              <w:rPr>
                <w:rFonts w:ascii="Arial" w:eastAsiaTheme="minorEastAsia" w:hAnsi="Arial" w:cs="Arial"/>
                <w:sz w:val="24"/>
                <w:szCs w:val="24"/>
              </w:rPr>
              <w:t>(¿Cómo MEJORARLO?)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val="es-ES"/>
              </w:rPr>
            </w:pPr>
            <w:r w:rsidRPr="00302294">
              <w:rPr>
                <w:rFonts w:ascii="Arial" w:eastAsiaTheme="minorEastAsia" w:hAnsi="Arial" w:cs="Arial"/>
                <w:sz w:val="24"/>
                <w:szCs w:val="24"/>
              </w:rPr>
              <w:t>CONCLUSIÓN</w:t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val="es-ES"/>
              </w:rPr>
            </w:pPr>
            <w:r w:rsidRPr="00302294">
              <w:rPr>
                <w:rFonts w:ascii="Arial" w:eastAsiaTheme="minorEastAsia" w:hAnsi="Arial" w:cs="Arial"/>
                <w:sz w:val="24"/>
                <w:szCs w:val="24"/>
              </w:rPr>
              <w:t>REF.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val="es-ES"/>
              </w:rPr>
            </w:pPr>
            <w:r w:rsidRPr="00302294">
              <w:rPr>
                <w:rFonts w:ascii="Arial" w:eastAsiaTheme="minorEastAsia" w:hAnsi="Arial" w:cs="Arial"/>
                <w:sz w:val="24"/>
                <w:szCs w:val="24"/>
              </w:rPr>
              <w:t>RESOLUCIÓN DEL SUPERIOR</w:t>
            </w:r>
          </w:p>
        </w:tc>
      </w:tr>
      <w:tr w:rsidR="00BB6586" w:rsidRPr="00302294" w:rsidTr="003D4C73"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  <w:r>
              <w:rPr>
                <w:rFonts w:ascii="Arial" w:eastAsiaTheme="minorEastAsia" w:hAnsi="Arial" w:cs="Arial"/>
                <w:sz w:val="24"/>
                <w:szCs w:val="24"/>
              </w:rPr>
              <w:t>S - 1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  <w:r>
              <w:rPr>
                <w:rFonts w:ascii="Arial" w:eastAsiaTheme="minorEastAsia" w:hAnsi="Arial" w:cs="Arial"/>
                <w:sz w:val="24"/>
                <w:szCs w:val="24"/>
              </w:rPr>
              <w:t>Sin Observación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</w:tr>
      <w:tr w:rsidR="00BB6586" w:rsidRPr="00302294" w:rsidTr="003D4C73"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  <w:r>
              <w:rPr>
                <w:rFonts w:ascii="Arial" w:eastAsiaTheme="minorEastAsia" w:hAnsi="Arial" w:cs="Arial"/>
                <w:sz w:val="24"/>
                <w:szCs w:val="24"/>
              </w:rPr>
              <w:t>S - 2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  <w:r>
              <w:rPr>
                <w:rFonts w:ascii="Arial" w:eastAsiaTheme="minorEastAsia" w:hAnsi="Arial" w:cs="Arial"/>
                <w:sz w:val="24"/>
                <w:szCs w:val="24"/>
              </w:rPr>
              <w:t>Sin Observación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</w:tr>
      <w:tr w:rsidR="00BB6586" w:rsidRPr="00302294" w:rsidTr="003D4C73"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  <w:r>
              <w:rPr>
                <w:rFonts w:ascii="Arial" w:eastAsiaTheme="minorEastAsia" w:hAnsi="Arial" w:cs="Arial"/>
                <w:sz w:val="24"/>
                <w:szCs w:val="24"/>
              </w:rPr>
              <w:t>S - 3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  <w:r>
              <w:rPr>
                <w:rFonts w:ascii="Arial" w:eastAsiaTheme="minorEastAsia" w:hAnsi="Arial" w:cs="Arial"/>
                <w:sz w:val="24"/>
                <w:szCs w:val="24"/>
              </w:rPr>
              <w:t>Sin Observación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</w:tr>
      <w:tr w:rsidR="00BB6586" w:rsidRPr="00302294" w:rsidTr="003D4C73"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  <w:r>
              <w:rPr>
                <w:rFonts w:ascii="Arial" w:eastAsiaTheme="minorEastAsia" w:hAnsi="Arial" w:cs="Arial"/>
                <w:sz w:val="24"/>
                <w:szCs w:val="24"/>
              </w:rPr>
              <w:t>S - 4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  <w:r>
              <w:rPr>
                <w:rFonts w:ascii="Arial" w:eastAsiaTheme="minorEastAsia" w:hAnsi="Arial" w:cs="Arial"/>
                <w:sz w:val="24"/>
                <w:szCs w:val="24"/>
              </w:rPr>
              <w:t>Sin Observación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</w:tr>
      <w:tr w:rsidR="00BB6586" w:rsidRPr="00302294" w:rsidTr="003D4C73"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  <w:r>
              <w:rPr>
                <w:rFonts w:ascii="Arial" w:eastAsiaTheme="minorEastAsia" w:hAnsi="Arial" w:cs="Arial"/>
                <w:sz w:val="24"/>
                <w:szCs w:val="24"/>
              </w:rPr>
              <w:t>S - 6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  <w:r>
              <w:rPr>
                <w:rFonts w:ascii="Arial" w:eastAsiaTheme="minorEastAsia" w:hAnsi="Arial" w:cs="Arial"/>
                <w:sz w:val="24"/>
                <w:szCs w:val="24"/>
              </w:rPr>
              <w:t>Sin Observación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</w:tr>
      <w:tr w:rsidR="00BB6586" w:rsidRPr="00302294" w:rsidTr="003D4C73"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  <w:r>
              <w:rPr>
                <w:rFonts w:ascii="Arial" w:eastAsiaTheme="minorEastAsia" w:hAnsi="Arial" w:cs="Arial"/>
                <w:sz w:val="24"/>
                <w:szCs w:val="24"/>
              </w:rPr>
              <w:t>FSCC</w:t>
            </w:r>
          </w:p>
        </w:tc>
        <w:tc>
          <w:tcPr>
            <w:tcW w:w="2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  <w:r>
              <w:rPr>
                <w:rFonts w:ascii="Arial" w:eastAsiaTheme="minorEastAsia" w:hAnsi="Arial" w:cs="Arial"/>
                <w:sz w:val="24"/>
                <w:szCs w:val="24"/>
              </w:rPr>
              <w:t>Sin Observación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BB6586" w:rsidRPr="00302294" w:rsidRDefault="00BB6586" w:rsidP="00BB6586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</w:rPr>
            </w:pPr>
          </w:p>
        </w:tc>
      </w:tr>
    </w:tbl>
    <w:p w:rsidR="00914FB7" w:rsidRDefault="00914FB7">
      <w:pPr>
        <w:rPr>
          <w:lang w:val="es-ES"/>
        </w:rPr>
      </w:pPr>
    </w:p>
    <w:p w:rsidR="00D0651D" w:rsidRPr="00D0651D" w:rsidRDefault="00D0651D">
      <w:pPr>
        <w:rPr>
          <w:rFonts w:ascii="Arial" w:hAnsi="Arial" w:cs="Arial"/>
          <w:sz w:val="24"/>
          <w:szCs w:val="24"/>
          <w:lang w:val="es-ES"/>
        </w:rPr>
      </w:pPr>
    </w:p>
    <w:p w:rsidR="00D0651D" w:rsidRPr="00D0651D" w:rsidRDefault="00D0651D" w:rsidP="00D0651D">
      <w:pPr>
        <w:suppressAutoHyphens/>
        <w:autoSpaceDE w:val="0"/>
        <w:autoSpaceDN w:val="0"/>
        <w:adjustRightInd w:val="0"/>
        <w:spacing w:after="200" w:line="276" w:lineRule="auto"/>
        <w:jc w:val="center"/>
        <w:rPr>
          <w:rFonts w:ascii="Arial" w:eastAsiaTheme="minorEastAsia" w:hAnsi="Arial" w:cs="Arial"/>
          <w:sz w:val="24"/>
          <w:szCs w:val="24"/>
          <w:lang w:val="es-ES"/>
        </w:rPr>
      </w:pPr>
      <w:r w:rsidRPr="00D0651D">
        <w:rPr>
          <w:rFonts w:ascii="Arial" w:eastAsiaTheme="minorEastAsia" w:hAnsi="Arial" w:cs="Arial"/>
          <w:sz w:val="24"/>
          <w:szCs w:val="24"/>
          <w:lang w:val="es-ES"/>
        </w:rPr>
        <w:t>RESUMEN CUALITATIVO Y CUANTITATIVO DE EJERCICIOS.</w:t>
      </w:r>
    </w:p>
    <w:p w:rsidR="00D0651D" w:rsidRDefault="00D0651D" w:rsidP="00D0651D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200" w:line="276" w:lineRule="auto"/>
        <w:ind w:left="1440"/>
        <w:contextualSpacing/>
        <w:rPr>
          <w:rFonts w:ascii="Arial" w:eastAsiaTheme="minorEastAsia" w:hAnsi="Arial" w:cs="Arial"/>
          <w:sz w:val="24"/>
          <w:szCs w:val="24"/>
          <w:lang w:val="es-US" w:eastAsia="es-US"/>
        </w:rPr>
      </w:pPr>
      <w:r w:rsidRPr="00D0651D">
        <w:rPr>
          <w:rFonts w:ascii="Arial" w:eastAsiaTheme="minorEastAsia" w:hAnsi="Arial" w:cs="Arial"/>
          <w:sz w:val="24"/>
          <w:szCs w:val="24"/>
          <w:lang w:val="es-US" w:eastAsia="es-US"/>
        </w:rPr>
        <w:t>EVALUACIÓN CUANTITATIVA:</w:t>
      </w:r>
    </w:p>
    <w:p w:rsidR="00DB094C" w:rsidRPr="00D0651D" w:rsidRDefault="00DB094C" w:rsidP="00DB094C">
      <w:pPr>
        <w:suppressAutoHyphens/>
        <w:autoSpaceDE w:val="0"/>
        <w:autoSpaceDN w:val="0"/>
        <w:adjustRightInd w:val="0"/>
        <w:spacing w:after="200" w:line="276" w:lineRule="auto"/>
        <w:ind w:left="1440"/>
        <w:contextualSpacing/>
        <w:rPr>
          <w:rFonts w:ascii="Arial" w:eastAsiaTheme="minorEastAsia" w:hAnsi="Arial" w:cs="Arial"/>
          <w:sz w:val="24"/>
          <w:szCs w:val="24"/>
          <w:lang w:val="es-US" w:eastAsia="es-US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43"/>
        <w:gridCol w:w="1701"/>
        <w:gridCol w:w="1708"/>
        <w:gridCol w:w="1696"/>
      </w:tblGrid>
      <w:tr w:rsidR="00D0651D" w:rsidRPr="00D0651D" w:rsidTr="003D4C73">
        <w:trPr>
          <w:jc w:val="center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D0651D" w:rsidRPr="00D0651D" w:rsidRDefault="00D0651D" w:rsidP="00D0651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val="es-ES"/>
              </w:rPr>
            </w:pPr>
            <w:r w:rsidRPr="00D0651D">
              <w:rPr>
                <w:rFonts w:ascii="Arial" w:eastAsiaTheme="minorEastAsia" w:hAnsi="Arial" w:cs="Arial"/>
                <w:sz w:val="24"/>
                <w:szCs w:val="24"/>
                <w:lang w:val="es-ES"/>
              </w:rPr>
              <w:t xml:space="preserve">CANTIDAD DE EJERCICIOS </w:t>
            </w:r>
            <w:r w:rsidRPr="00D0651D">
              <w:rPr>
                <w:rFonts w:ascii="Arial" w:eastAsiaTheme="minorEastAsia" w:hAnsi="Arial" w:cs="Arial"/>
                <w:sz w:val="24"/>
                <w:szCs w:val="24"/>
                <w:lang w:val="es-ES"/>
              </w:rPr>
              <w:lastRenderedPageBreak/>
              <w:t>PLANIFICADOS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D0651D" w:rsidRPr="00D0651D" w:rsidRDefault="00D0651D" w:rsidP="00D0651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val="es-ES"/>
              </w:rPr>
            </w:pPr>
            <w:r w:rsidRPr="00D0651D">
              <w:rPr>
                <w:rFonts w:ascii="Arial" w:eastAsiaTheme="minorEastAsia" w:hAnsi="Arial" w:cs="Arial"/>
                <w:sz w:val="24"/>
                <w:szCs w:val="24"/>
                <w:lang w:val="es-ES"/>
              </w:rPr>
              <w:lastRenderedPageBreak/>
              <w:t>CANTIDAD EJECUTADOS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D0651D" w:rsidRPr="00D0651D" w:rsidRDefault="00D0651D" w:rsidP="00D0651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val="es-ES"/>
              </w:rPr>
            </w:pPr>
            <w:r w:rsidRPr="00D0651D">
              <w:rPr>
                <w:rFonts w:ascii="Arial" w:eastAsiaTheme="minorEastAsia" w:hAnsi="Arial" w:cs="Arial"/>
                <w:sz w:val="24"/>
                <w:szCs w:val="24"/>
                <w:lang w:val="es-ES"/>
              </w:rPr>
              <w:t xml:space="preserve">CANTIDAD NO </w:t>
            </w:r>
            <w:r w:rsidRPr="00D0651D">
              <w:rPr>
                <w:rFonts w:ascii="Arial" w:eastAsiaTheme="minorEastAsia" w:hAnsi="Arial" w:cs="Arial"/>
                <w:sz w:val="24"/>
                <w:szCs w:val="24"/>
                <w:lang w:val="es-ES"/>
              </w:rPr>
              <w:lastRenderedPageBreak/>
              <w:t>EJECUTADOS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D0651D" w:rsidRPr="00D0651D" w:rsidRDefault="00D0651D" w:rsidP="00D0651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val="es-ES"/>
              </w:rPr>
            </w:pPr>
            <w:r w:rsidRPr="00D0651D">
              <w:rPr>
                <w:rFonts w:ascii="Arial" w:eastAsiaTheme="minorEastAsia" w:hAnsi="Arial" w:cs="Arial"/>
                <w:sz w:val="24"/>
                <w:szCs w:val="24"/>
                <w:lang w:val="es-ES"/>
              </w:rPr>
              <w:lastRenderedPageBreak/>
              <w:t>PORCENTAJE</w:t>
            </w:r>
          </w:p>
          <w:p w:rsidR="00D0651D" w:rsidRPr="00D0651D" w:rsidRDefault="00D0651D" w:rsidP="00D0651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val="es-ES"/>
              </w:rPr>
            </w:pPr>
            <w:r w:rsidRPr="00D0651D">
              <w:rPr>
                <w:rFonts w:ascii="Arial" w:eastAsiaTheme="minorEastAsia" w:hAnsi="Arial" w:cs="Arial"/>
                <w:sz w:val="24"/>
                <w:szCs w:val="24"/>
                <w:lang w:val="es-ES"/>
              </w:rPr>
              <w:lastRenderedPageBreak/>
              <w:t>% EJERCICIOS REALIZADOS</w:t>
            </w:r>
          </w:p>
        </w:tc>
      </w:tr>
      <w:tr w:rsidR="00D0651D" w:rsidRPr="00D0651D" w:rsidTr="00D0651D">
        <w:trPr>
          <w:trHeight w:val="531"/>
          <w:jc w:val="center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D0651D" w:rsidRPr="00D0651D" w:rsidRDefault="00D0651D" w:rsidP="00D0651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val="es-ES"/>
              </w:rPr>
            </w:pPr>
            <w:r w:rsidRPr="00D0651D">
              <w:rPr>
                <w:rFonts w:ascii="Arial" w:eastAsiaTheme="minorEastAsia" w:hAnsi="Arial" w:cs="Arial"/>
                <w:sz w:val="24"/>
                <w:szCs w:val="24"/>
                <w:lang w:val="es-ES"/>
              </w:rPr>
              <w:lastRenderedPageBreak/>
              <w:t>58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D0651D" w:rsidRPr="00D0651D" w:rsidRDefault="00D0651D" w:rsidP="00D0651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val="es-ES"/>
              </w:rPr>
            </w:pPr>
            <w:r w:rsidRPr="00D0651D">
              <w:rPr>
                <w:rFonts w:ascii="Arial" w:eastAsiaTheme="minorEastAsia" w:hAnsi="Arial" w:cs="Arial"/>
                <w:sz w:val="24"/>
                <w:szCs w:val="24"/>
                <w:lang w:val="es-ES"/>
              </w:rPr>
              <w:t>58</w:t>
            </w:r>
          </w:p>
        </w:tc>
        <w:tc>
          <w:tcPr>
            <w:tcW w:w="1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D0651D" w:rsidRPr="00D0651D" w:rsidRDefault="00D0651D" w:rsidP="00D0651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val="es-ES"/>
              </w:rPr>
            </w:pPr>
            <w:r w:rsidRPr="00D0651D">
              <w:rPr>
                <w:rFonts w:ascii="Arial" w:eastAsiaTheme="minorEastAsia" w:hAnsi="Arial" w:cs="Arial"/>
                <w:sz w:val="24"/>
                <w:szCs w:val="24"/>
                <w:lang w:val="es-ES"/>
              </w:rPr>
              <w:t>00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D0651D" w:rsidRPr="00D0651D" w:rsidRDefault="00D0651D" w:rsidP="00D0651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val="es-ES"/>
              </w:rPr>
            </w:pPr>
            <w:r w:rsidRPr="00D0651D">
              <w:rPr>
                <w:rFonts w:ascii="Arial" w:eastAsiaTheme="minorEastAsia" w:hAnsi="Arial" w:cs="Arial"/>
                <w:sz w:val="24"/>
                <w:szCs w:val="24"/>
                <w:lang w:val="es-ES"/>
              </w:rPr>
              <w:t>100%</w:t>
            </w:r>
          </w:p>
        </w:tc>
      </w:tr>
    </w:tbl>
    <w:p w:rsidR="00D0651D" w:rsidRPr="00D0651D" w:rsidRDefault="00D0651D" w:rsidP="00D0651D">
      <w:pPr>
        <w:autoSpaceDE w:val="0"/>
        <w:autoSpaceDN w:val="0"/>
        <w:adjustRightInd w:val="0"/>
        <w:spacing w:after="200" w:line="276" w:lineRule="auto"/>
        <w:ind w:left="720"/>
        <w:contextualSpacing/>
        <w:rPr>
          <w:rFonts w:ascii="Arial" w:eastAsiaTheme="minorEastAsia" w:hAnsi="Arial" w:cs="Arial"/>
          <w:sz w:val="24"/>
          <w:szCs w:val="24"/>
          <w:lang w:val="es-US" w:eastAsia="es-US"/>
        </w:rPr>
      </w:pPr>
    </w:p>
    <w:p w:rsidR="00D0651D" w:rsidRDefault="00D0651D" w:rsidP="00D0651D">
      <w:pPr>
        <w:autoSpaceDE w:val="0"/>
        <w:autoSpaceDN w:val="0"/>
        <w:adjustRightInd w:val="0"/>
        <w:spacing w:after="200" w:line="276" w:lineRule="auto"/>
        <w:ind w:left="720"/>
        <w:contextualSpacing/>
        <w:rPr>
          <w:rFonts w:ascii="Arial" w:eastAsiaTheme="minorEastAsia" w:hAnsi="Arial" w:cs="Arial"/>
          <w:sz w:val="24"/>
          <w:szCs w:val="24"/>
          <w:lang w:val="es-US" w:eastAsia="es-US"/>
        </w:rPr>
      </w:pPr>
    </w:p>
    <w:p w:rsidR="00DB094C" w:rsidRPr="00D0651D" w:rsidRDefault="00DB094C" w:rsidP="00D0651D">
      <w:pPr>
        <w:autoSpaceDE w:val="0"/>
        <w:autoSpaceDN w:val="0"/>
        <w:adjustRightInd w:val="0"/>
        <w:spacing w:after="200" w:line="276" w:lineRule="auto"/>
        <w:ind w:left="720"/>
        <w:contextualSpacing/>
        <w:rPr>
          <w:rFonts w:ascii="Arial" w:eastAsiaTheme="minorEastAsia" w:hAnsi="Arial" w:cs="Arial"/>
          <w:sz w:val="24"/>
          <w:szCs w:val="24"/>
          <w:lang w:val="es-US" w:eastAsia="es-US"/>
        </w:rPr>
      </w:pPr>
    </w:p>
    <w:p w:rsidR="00D0651D" w:rsidRPr="00D0651D" w:rsidRDefault="00D0651D" w:rsidP="00D0651D">
      <w:pPr>
        <w:autoSpaceDE w:val="0"/>
        <w:autoSpaceDN w:val="0"/>
        <w:adjustRightInd w:val="0"/>
        <w:spacing w:after="200" w:line="276" w:lineRule="auto"/>
        <w:ind w:left="720"/>
        <w:contextualSpacing/>
        <w:rPr>
          <w:rFonts w:ascii="Arial" w:eastAsiaTheme="minorEastAsia" w:hAnsi="Arial" w:cs="Arial"/>
          <w:sz w:val="24"/>
          <w:szCs w:val="24"/>
          <w:lang w:val="es-US" w:eastAsia="es-US"/>
        </w:rPr>
      </w:pPr>
    </w:p>
    <w:p w:rsidR="00D0651D" w:rsidRDefault="00D0651D" w:rsidP="00D0651D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200" w:line="276" w:lineRule="auto"/>
        <w:ind w:left="1440"/>
        <w:contextualSpacing/>
        <w:rPr>
          <w:rFonts w:ascii="Arial" w:eastAsiaTheme="minorEastAsia" w:hAnsi="Arial" w:cs="Arial"/>
          <w:sz w:val="24"/>
          <w:szCs w:val="24"/>
          <w:lang w:val="es-US" w:eastAsia="es-US"/>
        </w:rPr>
      </w:pPr>
      <w:r w:rsidRPr="00D0651D">
        <w:rPr>
          <w:rFonts w:ascii="Arial" w:eastAsiaTheme="minorEastAsia" w:hAnsi="Arial" w:cs="Arial"/>
          <w:sz w:val="24"/>
          <w:szCs w:val="24"/>
          <w:lang w:val="es-US" w:eastAsia="es-US"/>
        </w:rPr>
        <w:t>EVALUACIÓN CUALITATIVA:</w:t>
      </w:r>
    </w:p>
    <w:p w:rsidR="00DB094C" w:rsidRPr="00D0651D" w:rsidRDefault="00DB094C" w:rsidP="00DB094C">
      <w:pPr>
        <w:suppressAutoHyphens/>
        <w:autoSpaceDE w:val="0"/>
        <w:autoSpaceDN w:val="0"/>
        <w:adjustRightInd w:val="0"/>
        <w:spacing w:after="200" w:line="276" w:lineRule="auto"/>
        <w:ind w:left="1440"/>
        <w:contextualSpacing/>
        <w:rPr>
          <w:rFonts w:ascii="Arial" w:eastAsiaTheme="minorEastAsia" w:hAnsi="Arial" w:cs="Arial"/>
          <w:sz w:val="24"/>
          <w:szCs w:val="24"/>
          <w:lang w:val="es-US" w:eastAsia="es-US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97"/>
        <w:gridCol w:w="2216"/>
        <w:gridCol w:w="6199"/>
      </w:tblGrid>
      <w:tr w:rsidR="00D0651D" w:rsidRPr="00D0651D" w:rsidTr="003D4C73">
        <w:trPr>
          <w:jc w:val="center"/>
        </w:trPr>
        <w:tc>
          <w:tcPr>
            <w:tcW w:w="5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D0651D" w:rsidRPr="00D0651D" w:rsidRDefault="00D0651D" w:rsidP="00D0651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val="es-ES"/>
              </w:rPr>
            </w:pPr>
            <w:r w:rsidRPr="00D0651D">
              <w:rPr>
                <w:rFonts w:ascii="Arial" w:eastAsiaTheme="minorEastAsia" w:hAnsi="Arial" w:cs="Arial"/>
                <w:sz w:val="24"/>
                <w:szCs w:val="24"/>
                <w:lang w:val="es-ES"/>
              </w:rPr>
              <w:t>EVENTO</w:t>
            </w: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D0651D" w:rsidRPr="00D0651D" w:rsidRDefault="00D0651D" w:rsidP="00D0651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val="es-ES"/>
              </w:rPr>
            </w:pPr>
            <w:r w:rsidRPr="00D0651D">
              <w:rPr>
                <w:rFonts w:ascii="Arial" w:eastAsiaTheme="minorEastAsia" w:hAnsi="Arial" w:cs="Arial"/>
                <w:sz w:val="24"/>
                <w:szCs w:val="24"/>
                <w:lang w:val="es-ES"/>
              </w:rPr>
              <w:t>EVALUACIÓN</w:t>
            </w:r>
          </w:p>
        </w:tc>
        <w:tc>
          <w:tcPr>
            <w:tcW w:w="6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D0651D" w:rsidRPr="00D0651D" w:rsidRDefault="00D0651D" w:rsidP="00D0651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val="es-ES"/>
              </w:rPr>
            </w:pPr>
            <w:r w:rsidRPr="00D0651D">
              <w:rPr>
                <w:rFonts w:ascii="Arial" w:eastAsiaTheme="minorEastAsia" w:hAnsi="Arial" w:cs="Arial"/>
                <w:sz w:val="24"/>
                <w:szCs w:val="24"/>
                <w:lang w:val="es-ES"/>
              </w:rPr>
              <w:t>OBSERVACION</w:t>
            </w:r>
          </w:p>
          <w:p w:rsidR="00D0651D" w:rsidRPr="00D0651D" w:rsidRDefault="00D0651D" w:rsidP="00D0651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val="es-ES"/>
              </w:rPr>
            </w:pPr>
            <w:r w:rsidRPr="00D0651D">
              <w:rPr>
                <w:rFonts w:ascii="Arial" w:eastAsiaTheme="minorEastAsia" w:hAnsi="Arial" w:cs="Arial"/>
                <w:sz w:val="24"/>
                <w:szCs w:val="24"/>
                <w:lang w:val="es-ES"/>
              </w:rPr>
              <w:t xml:space="preserve">EJECUTADOS </w:t>
            </w:r>
            <w:r w:rsidRPr="00D0651D">
              <w:rPr>
                <w:rFonts w:ascii="Arial" w:eastAsiaTheme="minorEastAsia" w:hAnsi="Arial" w:cs="Arial"/>
                <w:sz w:val="24"/>
                <w:szCs w:val="24"/>
                <w:lang w:val="es-ES"/>
              </w:rPr>
              <w:br/>
              <w:t>NO EJECUTADOS</w:t>
            </w:r>
          </w:p>
        </w:tc>
      </w:tr>
      <w:tr w:rsidR="00D0651D" w:rsidRPr="00D0651D" w:rsidTr="003D4C73">
        <w:trPr>
          <w:jc w:val="center"/>
        </w:trPr>
        <w:tc>
          <w:tcPr>
            <w:tcW w:w="5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DB094C" w:rsidRDefault="00DB094C" w:rsidP="00D0651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val="es-ES"/>
              </w:rPr>
            </w:pPr>
          </w:p>
          <w:p w:rsidR="00D0651D" w:rsidRPr="00D0651D" w:rsidRDefault="00D0651D" w:rsidP="00D0651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val="es-ES"/>
              </w:rPr>
            </w:pPr>
            <w:r w:rsidRPr="00D0651D">
              <w:rPr>
                <w:rFonts w:ascii="Arial" w:eastAsiaTheme="minorEastAsia" w:hAnsi="Arial" w:cs="Arial"/>
                <w:sz w:val="24"/>
                <w:szCs w:val="24"/>
                <w:lang w:val="es-ES"/>
              </w:rPr>
              <w:t>ENSAYO SIN AMMO DE LOS SIGUENTES EVENTOS SEGÚN SOE.</w:t>
            </w:r>
          </w:p>
          <w:p w:rsidR="00D0651D" w:rsidRPr="00D0651D" w:rsidRDefault="00D0651D" w:rsidP="00D0651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val="es-ES"/>
              </w:rPr>
            </w:pPr>
            <w:r w:rsidRPr="00D0651D">
              <w:rPr>
                <w:rFonts w:ascii="Arial" w:eastAsiaTheme="minorEastAsia" w:hAnsi="Arial" w:cs="Arial"/>
                <w:sz w:val="24"/>
                <w:szCs w:val="24"/>
                <w:lang w:val="es-ES"/>
              </w:rPr>
              <w:t>EVENTOS: 19-170 / 20-120 / 20-130 / 21-150 / 23-50</w:t>
            </w:r>
          </w:p>
          <w:p w:rsidR="00D0651D" w:rsidRPr="00D0651D" w:rsidRDefault="00D0651D" w:rsidP="00D0651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val="es-ES"/>
              </w:rPr>
            </w:pPr>
          </w:p>
        </w:tc>
        <w:tc>
          <w:tcPr>
            <w:tcW w:w="2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D0651D" w:rsidRPr="00D0651D" w:rsidRDefault="00D0651D" w:rsidP="00D0651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val="es-ES"/>
              </w:rPr>
            </w:pPr>
            <w:r w:rsidRPr="00D0651D">
              <w:rPr>
                <w:rFonts w:ascii="Arial" w:eastAsiaTheme="minorEastAsia" w:hAnsi="Arial" w:cs="Arial"/>
                <w:sz w:val="24"/>
                <w:szCs w:val="24"/>
                <w:lang w:val="es-ES"/>
              </w:rPr>
              <w:t>SATISFACTORIA</w:t>
            </w:r>
          </w:p>
        </w:tc>
        <w:tc>
          <w:tcPr>
            <w:tcW w:w="6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  <w:vAlign w:val="center"/>
          </w:tcPr>
          <w:p w:rsidR="00D0651D" w:rsidRPr="00D0651D" w:rsidRDefault="00D0651D" w:rsidP="00D0651D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EastAsia" w:hAnsi="Arial" w:cs="Arial"/>
                <w:sz w:val="24"/>
                <w:szCs w:val="24"/>
                <w:lang w:val="es-ES"/>
              </w:rPr>
            </w:pPr>
            <w:r w:rsidRPr="00D0651D">
              <w:rPr>
                <w:rFonts w:ascii="Arial" w:eastAsiaTheme="minorEastAsia" w:hAnsi="Arial" w:cs="Arial"/>
                <w:sz w:val="24"/>
                <w:szCs w:val="24"/>
                <w:lang w:val="es-ES"/>
              </w:rPr>
              <w:t>LAS UU.MM.</w:t>
            </w:r>
            <w:r w:rsidR="00705A81">
              <w:rPr>
                <w:rFonts w:ascii="Arial" w:eastAsiaTheme="minorEastAsia" w:hAnsi="Arial" w:cs="Arial"/>
                <w:sz w:val="24"/>
                <w:szCs w:val="24"/>
                <w:lang w:val="es-ES"/>
              </w:rPr>
              <w:t xml:space="preserve"> REALIZAN SIN NOVEDAD ENSAYO AN</w:t>
            </w:r>
            <w:r w:rsidRPr="00D0651D">
              <w:rPr>
                <w:rFonts w:ascii="Arial" w:eastAsiaTheme="minorEastAsia" w:hAnsi="Arial" w:cs="Arial"/>
                <w:sz w:val="24"/>
                <w:szCs w:val="24"/>
                <w:lang w:val="es-ES"/>
              </w:rPr>
              <w:t>TES DE CADA EVENTO CONAMMO, EN FORMA CORRECTA Y ORDENADA.</w:t>
            </w:r>
            <w:r w:rsidR="00DB094C">
              <w:rPr>
                <w:rFonts w:ascii="Arial" w:eastAsiaTheme="minorEastAsia" w:hAnsi="Arial" w:cs="Arial"/>
                <w:sz w:val="24"/>
                <w:szCs w:val="24"/>
                <w:lang w:val="es-ES"/>
              </w:rPr>
              <w:t xml:space="preserve"> SEGÚN LO PLANIFICADO Y SUPERBIZADO POR SR.CMDTE y OFOPER.</w:t>
            </w:r>
          </w:p>
        </w:tc>
      </w:tr>
    </w:tbl>
    <w:p w:rsidR="00D0651D" w:rsidRPr="00D0651D" w:rsidRDefault="00D0651D" w:rsidP="00D0651D">
      <w:pPr>
        <w:autoSpaceDE w:val="0"/>
        <w:autoSpaceDN w:val="0"/>
        <w:adjustRightInd w:val="0"/>
        <w:spacing w:after="200" w:line="276" w:lineRule="auto"/>
        <w:ind w:left="720"/>
        <w:contextualSpacing/>
        <w:rPr>
          <w:rFonts w:ascii="Arial" w:eastAsiaTheme="minorEastAsia" w:hAnsi="Arial" w:cs="Arial"/>
          <w:sz w:val="24"/>
          <w:szCs w:val="24"/>
          <w:lang w:val="es-US" w:eastAsia="es-US"/>
        </w:rPr>
      </w:pPr>
    </w:p>
    <w:p w:rsidR="00D0651D" w:rsidRDefault="00D0651D">
      <w:pPr>
        <w:rPr>
          <w:rFonts w:ascii="Arial" w:hAnsi="Arial" w:cs="Arial"/>
          <w:sz w:val="24"/>
          <w:szCs w:val="24"/>
          <w:lang w:val="es-US"/>
        </w:rPr>
      </w:pPr>
    </w:p>
    <w:p w:rsidR="00EB6541" w:rsidRDefault="00EB6541">
      <w:pPr>
        <w:rPr>
          <w:rFonts w:ascii="Arial" w:hAnsi="Arial" w:cs="Arial"/>
          <w:sz w:val="24"/>
          <w:szCs w:val="24"/>
          <w:lang w:val="es-US"/>
        </w:rPr>
      </w:pPr>
    </w:p>
    <w:p w:rsidR="00C00E37" w:rsidRDefault="00C00E37">
      <w:pPr>
        <w:rPr>
          <w:rFonts w:ascii="Arial" w:hAnsi="Arial" w:cs="Arial"/>
          <w:sz w:val="24"/>
          <w:szCs w:val="24"/>
          <w:lang w:val="es-US"/>
        </w:rPr>
      </w:pPr>
    </w:p>
    <w:p w:rsidR="00EB6541" w:rsidRDefault="00EB6541">
      <w:pPr>
        <w:rPr>
          <w:rFonts w:ascii="Arial" w:hAnsi="Arial" w:cs="Arial"/>
          <w:sz w:val="24"/>
          <w:szCs w:val="24"/>
          <w:lang w:val="es-US"/>
        </w:rPr>
      </w:pPr>
    </w:p>
    <w:p w:rsidR="00EB6541" w:rsidRDefault="00EB6541">
      <w:pPr>
        <w:rPr>
          <w:rFonts w:ascii="Arial" w:hAnsi="Arial" w:cs="Arial"/>
          <w:sz w:val="24"/>
          <w:szCs w:val="24"/>
          <w:lang w:val="es-US"/>
        </w:rPr>
      </w:pPr>
    </w:p>
    <w:p w:rsidR="00174134" w:rsidRPr="00EB6541" w:rsidRDefault="00174134">
      <w:pPr>
        <w:rPr>
          <w:rFonts w:ascii="Arial" w:hAnsi="Arial" w:cs="Arial"/>
          <w:b/>
          <w:sz w:val="24"/>
          <w:szCs w:val="24"/>
          <w:lang w:val="es-US"/>
        </w:rPr>
      </w:pPr>
    </w:p>
    <w:p w:rsidR="00174134" w:rsidRPr="00EB6541" w:rsidRDefault="00EB6541" w:rsidP="00204C2F">
      <w:pPr>
        <w:spacing w:after="0"/>
        <w:jc w:val="center"/>
        <w:rPr>
          <w:rFonts w:ascii="Arial" w:hAnsi="Arial" w:cs="Arial"/>
          <w:b/>
          <w:sz w:val="24"/>
          <w:szCs w:val="24"/>
          <w:lang w:val="es-US"/>
        </w:rPr>
      </w:pPr>
      <w:r w:rsidRPr="00EB6541">
        <w:rPr>
          <w:rFonts w:ascii="Arial" w:hAnsi="Arial" w:cs="Arial"/>
          <w:b/>
          <w:sz w:val="24"/>
          <w:szCs w:val="24"/>
          <w:lang w:val="es-US"/>
        </w:rPr>
        <w:t xml:space="preserve">                                                                                                                                                                  </w:t>
      </w:r>
      <w:r w:rsidR="00C00E37">
        <w:rPr>
          <w:rFonts w:ascii="Arial" w:hAnsi="Arial" w:cs="Arial"/>
          <w:b/>
          <w:sz w:val="24"/>
          <w:szCs w:val="24"/>
          <w:lang w:val="es-US"/>
        </w:rPr>
        <w:t>JAVIER REINIKE LARRAÍN</w:t>
      </w:r>
    </w:p>
    <w:p w:rsidR="00174134" w:rsidRPr="00EB6541" w:rsidRDefault="00EB6541" w:rsidP="00204C2F">
      <w:pPr>
        <w:spacing w:after="0"/>
        <w:jc w:val="center"/>
        <w:rPr>
          <w:rFonts w:ascii="Arial" w:hAnsi="Arial" w:cs="Arial"/>
          <w:b/>
          <w:sz w:val="24"/>
          <w:szCs w:val="24"/>
          <w:lang w:val="es-US"/>
        </w:rPr>
      </w:pPr>
      <w:r w:rsidRPr="00EB6541">
        <w:rPr>
          <w:rFonts w:ascii="Arial" w:hAnsi="Arial" w:cs="Arial"/>
          <w:b/>
          <w:sz w:val="24"/>
          <w:szCs w:val="24"/>
          <w:lang w:val="es-US"/>
        </w:rPr>
        <w:t xml:space="preserve">                                                                                                                                                                 </w:t>
      </w:r>
      <w:r w:rsidR="00850D99">
        <w:rPr>
          <w:rFonts w:ascii="Arial" w:hAnsi="Arial" w:cs="Arial"/>
          <w:b/>
          <w:sz w:val="24"/>
          <w:szCs w:val="24"/>
          <w:lang w:val="es-US"/>
        </w:rPr>
        <w:t>CAPITÁN DE CORBETA</w:t>
      </w:r>
      <w:r w:rsidR="00174134" w:rsidRPr="00EB6541">
        <w:rPr>
          <w:rFonts w:ascii="Arial" w:hAnsi="Arial" w:cs="Arial"/>
          <w:b/>
          <w:sz w:val="24"/>
          <w:szCs w:val="24"/>
          <w:lang w:val="es-US"/>
        </w:rPr>
        <w:t xml:space="preserve"> IM</w:t>
      </w:r>
    </w:p>
    <w:p w:rsidR="00174134" w:rsidRPr="00EB6541" w:rsidRDefault="00EB6541" w:rsidP="00204C2F">
      <w:pPr>
        <w:spacing w:after="0"/>
        <w:jc w:val="center"/>
        <w:rPr>
          <w:rFonts w:ascii="Arial" w:hAnsi="Arial" w:cs="Arial"/>
          <w:b/>
          <w:sz w:val="24"/>
          <w:szCs w:val="24"/>
          <w:lang w:val="es-US"/>
        </w:rPr>
      </w:pPr>
      <w:r w:rsidRPr="00EB6541">
        <w:rPr>
          <w:rFonts w:ascii="Arial" w:hAnsi="Arial" w:cs="Arial"/>
          <w:b/>
          <w:sz w:val="24"/>
          <w:szCs w:val="24"/>
          <w:lang w:val="es-US"/>
        </w:rPr>
        <w:t xml:space="preserve">                                                                                                                                                                  </w:t>
      </w:r>
      <w:r w:rsidR="00174134" w:rsidRPr="00EB6541">
        <w:rPr>
          <w:rFonts w:ascii="Arial" w:hAnsi="Arial" w:cs="Arial"/>
          <w:b/>
          <w:sz w:val="24"/>
          <w:szCs w:val="24"/>
          <w:lang w:val="es-US"/>
        </w:rPr>
        <w:t>OFOPER BATALDEA</w:t>
      </w:r>
    </w:p>
    <w:sectPr w:rsidR="00174134" w:rsidRPr="00EB6541" w:rsidSect="008B158C">
      <w:pgSz w:w="20160" w:h="12240" w:orient="landscape" w:code="5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01B7"/>
    <w:rsid w:val="000118AD"/>
    <w:rsid w:val="000F4ABA"/>
    <w:rsid w:val="00174134"/>
    <w:rsid w:val="001B01B7"/>
    <w:rsid w:val="001B7A34"/>
    <w:rsid w:val="00204C2F"/>
    <w:rsid w:val="00302294"/>
    <w:rsid w:val="0030716C"/>
    <w:rsid w:val="003F5DE7"/>
    <w:rsid w:val="00400239"/>
    <w:rsid w:val="00587C99"/>
    <w:rsid w:val="005D0B3E"/>
    <w:rsid w:val="006766FC"/>
    <w:rsid w:val="00705A81"/>
    <w:rsid w:val="00716DE0"/>
    <w:rsid w:val="00771B10"/>
    <w:rsid w:val="00850D99"/>
    <w:rsid w:val="008B158C"/>
    <w:rsid w:val="008B5BAC"/>
    <w:rsid w:val="008C7C79"/>
    <w:rsid w:val="008D2458"/>
    <w:rsid w:val="00914FB7"/>
    <w:rsid w:val="00923D76"/>
    <w:rsid w:val="009D0E90"/>
    <w:rsid w:val="009D3F37"/>
    <w:rsid w:val="00AC26DF"/>
    <w:rsid w:val="00B8680D"/>
    <w:rsid w:val="00BB6586"/>
    <w:rsid w:val="00C00E37"/>
    <w:rsid w:val="00CE2893"/>
    <w:rsid w:val="00D0651D"/>
    <w:rsid w:val="00DB094C"/>
    <w:rsid w:val="00DE703D"/>
    <w:rsid w:val="00EB6541"/>
    <w:rsid w:val="00EC2C70"/>
    <w:rsid w:val="00F30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2A2EC2"/>
  <w15:chartTrackingRefBased/>
  <w15:docId w15:val="{5075D5EF-2923-486B-95F6-2504418C2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10</Pages>
  <Words>1757</Words>
  <Characters>9669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S3-PLANIFICACION</dc:creator>
  <cp:keywords/>
  <dc:description/>
  <cp:lastModifiedBy>user</cp:lastModifiedBy>
  <cp:revision>3</cp:revision>
  <dcterms:created xsi:type="dcterms:W3CDTF">2026-03-30T23:34:00Z</dcterms:created>
  <dcterms:modified xsi:type="dcterms:W3CDTF">2026-03-30T23:57:00Z</dcterms:modified>
</cp:coreProperties>
</file>