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DB87D" w14:textId="77777777" w:rsidR="00D40016" w:rsidRPr="00D40016" w:rsidRDefault="00D40016" w:rsidP="00D40016">
      <w:pPr>
        <w:jc w:val="both"/>
        <w:rPr>
          <w:rFonts w:ascii="Arial" w:hAnsi="Arial" w:cs="Arial"/>
          <w:b/>
        </w:rPr>
      </w:pPr>
      <w:r w:rsidRPr="00D40016">
        <w:rPr>
          <w:rFonts w:ascii="Arial" w:hAnsi="Arial" w:cs="Arial"/>
          <w:b/>
        </w:rPr>
        <w:t xml:space="preserve">EJERCICIOS LITERALES Y MIXTOS </w:t>
      </w:r>
    </w:p>
    <w:p w14:paraId="15FB556D" w14:textId="77777777" w:rsidR="00D40016" w:rsidRDefault="00D40016" w:rsidP="00D40016">
      <w:pPr>
        <w:jc w:val="both"/>
        <w:rPr>
          <w:rFonts w:ascii="Arial" w:hAnsi="Arial" w:cs="Arial"/>
        </w:rPr>
      </w:pPr>
    </w:p>
    <w:p w14:paraId="6608EB0C" w14:textId="77777777" w:rsidR="00D40016" w:rsidRDefault="00D40016" w:rsidP="00D40016">
      <w:pPr>
        <w:jc w:val="both"/>
        <w:rPr>
          <w:rFonts w:ascii="Arial" w:hAnsi="Arial" w:cs="Arial"/>
          <w:b/>
        </w:rPr>
      </w:pPr>
      <w:bookmarkStart w:id="0" w:name="OLE_LINK1"/>
      <w:r>
        <w:rPr>
          <w:rFonts w:ascii="Arial" w:hAnsi="Arial" w:cs="Arial"/>
        </w:rPr>
        <w:t>1</w:t>
      </w:r>
      <w:r w:rsidRPr="00356A02">
        <w:rPr>
          <w:rFonts w:ascii="Arial" w:hAnsi="Arial" w:cs="Arial"/>
        </w:rPr>
        <w:t xml:space="preserve">.- Se tiene un triángulo rectángulo isósceles, donde los catetos tienen un valor de A. </w:t>
      </w:r>
      <w:r w:rsidRPr="00356A02">
        <w:rPr>
          <w:rFonts w:ascii="Arial" w:hAnsi="Arial" w:cs="Arial"/>
          <w:b/>
        </w:rPr>
        <w:t>En qu</w:t>
      </w:r>
      <w:r>
        <w:rPr>
          <w:rFonts w:ascii="Arial" w:hAnsi="Arial" w:cs="Arial"/>
          <w:b/>
        </w:rPr>
        <w:t>é</w:t>
      </w:r>
      <w:r w:rsidRPr="00356A02">
        <w:rPr>
          <w:rFonts w:ascii="Arial" w:hAnsi="Arial" w:cs="Arial"/>
          <w:b/>
        </w:rPr>
        <w:t xml:space="preserve"> porcentaje deben cambiar los catetos si la hipotenusa aumenta en un 40%.</w:t>
      </w:r>
    </w:p>
    <w:p w14:paraId="7F2E0AE4" w14:textId="77777777" w:rsidR="00D40016" w:rsidRPr="00356A02" w:rsidRDefault="00D40016" w:rsidP="00D40016">
      <w:pPr>
        <w:jc w:val="both"/>
        <w:rPr>
          <w:rFonts w:ascii="Arial" w:hAnsi="Arial" w:cs="Arial"/>
        </w:rPr>
      </w:pPr>
    </w:p>
    <w:p w14:paraId="2464BD5F" w14:textId="77777777" w:rsidR="00D40016" w:rsidRPr="00356A02" w:rsidRDefault="00D40016" w:rsidP="00D40016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2.- </w:t>
      </w:r>
      <w:r w:rsidRPr="00356A02">
        <w:rPr>
          <w:rFonts w:ascii="Arial" w:hAnsi="Arial" w:cs="Arial"/>
          <w:sz w:val="24"/>
        </w:rPr>
        <w:t>La piscina de la Escuela Naval, tiene un largo de A metros y el resto de sus dimensiones tienen la siguiente relación:</w:t>
      </w:r>
    </w:p>
    <w:p w14:paraId="47C1B8C2" w14:textId="77777777" w:rsidR="00D40016" w:rsidRPr="00356A02" w:rsidRDefault="00D40016" w:rsidP="00D40016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356A02">
        <w:rPr>
          <w:rFonts w:ascii="Arial" w:hAnsi="Arial" w:cs="Arial"/>
          <w:sz w:val="24"/>
        </w:rPr>
        <w:t>El ancho está en relación al largo como 2/3 y la profundidad está en relación al ancho como 1/8.</w:t>
      </w:r>
    </w:p>
    <w:p w14:paraId="6DD9BCBF" w14:textId="77777777" w:rsidR="00D40016" w:rsidRPr="00356A02" w:rsidRDefault="00D40016" w:rsidP="00D40016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356A02">
        <w:rPr>
          <w:rFonts w:ascii="Arial" w:hAnsi="Arial" w:cs="Arial"/>
          <w:sz w:val="24"/>
        </w:rPr>
        <w:t>Para su llenado la piscina requiere de T horas.</w:t>
      </w:r>
    </w:p>
    <w:p w14:paraId="552AD629" w14:textId="77777777" w:rsidR="00D40016" w:rsidRDefault="00D40016" w:rsidP="00D40016">
      <w:pPr>
        <w:pStyle w:val="Sangradetextonormal"/>
        <w:ind w:hanging="1065"/>
        <w:jc w:val="both"/>
        <w:rPr>
          <w:rFonts w:ascii="Arial" w:hAnsi="Arial" w:cs="Arial"/>
          <w:sz w:val="24"/>
        </w:rPr>
      </w:pPr>
      <w:r w:rsidRPr="00356A02">
        <w:rPr>
          <w:rFonts w:ascii="Arial" w:hAnsi="Arial" w:cs="Arial"/>
          <w:sz w:val="24"/>
        </w:rPr>
        <w:t xml:space="preserve">Calcular: </w:t>
      </w:r>
      <w:r w:rsidRPr="00356A02">
        <w:rPr>
          <w:rFonts w:ascii="Arial" w:hAnsi="Arial" w:cs="Arial"/>
          <w:sz w:val="24"/>
        </w:rPr>
        <w:tab/>
      </w:r>
      <w:r w:rsidRPr="00356A02">
        <w:rPr>
          <w:rFonts w:ascii="Arial" w:hAnsi="Arial" w:cs="Arial"/>
          <w:sz w:val="24"/>
        </w:rPr>
        <w:tab/>
      </w:r>
      <w:r w:rsidRPr="00356A02">
        <w:rPr>
          <w:rFonts w:ascii="Arial" w:hAnsi="Arial" w:cs="Arial"/>
          <w:sz w:val="24"/>
        </w:rPr>
        <w:tab/>
      </w:r>
      <w:r w:rsidRPr="00356A02">
        <w:rPr>
          <w:rFonts w:ascii="Arial" w:hAnsi="Arial" w:cs="Arial"/>
          <w:sz w:val="24"/>
        </w:rPr>
        <w:tab/>
      </w:r>
      <w:r w:rsidRPr="00356A02">
        <w:rPr>
          <w:rFonts w:ascii="Arial" w:hAnsi="Arial" w:cs="Arial"/>
          <w:sz w:val="24"/>
        </w:rPr>
        <w:tab/>
      </w:r>
    </w:p>
    <w:p w14:paraId="6766B696" w14:textId="77777777" w:rsidR="00D40016" w:rsidRPr="00356A02" w:rsidRDefault="00D40016" w:rsidP="00D40016">
      <w:pPr>
        <w:pStyle w:val="Sangradetextonormal"/>
        <w:ind w:hanging="1065"/>
        <w:jc w:val="both"/>
        <w:rPr>
          <w:rFonts w:ascii="Arial" w:hAnsi="Arial" w:cs="Arial"/>
          <w:b/>
          <w:sz w:val="24"/>
        </w:rPr>
      </w:pPr>
      <w:r w:rsidRPr="00356A02">
        <w:rPr>
          <w:rFonts w:ascii="Arial" w:hAnsi="Arial" w:cs="Arial"/>
          <w:b/>
          <w:sz w:val="24"/>
        </w:rPr>
        <w:t>a.- El volumen total de la piscina</w:t>
      </w:r>
    </w:p>
    <w:p w14:paraId="6A779492" w14:textId="77777777" w:rsidR="00D40016" w:rsidRPr="00356A02" w:rsidRDefault="00D40016" w:rsidP="00D40016">
      <w:pPr>
        <w:pStyle w:val="Sangradetextonormal"/>
        <w:ind w:hanging="1065"/>
        <w:jc w:val="both"/>
        <w:rPr>
          <w:rFonts w:ascii="Arial" w:hAnsi="Arial" w:cs="Arial"/>
          <w:b/>
          <w:sz w:val="24"/>
        </w:rPr>
      </w:pPr>
      <w:r w:rsidRPr="00356A02">
        <w:rPr>
          <w:rFonts w:ascii="Arial" w:hAnsi="Arial" w:cs="Arial"/>
          <w:b/>
          <w:sz w:val="24"/>
        </w:rPr>
        <w:t>b.- El volumen de llenado después de H horas</w:t>
      </w:r>
    </w:p>
    <w:p w14:paraId="088B9D74" w14:textId="77777777" w:rsidR="00D40016" w:rsidRPr="00356A02" w:rsidRDefault="00D40016" w:rsidP="00D40016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356A02">
        <w:rPr>
          <w:rFonts w:ascii="Arial" w:hAnsi="Arial" w:cs="Arial"/>
          <w:b/>
          <w:sz w:val="24"/>
        </w:rPr>
        <w:t>c.- El porcentaje de llenado de la piscina después de 3,5 horas, respecto del volumen total</w:t>
      </w:r>
    </w:p>
    <w:p w14:paraId="6F241AA5" w14:textId="77777777" w:rsidR="00D40016" w:rsidRDefault="00D40016" w:rsidP="00D40016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356A02">
        <w:rPr>
          <w:rFonts w:ascii="Arial" w:hAnsi="Arial" w:cs="Arial"/>
          <w:b/>
          <w:sz w:val="24"/>
        </w:rPr>
        <w:t xml:space="preserve">d.- El tiempo transcurrido para llenar el 40% </w:t>
      </w:r>
      <w:r>
        <w:rPr>
          <w:rFonts w:ascii="Arial" w:hAnsi="Arial" w:cs="Arial"/>
          <w:b/>
          <w:sz w:val="24"/>
        </w:rPr>
        <w:t>del volumen total de la piscina.</w:t>
      </w:r>
    </w:p>
    <w:p w14:paraId="571F0BEC" w14:textId="77777777" w:rsidR="00D40016" w:rsidRDefault="00D40016" w:rsidP="00D40016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</w:p>
    <w:p w14:paraId="5D1950CC" w14:textId="77777777" w:rsidR="00D40016" w:rsidRPr="00356A02" w:rsidRDefault="00D40016" w:rsidP="00D40016">
      <w:pPr>
        <w:pStyle w:val="Sangradetextonormal"/>
        <w:ind w:left="0"/>
        <w:jc w:val="both"/>
        <w:rPr>
          <w:rFonts w:ascii="Arial" w:hAnsi="Arial" w:cs="Arial"/>
          <w:sz w:val="24"/>
        </w:rPr>
      </w:pPr>
      <w:bookmarkStart w:id="1" w:name="OLE_LINK2"/>
      <w:r>
        <w:rPr>
          <w:rFonts w:ascii="Arial" w:hAnsi="Arial" w:cs="Arial"/>
          <w:sz w:val="24"/>
        </w:rPr>
        <w:t>3</w:t>
      </w:r>
      <w:r w:rsidRPr="00356A02">
        <w:rPr>
          <w:rFonts w:ascii="Arial" w:hAnsi="Arial" w:cs="Arial"/>
          <w:sz w:val="24"/>
        </w:rPr>
        <w:t>.- Juan y Pedro tienen A y B cantidad de dinero respectivamente. Juan apuesta la mitad de su dinero y Pedro la cuarta parte. Si ganan en total C dinero.</w:t>
      </w:r>
    </w:p>
    <w:p w14:paraId="714BDD12" w14:textId="1FED053B" w:rsidR="00205329" w:rsidRDefault="00D40016" w:rsidP="001846C2">
      <w:pPr>
        <w:pStyle w:val="Sangradetextonormal"/>
        <w:ind w:left="0"/>
        <w:jc w:val="both"/>
        <w:rPr>
          <w:rFonts w:ascii="Arial" w:hAnsi="Arial" w:cs="Arial"/>
        </w:rPr>
      </w:pPr>
      <w:r w:rsidRPr="00356A02">
        <w:rPr>
          <w:rFonts w:ascii="Arial" w:hAnsi="Arial" w:cs="Arial"/>
          <w:b/>
          <w:sz w:val="24"/>
        </w:rPr>
        <w:t>¿Cu</w:t>
      </w:r>
      <w:r>
        <w:rPr>
          <w:rFonts w:ascii="Arial" w:hAnsi="Arial" w:cs="Arial"/>
          <w:b/>
          <w:sz w:val="24"/>
        </w:rPr>
        <w:t>á</w:t>
      </w:r>
      <w:r w:rsidRPr="00356A02">
        <w:rPr>
          <w:rFonts w:ascii="Arial" w:hAnsi="Arial" w:cs="Arial"/>
          <w:b/>
          <w:sz w:val="24"/>
        </w:rPr>
        <w:t xml:space="preserve">nto dinero tiene cada uno después de recibir la ganancia proporcional? </w:t>
      </w:r>
      <w:bookmarkEnd w:id="0"/>
      <w:bookmarkEnd w:id="1"/>
    </w:p>
    <w:p w14:paraId="066CEE68" w14:textId="77777777" w:rsidR="00D40016" w:rsidRDefault="00D40016"/>
    <w:sectPr w:rsidR="00D40016" w:rsidSect="002D21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016"/>
    <w:rsid w:val="00023B69"/>
    <w:rsid w:val="00091EBB"/>
    <w:rsid w:val="000949B7"/>
    <w:rsid w:val="001846C2"/>
    <w:rsid w:val="00205329"/>
    <w:rsid w:val="00241578"/>
    <w:rsid w:val="002D2168"/>
    <w:rsid w:val="003B0462"/>
    <w:rsid w:val="00534550"/>
    <w:rsid w:val="007B33D8"/>
    <w:rsid w:val="00AE59F6"/>
    <w:rsid w:val="00BA5B2D"/>
    <w:rsid w:val="00C210D5"/>
    <w:rsid w:val="00D40016"/>
    <w:rsid w:val="00F5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3CF27"/>
  <w15:docId w15:val="{80770C54-6F45-7A4D-8125-2BF11F6D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01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D40016"/>
    <w:pPr>
      <w:ind w:left="1065"/>
    </w:pPr>
    <w:rPr>
      <w:sz w:val="28"/>
    </w:rPr>
  </w:style>
  <w:style w:type="character" w:customStyle="1" w:styleId="SangradetextonormalCar">
    <w:name w:val="Sangría de texto normal Car"/>
    <w:basedOn w:val="Fuentedeprrafopredeter"/>
    <w:link w:val="Sangradetextonormal"/>
    <w:rsid w:val="00D40016"/>
    <w:rPr>
      <w:rFonts w:ascii="Times New Roman" w:eastAsia="Times New Roman" w:hAnsi="Times New Roman" w:cs="Times New Roman"/>
      <w:sz w:val="28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532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5329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7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Felipe.gallardo.v@outlook.com</cp:lastModifiedBy>
  <cp:revision>2</cp:revision>
  <dcterms:created xsi:type="dcterms:W3CDTF">2021-08-06T20:40:00Z</dcterms:created>
  <dcterms:modified xsi:type="dcterms:W3CDTF">2021-08-06T20:40:00Z</dcterms:modified>
</cp:coreProperties>
</file>