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76DC" w:rsidRPr="00D94731" w:rsidRDefault="007F76DC" w:rsidP="007F76DC">
      <w:pPr>
        <w:jc w:val="both"/>
        <w:rPr>
          <w:rFonts w:ascii="Arial" w:hAnsi="Arial" w:cs="Arial"/>
          <w:szCs w:val="24"/>
          <w:lang w:val="es-ES"/>
        </w:rPr>
      </w:pPr>
    </w:p>
    <w:p w:rsidR="007F76DC" w:rsidRDefault="007F76DC" w:rsidP="007F76DC">
      <w:pPr>
        <w:jc w:val="both"/>
        <w:rPr>
          <w:rFonts w:ascii="Arial" w:hAnsi="Arial" w:cs="Arial"/>
          <w:szCs w:val="24"/>
          <w:lang w:val="es-ES"/>
        </w:rPr>
      </w:pPr>
      <w:r w:rsidRPr="00D94731">
        <w:rPr>
          <w:rFonts w:ascii="Arial" w:hAnsi="Arial" w:cs="Arial"/>
          <w:szCs w:val="24"/>
          <w:lang w:val="es-ES"/>
        </w:rPr>
        <w:t xml:space="preserve">El Departamento de Admisión y Relaciones Públicas debe cumplir mensualmente variadas tareas para mantener el normal funcionamiento de esta Escuela Matriz y que se encuentran incluidas en la directiva D.G.P.A. 015-I, entre las más relevantes se indican las siguientes: </w:t>
      </w:r>
    </w:p>
    <w:p w:rsidR="007F76DC" w:rsidRPr="00D94731" w:rsidRDefault="007F76DC" w:rsidP="007F76DC">
      <w:pPr>
        <w:jc w:val="both"/>
        <w:rPr>
          <w:rFonts w:ascii="Arial" w:hAnsi="Arial" w:cs="Arial"/>
          <w:szCs w:val="24"/>
          <w:lang w:val="es-ES"/>
        </w:rPr>
      </w:pPr>
    </w:p>
    <w:p w:rsidR="007F76DC" w:rsidRPr="00D94731" w:rsidRDefault="007F76DC" w:rsidP="007F76DC">
      <w:pPr>
        <w:jc w:val="both"/>
        <w:rPr>
          <w:rFonts w:ascii="Arial" w:hAnsi="Arial" w:cs="Arial"/>
          <w:szCs w:val="24"/>
          <w:lang w:val="es-ES"/>
        </w:rPr>
      </w:pPr>
    </w:p>
    <w:p w:rsidR="007F76DC" w:rsidRPr="00D94731" w:rsidRDefault="007F76DC" w:rsidP="007F76DC">
      <w:pPr>
        <w:pStyle w:val="Prrafodelista"/>
        <w:widowControl/>
        <w:numPr>
          <w:ilvl w:val="0"/>
          <w:numId w:val="1"/>
        </w:numPr>
        <w:spacing w:after="200" w:line="276" w:lineRule="auto"/>
        <w:ind w:left="567" w:hanging="567"/>
        <w:contextualSpacing w:val="0"/>
        <w:jc w:val="both"/>
        <w:rPr>
          <w:rFonts w:ascii="Arial" w:hAnsi="Arial" w:cs="Arial"/>
          <w:szCs w:val="24"/>
          <w:lang w:val="es-CL"/>
        </w:rPr>
      </w:pPr>
      <w:r w:rsidRPr="00D94731">
        <w:rPr>
          <w:rFonts w:ascii="Arial" w:hAnsi="Arial" w:cs="Arial"/>
          <w:szCs w:val="24"/>
          <w:lang w:val="es-CL"/>
        </w:rPr>
        <w:t xml:space="preserve">Enviar al Departamento Admisión de la D.R.H.A. en el mes de </w:t>
      </w:r>
      <w:r w:rsidRPr="00D94731">
        <w:rPr>
          <w:rFonts w:ascii="Arial" w:hAnsi="Arial" w:cs="Arial"/>
          <w:b/>
          <w:szCs w:val="24"/>
          <w:lang w:val="es-CL"/>
        </w:rPr>
        <w:t>enero,</w:t>
      </w:r>
      <w:r w:rsidRPr="00D94731">
        <w:rPr>
          <w:rFonts w:ascii="Arial" w:hAnsi="Arial" w:cs="Arial"/>
          <w:szCs w:val="24"/>
          <w:lang w:val="es-CL"/>
        </w:rPr>
        <w:t xml:space="preserve"> el listado de ingreso a la Escuela Naval.</w:t>
      </w:r>
    </w:p>
    <w:p w:rsidR="007F76DC" w:rsidRPr="00D94731" w:rsidRDefault="007F76DC" w:rsidP="007F76DC">
      <w:pPr>
        <w:pStyle w:val="Prrafodelista"/>
        <w:widowControl/>
        <w:numPr>
          <w:ilvl w:val="0"/>
          <w:numId w:val="1"/>
        </w:numPr>
        <w:spacing w:after="200" w:line="276" w:lineRule="auto"/>
        <w:ind w:left="567" w:hanging="567"/>
        <w:contextualSpacing w:val="0"/>
        <w:jc w:val="both"/>
        <w:rPr>
          <w:rFonts w:ascii="Arial" w:hAnsi="Arial" w:cs="Arial"/>
          <w:szCs w:val="24"/>
          <w:lang w:val="es-CL"/>
        </w:rPr>
      </w:pPr>
      <w:r w:rsidRPr="00D94731">
        <w:rPr>
          <w:rFonts w:ascii="Arial" w:hAnsi="Arial" w:cs="Arial"/>
          <w:szCs w:val="24"/>
          <w:lang w:val="es-CL"/>
        </w:rPr>
        <w:t xml:space="preserve">Proporcionar al Departamento Admisión de la D.R.H.A. </w:t>
      </w:r>
      <w:r w:rsidRPr="00D94731">
        <w:rPr>
          <w:rFonts w:ascii="Arial" w:hAnsi="Arial" w:cs="Arial"/>
          <w:b/>
          <w:szCs w:val="24"/>
          <w:lang w:val="es-CL"/>
        </w:rPr>
        <w:t>antes del mes de febrero</w:t>
      </w:r>
      <w:r w:rsidRPr="00D94731">
        <w:rPr>
          <w:rFonts w:ascii="Arial" w:hAnsi="Arial" w:cs="Arial"/>
          <w:szCs w:val="24"/>
          <w:lang w:val="es-CL"/>
        </w:rPr>
        <w:t>, los nombres de los Oficiales que ejecutarán las tareas de promoción a lo largo del país.</w:t>
      </w:r>
    </w:p>
    <w:p w:rsidR="007F76DC" w:rsidRPr="00D94731" w:rsidRDefault="007F76DC" w:rsidP="007F76DC">
      <w:pPr>
        <w:pStyle w:val="Prrafodelista"/>
        <w:widowControl/>
        <w:numPr>
          <w:ilvl w:val="0"/>
          <w:numId w:val="1"/>
        </w:numPr>
        <w:spacing w:after="200" w:line="276" w:lineRule="auto"/>
        <w:ind w:left="567" w:hanging="567"/>
        <w:contextualSpacing w:val="0"/>
        <w:jc w:val="both"/>
        <w:rPr>
          <w:rFonts w:ascii="Arial" w:hAnsi="Arial" w:cs="Arial"/>
          <w:szCs w:val="24"/>
          <w:lang w:val="es-CL"/>
        </w:rPr>
      </w:pPr>
      <w:r w:rsidRPr="00D94731">
        <w:rPr>
          <w:rFonts w:ascii="Arial" w:hAnsi="Arial" w:cs="Arial"/>
          <w:szCs w:val="24"/>
          <w:lang w:val="es-CL"/>
        </w:rPr>
        <w:t xml:space="preserve">Capacitar durante los </w:t>
      </w:r>
      <w:r w:rsidRPr="00D94731">
        <w:rPr>
          <w:rFonts w:ascii="Arial" w:hAnsi="Arial" w:cs="Arial"/>
          <w:b/>
          <w:szCs w:val="24"/>
          <w:lang w:val="es-CL"/>
        </w:rPr>
        <w:t>meses de febrero y marzo</w:t>
      </w:r>
      <w:r w:rsidRPr="00D94731">
        <w:rPr>
          <w:rFonts w:ascii="Arial" w:hAnsi="Arial" w:cs="Arial"/>
          <w:szCs w:val="24"/>
          <w:lang w:val="es-CL"/>
        </w:rPr>
        <w:t xml:space="preserve"> a los Oficiales, Profesores EE.CC, que participaran del Concurso de Admisión respectivo como entrevistadores.</w:t>
      </w:r>
    </w:p>
    <w:p w:rsidR="007F76DC" w:rsidRPr="00D94731" w:rsidRDefault="007F76DC" w:rsidP="007F76DC">
      <w:pPr>
        <w:pStyle w:val="Prrafodelista"/>
        <w:widowControl/>
        <w:numPr>
          <w:ilvl w:val="0"/>
          <w:numId w:val="1"/>
        </w:numPr>
        <w:spacing w:after="200" w:line="276" w:lineRule="auto"/>
        <w:ind w:left="567" w:hanging="567"/>
        <w:contextualSpacing w:val="0"/>
        <w:jc w:val="both"/>
        <w:rPr>
          <w:rFonts w:ascii="Arial" w:hAnsi="Arial" w:cs="Arial"/>
          <w:szCs w:val="24"/>
          <w:lang w:val="es-CL"/>
        </w:rPr>
      </w:pPr>
      <w:r w:rsidRPr="00D94731">
        <w:rPr>
          <w:rFonts w:ascii="Arial" w:hAnsi="Arial" w:cs="Arial"/>
          <w:szCs w:val="24"/>
          <w:lang w:val="es-CL"/>
        </w:rPr>
        <w:t>Planificar con los recursos que serán obtenidos por el derecho de participación en el Concurso de Admisión, la adquisición de material de folletería y de difusión, y giras que se efectuaran, considerando que dichos recursos son solamente son utilizados por el Departamento de Admisión ya que dicha campaña se autofinancia con recursos que no se encuentran dentro del presupuesto anual. Lo anterior dispuesto en la respectiva OTI y bases de cada concurso de Admisión.</w:t>
      </w:r>
    </w:p>
    <w:p w:rsidR="007F76DC" w:rsidRPr="0076355F" w:rsidRDefault="007F76DC" w:rsidP="007F76DC">
      <w:pPr>
        <w:pStyle w:val="Prrafodelista"/>
        <w:widowControl/>
        <w:numPr>
          <w:ilvl w:val="0"/>
          <w:numId w:val="1"/>
        </w:numPr>
        <w:spacing w:after="200" w:line="276" w:lineRule="auto"/>
        <w:ind w:left="567" w:hanging="567"/>
        <w:contextualSpacing w:val="0"/>
        <w:jc w:val="both"/>
        <w:rPr>
          <w:rFonts w:ascii="Arial" w:hAnsi="Arial" w:cs="Arial"/>
          <w:szCs w:val="24"/>
          <w:lang w:val="es-CL"/>
        </w:rPr>
      </w:pPr>
      <w:r w:rsidRPr="00D94731">
        <w:rPr>
          <w:rFonts w:ascii="Arial" w:hAnsi="Arial" w:cs="Arial"/>
          <w:szCs w:val="24"/>
          <w:lang w:val="es-CL"/>
        </w:rPr>
        <w:t>Generar junto a la empresa</w:t>
      </w:r>
      <w:r w:rsidRPr="0076355F">
        <w:rPr>
          <w:rFonts w:ascii="Arial" w:hAnsi="Arial" w:cs="Arial"/>
          <w:szCs w:val="24"/>
          <w:lang w:val="es-CL"/>
        </w:rPr>
        <w:t xml:space="preserve"> publicitaria contratada por D.R.H.A., el material gráfico y audiovisual para la campaña de admisión de la Escuela.</w:t>
      </w:r>
    </w:p>
    <w:p w:rsidR="007F76DC" w:rsidRPr="0076355F" w:rsidRDefault="007F76DC" w:rsidP="007F76DC">
      <w:pPr>
        <w:pStyle w:val="Prrafodelista"/>
        <w:widowControl/>
        <w:numPr>
          <w:ilvl w:val="0"/>
          <w:numId w:val="1"/>
        </w:numPr>
        <w:spacing w:after="200" w:line="276" w:lineRule="auto"/>
        <w:ind w:left="567" w:hanging="567"/>
        <w:contextualSpacing w:val="0"/>
        <w:jc w:val="both"/>
        <w:rPr>
          <w:rFonts w:ascii="Arial" w:hAnsi="Arial" w:cs="Arial"/>
          <w:szCs w:val="24"/>
          <w:lang w:val="es-CL"/>
        </w:rPr>
      </w:pPr>
      <w:r w:rsidRPr="0076355F">
        <w:rPr>
          <w:rFonts w:ascii="Arial" w:hAnsi="Arial" w:cs="Arial"/>
          <w:szCs w:val="24"/>
          <w:lang w:val="es-CL"/>
        </w:rPr>
        <w:t>Capacitar en los meses de</w:t>
      </w:r>
      <w:r w:rsidRPr="0076355F">
        <w:rPr>
          <w:rFonts w:ascii="Arial" w:hAnsi="Arial" w:cs="Arial"/>
          <w:b/>
          <w:szCs w:val="24"/>
          <w:lang w:val="es-CL"/>
        </w:rPr>
        <w:t xml:space="preserve"> marzo y abril,</w:t>
      </w:r>
      <w:r w:rsidRPr="0076355F">
        <w:rPr>
          <w:rFonts w:ascii="Arial" w:hAnsi="Arial" w:cs="Arial"/>
          <w:szCs w:val="24"/>
          <w:lang w:val="es-CL"/>
        </w:rPr>
        <w:t xml:space="preserve"> a los Oficiales de promoción de las diferentes ZZ.NN., proporcionándoles el material necesario para desarrollar las tareas asignadas en el Plan de Marketing.</w:t>
      </w:r>
    </w:p>
    <w:p w:rsidR="007F76DC" w:rsidRPr="0076355F" w:rsidRDefault="007F76DC" w:rsidP="007F76DC">
      <w:pPr>
        <w:pStyle w:val="Prrafodelista"/>
        <w:widowControl/>
        <w:numPr>
          <w:ilvl w:val="0"/>
          <w:numId w:val="1"/>
        </w:numPr>
        <w:spacing w:after="200" w:line="276" w:lineRule="auto"/>
        <w:ind w:left="567" w:hanging="567"/>
        <w:contextualSpacing w:val="0"/>
        <w:jc w:val="both"/>
        <w:rPr>
          <w:rFonts w:ascii="Arial" w:hAnsi="Arial" w:cs="Arial"/>
          <w:szCs w:val="24"/>
          <w:lang w:val="es-CL"/>
        </w:rPr>
      </w:pPr>
      <w:r w:rsidRPr="0076355F">
        <w:rPr>
          <w:rFonts w:ascii="Arial" w:hAnsi="Arial" w:cs="Arial"/>
          <w:szCs w:val="24"/>
          <w:lang w:val="es-CL"/>
        </w:rPr>
        <w:t>Dar inicio el 1º de abril a la I etapa del proceso de admisión, que contempla la inscripción de postulantes por medio del portal de admisión de la Escuela Naval “Arturo Prat”.</w:t>
      </w:r>
    </w:p>
    <w:p w:rsidR="007F76DC" w:rsidRDefault="007F76DC" w:rsidP="007F76DC">
      <w:pPr>
        <w:pStyle w:val="Prrafodelista"/>
        <w:widowControl/>
        <w:numPr>
          <w:ilvl w:val="0"/>
          <w:numId w:val="1"/>
        </w:numPr>
        <w:spacing w:after="200" w:line="276" w:lineRule="auto"/>
        <w:ind w:left="567" w:hanging="567"/>
        <w:contextualSpacing w:val="0"/>
        <w:jc w:val="both"/>
        <w:rPr>
          <w:rFonts w:ascii="Arial" w:hAnsi="Arial" w:cs="Arial"/>
          <w:szCs w:val="24"/>
          <w:lang w:val="es-CL"/>
        </w:rPr>
      </w:pPr>
      <w:r w:rsidRPr="0076355F">
        <w:rPr>
          <w:rFonts w:ascii="Arial" w:hAnsi="Arial" w:cs="Arial"/>
          <w:szCs w:val="24"/>
          <w:lang w:val="es-CL"/>
        </w:rPr>
        <w:t xml:space="preserve">Apoyar al Departamento Admisión de la D.R.H.A. en el desarrollo de los elementos necesarios para la exhibición de la campaña publicitaria de la Escuela, actividad que debe estar concluida a </w:t>
      </w:r>
      <w:r w:rsidRPr="0076355F">
        <w:rPr>
          <w:rFonts w:ascii="Arial" w:hAnsi="Arial" w:cs="Arial"/>
          <w:b/>
          <w:szCs w:val="24"/>
          <w:lang w:val="es-CL"/>
        </w:rPr>
        <w:t>fines del mes de abril</w:t>
      </w:r>
      <w:r w:rsidRPr="0076355F">
        <w:rPr>
          <w:rFonts w:ascii="Arial" w:hAnsi="Arial" w:cs="Arial"/>
          <w:szCs w:val="24"/>
          <w:lang w:val="es-CL"/>
        </w:rPr>
        <w:t>.</w:t>
      </w:r>
    </w:p>
    <w:p w:rsidR="007F76DC" w:rsidRDefault="007F76DC" w:rsidP="007F76DC">
      <w:pPr>
        <w:pStyle w:val="Prrafodelista"/>
        <w:widowControl/>
        <w:spacing w:after="200" w:line="276" w:lineRule="auto"/>
        <w:ind w:left="567"/>
        <w:contextualSpacing w:val="0"/>
        <w:jc w:val="both"/>
        <w:rPr>
          <w:rFonts w:ascii="Arial" w:hAnsi="Arial" w:cs="Arial"/>
          <w:szCs w:val="24"/>
          <w:lang w:val="es-CL"/>
        </w:rPr>
      </w:pPr>
    </w:p>
    <w:p w:rsidR="007F76DC" w:rsidRDefault="007F76DC" w:rsidP="007F76DC">
      <w:pPr>
        <w:pStyle w:val="Prrafodelista"/>
        <w:widowControl/>
        <w:spacing w:after="200" w:line="276" w:lineRule="auto"/>
        <w:ind w:left="567"/>
        <w:contextualSpacing w:val="0"/>
        <w:jc w:val="both"/>
        <w:rPr>
          <w:rFonts w:ascii="Arial" w:hAnsi="Arial" w:cs="Arial"/>
          <w:szCs w:val="24"/>
          <w:lang w:val="es-CL"/>
        </w:rPr>
      </w:pPr>
    </w:p>
    <w:p w:rsidR="007F76DC" w:rsidRPr="0076355F" w:rsidRDefault="007F76DC" w:rsidP="007F76DC">
      <w:pPr>
        <w:pStyle w:val="Prrafodelista"/>
        <w:widowControl/>
        <w:numPr>
          <w:ilvl w:val="0"/>
          <w:numId w:val="1"/>
        </w:numPr>
        <w:spacing w:after="200" w:line="276" w:lineRule="auto"/>
        <w:ind w:left="567" w:hanging="567"/>
        <w:contextualSpacing w:val="0"/>
        <w:jc w:val="both"/>
        <w:rPr>
          <w:rFonts w:ascii="Arial" w:hAnsi="Arial" w:cs="Arial"/>
          <w:szCs w:val="24"/>
          <w:lang w:val="es-CL"/>
        </w:rPr>
      </w:pPr>
      <w:bookmarkStart w:id="0" w:name="_GoBack"/>
      <w:bookmarkEnd w:id="0"/>
      <w:r w:rsidRPr="0076355F">
        <w:rPr>
          <w:rFonts w:ascii="Arial" w:hAnsi="Arial" w:cs="Arial"/>
          <w:szCs w:val="24"/>
          <w:lang w:val="es-CL"/>
        </w:rPr>
        <w:lastRenderedPageBreak/>
        <w:t xml:space="preserve">Enviar durante el mes de </w:t>
      </w:r>
      <w:r w:rsidRPr="0076355F">
        <w:rPr>
          <w:rFonts w:ascii="Arial" w:hAnsi="Arial" w:cs="Arial"/>
          <w:b/>
          <w:szCs w:val="24"/>
          <w:lang w:val="es-CL"/>
        </w:rPr>
        <w:t>mayo</w:t>
      </w:r>
      <w:r w:rsidRPr="0076355F">
        <w:rPr>
          <w:rFonts w:ascii="Arial" w:hAnsi="Arial" w:cs="Arial"/>
          <w:szCs w:val="24"/>
          <w:lang w:val="es-CL"/>
        </w:rPr>
        <w:t xml:space="preserve"> material impreso de la campaña a colegios y UU.RR. de alta afluencia de público.</w:t>
      </w:r>
    </w:p>
    <w:p w:rsidR="007F76DC" w:rsidRPr="0076355F" w:rsidRDefault="007F76DC" w:rsidP="007F76DC">
      <w:pPr>
        <w:pStyle w:val="Prrafodelista"/>
        <w:widowControl/>
        <w:numPr>
          <w:ilvl w:val="0"/>
          <w:numId w:val="1"/>
        </w:numPr>
        <w:spacing w:after="200" w:line="276" w:lineRule="auto"/>
        <w:ind w:left="567" w:hanging="567"/>
        <w:contextualSpacing w:val="0"/>
        <w:jc w:val="both"/>
        <w:rPr>
          <w:rFonts w:ascii="Arial" w:hAnsi="Arial" w:cs="Arial"/>
          <w:szCs w:val="24"/>
          <w:lang w:val="es-CL"/>
        </w:rPr>
      </w:pPr>
      <w:r w:rsidRPr="0076355F">
        <w:rPr>
          <w:rFonts w:ascii="Arial" w:hAnsi="Arial" w:cs="Arial"/>
          <w:szCs w:val="24"/>
          <w:lang w:val="es-CL"/>
        </w:rPr>
        <w:t xml:space="preserve">Llevar a cabo, entre los meses de </w:t>
      </w:r>
      <w:r w:rsidRPr="0076355F">
        <w:rPr>
          <w:rFonts w:ascii="Arial" w:hAnsi="Arial" w:cs="Arial"/>
          <w:b/>
          <w:szCs w:val="24"/>
          <w:lang w:val="es-CL"/>
        </w:rPr>
        <w:t xml:space="preserve">abril y septiembre, </w:t>
      </w:r>
      <w:r w:rsidRPr="0076355F">
        <w:rPr>
          <w:rFonts w:ascii="Arial" w:hAnsi="Arial" w:cs="Arial"/>
          <w:szCs w:val="24"/>
          <w:lang w:val="es-CL"/>
        </w:rPr>
        <w:t xml:space="preserve">conferencias de promoción del proceso de admisión a la Escuela, en colegios y ferias vocacionales. </w:t>
      </w:r>
    </w:p>
    <w:p w:rsidR="007F76DC" w:rsidRPr="0076355F" w:rsidRDefault="007F76DC" w:rsidP="007F76DC">
      <w:pPr>
        <w:pStyle w:val="Prrafodelista"/>
        <w:widowControl/>
        <w:numPr>
          <w:ilvl w:val="0"/>
          <w:numId w:val="1"/>
        </w:numPr>
        <w:spacing w:after="200" w:line="276" w:lineRule="auto"/>
        <w:ind w:left="567" w:hanging="567"/>
        <w:contextualSpacing w:val="0"/>
        <w:jc w:val="both"/>
        <w:rPr>
          <w:rFonts w:ascii="Arial" w:hAnsi="Arial" w:cs="Arial"/>
          <w:szCs w:val="24"/>
          <w:lang w:val="es-CL"/>
        </w:rPr>
      </w:pPr>
      <w:r w:rsidRPr="0076355F">
        <w:rPr>
          <w:rFonts w:ascii="Arial" w:hAnsi="Arial" w:cs="Arial"/>
          <w:szCs w:val="24"/>
          <w:lang w:val="es-CL"/>
        </w:rPr>
        <w:t>Realizar entre los meses de</w:t>
      </w:r>
      <w:r w:rsidRPr="0076355F">
        <w:rPr>
          <w:rFonts w:ascii="Arial" w:hAnsi="Arial" w:cs="Arial"/>
          <w:b/>
          <w:szCs w:val="24"/>
          <w:lang w:val="es-CL"/>
        </w:rPr>
        <w:t xml:space="preserve"> abril y septiembre</w:t>
      </w:r>
      <w:r w:rsidRPr="0076355F">
        <w:rPr>
          <w:rFonts w:ascii="Arial" w:hAnsi="Arial" w:cs="Arial"/>
          <w:szCs w:val="24"/>
          <w:lang w:val="es-CL"/>
        </w:rPr>
        <w:t xml:space="preserve"> una gira promocional que abarque las principales ciudades de las regiones de O’Higgins a </w:t>
      </w:r>
      <w:r>
        <w:rPr>
          <w:rFonts w:ascii="Arial" w:hAnsi="Arial" w:cs="Arial"/>
          <w:szCs w:val="24"/>
          <w:lang w:val="es-CL"/>
        </w:rPr>
        <w:t>la Región de Magallanes</w:t>
      </w:r>
      <w:r w:rsidRPr="0076355F">
        <w:rPr>
          <w:rFonts w:ascii="Arial" w:hAnsi="Arial" w:cs="Arial"/>
          <w:szCs w:val="24"/>
          <w:lang w:val="es-CL"/>
        </w:rPr>
        <w:t>, en la cual se realicen conferencias a colegios del área.</w:t>
      </w:r>
    </w:p>
    <w:p w:rsidR="007F76DC" w:rsidRPr="0076355F" w:rsidRDefault="007F76DC" w:rsidP="007F76DC">
      <w:pPr>
        <w:pStyle w:val="Prrafodelista"/>
        <w:widowControl/>
        <w:numPr>
          <w:ilvl w:val="0"/>
          <w:numId w:val="1"/>
        </w:numPr>
        <w:spacing w:after="200" w:line="276" w:lineRule="auto"/>
        <w:ind w:left="567" w:hanging="567"/>
        <w:contextualSpacing w:val="0"/>
        <w:jc w:val="both"/>
        <w:rPr>
          <w:rFonts w:ascii="Arial" w:hAnsi="Arial" w:cs="Arial"/>
          <w:szCs w:val="24"/>
          <w:lang w:val="es-CL"/>
        </w:rPr>
      </w:pPr>
      <w:r w:rsidRPr="0076355F">
        <w:rPr>
          <w:rFonts w:ascii="Arial" w:hAnsi="Arial" w:cs="Arial"/>
          <w:szCs w:val="24"/>
          <w:lang w:val="es-CL"/>
        </w:rPr>
        <w:t xml:space="preserve">Coordinar las visitas de colegios a la Escuela bajo la modalidad de “Puertas Abiertas” (programa de 24 horas), entre los meses de </w:t>
      </w:r>
      <w:r w:rsidRPr="0076355F">
        <w:rPr>
          <w:rFonts w:ascii="Arial" w:hAnsi="Arial" w:cs="Arial"/>
          <w:b/>
          <w:szCs w:val="24"/>
          <w:lang w:val="es-CL"/>
        </w:rPr>
        <w:t>abril y septiembre.</w:t>
      </w:r>
    </w:p>
    <w:p w:rsidR="007F76DC" w:rsidRPr="0076355F" w:rsidRDefault="007F76DC" w:rsidP="007F76DC">
      <w:pPr>
        <w:pStyle w:val="Prrafodelista"/>
        <w:widowControl/>
        <w:numPr>
          <w:ilvl w:val="0"/>
          <w:numId w:val="1"/>
        </w:numPr>
        <w:spacing w:after="200" w:line="276" w:lineRule="auto"/>
        <w:ind w:left="567" w:hanging="567"/>
        <w:contextualSpacing w:val="0"/>
        <w:jc w:val="both"/>
        <w:rPr>
          <w:rFonts w:ascii="Arial" w:hAnsi="Arial" w:cs="Arial"/>
          <w:szCs w:val="24"/>
          <w:lang w:val="es-CL"/>
        </w:rPr>
      </w:pPr>
      <w:r w:rsidRPr="0076355F">
        <w:rPr>
          <w:rFonts w:ascii="Arial" w:hAnsi="Arial" w:cs="Arial"/>
          <w:szCs w:val="24"/>
          <w:lang w:val="es-CL"/>
        </w:rPr>
        <w:t xml:space="preserve">Realizar, en la medida que no haya costo de arriendo involucrado, exposiciones en centros comerciales, entre los meses de </w:t>
      </w:r>
      <w:r w:rsidRPr="0076355F">
        <w:rPr>
          <w:rFonts w:ascii="Arial" w:hAnsi="Arial" w:cs="Arial"/>
          <w:b/>
          <w:szCs w:val="24"/>
          <w:lang w:val="es-CL"/>
        </w:rPr>
        <w:t>abril y septiembre</w:t>
      </w:r>
      <w:r w:rsidRPr="0076355F">
        <w:rPr>
          <w:rFonts w:ascii="Arial" w:hAnsi="Arial" w:cs="Arial"/>
          <w:szCs w:val="24"/>
          <w:lang w:val="es-CL"/>
        </w:rPr>
        <w:t>.</w:t>
      </w:r>
    </w:p>
    <w:p w:rsidR="007F76DC" w:rsidRPr="0076355F" w:rsidRDefault="007F76DC" w:rsidP="007F76DC">
      <w:pPr>
        <w:pStyle w:val="Prrafodelista"/>
        <w:widowControl/>
        <w:numPr>
          <w:ilvl w:val="0"/>
          <w:numId w:val="1"/>
        </w:numPr>
        <w:spacing w:after="200" w:line="276" w:lineRule="auto"/>
        <w:ind w:left="567" w:hanging="567"/>
        <w:contextualSpacing w:val="0"/>
        <w:jc w:val="both"/>
        <w:rPr>
          <w:rFonts w:ascii="Arial" w:hAnsi="Arial" w:cs="Arial"/>
          <w:szCs w:val="24"/>
          <w:lang w:val="es-CL"/>
        </w:rPr>
      </w:pPr>
      <w:r w:rsidRPr="0076355F">
        <w:rPr>
          <w:rFonts w:ascii="Arial" w:hAnsi="Arial" w:cs="Arial"/>
          <w:szCs w:val="24"/>
          <w:lang w:val="es-CL"/>
        </w:rPr>
        <w:t>Una vez finalizada la I Etapa del proceso de admisión, enviar al Departamento Admisión de la D.R.H.A. el listado total de postulantes a la Escuela.</w:t>
      </w:r>
    </w:p>
    <w:p w:rsidR="007F76DC" w:rsidRPr="0076355F" w:rsidRDefault="007F76DC" w:rsidP="007F76DC">
      <w:pPr>
        <w:pStyle w:val="Prrafodelista"/>
        <w:widowControl/>
        <w:numPr>
          <w:ilvl w:val="0"/>
          <w:numId w:val="1"/>
        </w:numPr>
        <w:spacing w:after="200" w:line="276" w:lineRule="auto"/>
        <w:ind w:left="567" w:hanging="567"/>
        <w:contextualSpacing w:val="0"/>
        <w:jc w:val="both"/>
        <w:rPr>
          <w:rFonts w:ascii="Arial" w:hAnsi="Arial" w:cs="Arial"/>
          <w:szCs w:val="24"/>
          <w:lang w:val="es-CL"/>
        </w:rPr>
      </w:pPr>
      <w:r w:rsidRPr="0076355F">
        <w:rPr>
          <w:rFonts w:ascii="Arial" w:hAnsi="Arial" w:cs="Arial"/>
          <w:szCs w:val="24"/>
          <w:lang w:val="es-CL"/>
        </w:rPr>
        <w:t>Realizar la segunda II Etapa del Proceso de admisión, que contempla la toma de exámenes académicos y entrevista personal, en las diferentes sedes de postulación a nivel nacional.</w:t>
      </w:r>
    </w:p>
    <w:p w:rsidR="007F76DC" w:rsidRPr="0076355F" w:rsidRDefault="007F76DC" w:rsidP="007F76DC">
      <w:pPr>
        <w:pStyle w:val="Prrafodelista"/>
        <w:widowControl/>
        <w:numPr>
          <w:ilvl w:val="0"/>
          <w:numId w:val="1"/>
        </w:numPr>
        <w:spacing w:after="200" w:line="276" w:lineRule="auto"/>
        <w:ind w:left="567" w:hanging="567"/>
        <w:contextualSpacing w:val="0"/>
        <w:jc w:val="both"/>
        <w:rPr>
          <w:rFonts w:ascii="Arial" w:hAnsi="Arial" w:cs="Arial"/>
          <w:szCs w:val="24"/>
          <w:lang w:val="es-CL"/>
        </w:rPr>
      </w:pPr>
      <w:r w:rsidRPr="0076355F">
        <w:rPr>
          <w:rFonts w:ascii="Arial" w:hAnsi="Arial" w:cs="Arial"/>
          <w:szCs w:val="24"/>
          <w:lang w:val="es-CL"/>
        </w:rPr>
        <w:t xml:space="preserve">Enviar en el mes de </w:t>
      </w:r>
      <w:r w:rsidRPr="0076355F">
        <w:rPr>
          <w:rFonts w:ascii="Arial" w:hAnsi="Arial" w:cs="Arial"/>
          <w:b/>
          <w:szCs w:val="24"/>
          <w:lang w:val="es-CL"/>
        </w:rPr>
        <w:t>septiembre</w:t>
      </w:r>
      <w:r w:rsidRPr="0076355F">
        <w:rPr>
          <w:rFonts w:ascii="Arial" w:hAnsi="Arial" w:cs="Arial"/>
          <w:szCs w:val="24"/>
          <w:lang w:val="es-CL"/>
        </w:rPr>
        <w:t xml:space="preserve"> al Departamento Admisión de la D.R.H.A.: distribución folletería, costos de la campaña de marketing directo efectuada, actividades realizadas en el contexto del Mes del Mar, listado de postulantes a la Escuela Naval y tabulación de la encuesta de promoción.</w:t>
      </w:r>
    </w:p>
    <w:p w:rsidR="007F76DC" w:rsidRPr="0076355F" w:rsidRDefault="007F76DC" w:rsidP="007F76DC">
      <w:pPr>
        <w:pStyle w:val="Prrafodelista"/>
        <w:widowControl/>
        <w:numPr>
          <w:ilvl w:val="0"/>
          <w:numId w:val="1"/>
        </w:numPr>
        <w:spacing w:after="200" w:line="276" w:lineRule="auto"/>
        <w:ind w:left="567" w:hanging="567"/>
        <w:contextualSpacing w:val="0"/>
        <w:jc w:val="both"/>
        <w:rPr>
          <w:rFonts w:ascii="Arial" w:hAnsi="Arial" w:cs="Arial"/>
          <w:szCs w:val="24"/>
          <w:lang w:val="es-CL"/>
        </w:rPr>
      </w:pPr>
      <w:r w:rsidRPr="0076355F">
        <w:rPr>
          <w:rFonts w:ascii="Arial" w:hAnsi="Arial" w:cs="Arial"/>
          <w:szCs w:val="24"/>
          <w:lang w:val="es-CL"/>
        </w:rPr>
        <w:t xml:space="preserve">Enviar durante la </w:t>
      </w:r>
      <w:r w:rsidRPr="0076355F">
        <w:rPr>
          <w:rFonts w:ascii="Arial" w:hAnsi="Arial" w:cs="Arial"/>
          <w:b/>
          <w:szCs w:val="24"/>
          <w:lang w:val="es-CL"/>
        </w:rPr>
        <w:t>primera semana de noviembre</w:t>
      </w:r>
      <w:r w:rsidRPr="0076355F">
        <w:rPr>
          <w:rFonts w:ascii="Arial" w:hAnsi="Arial" w:cs="Arial"/>
          <w:szCs w:val="24"/>
          <w:lang w:val="es-CL"/>
        </w:rPr>
        <w:t xml:space="preserve"> al Departamento Admisión de la D.R.H.A., el presupuesto de gastos de la campaña de Marketing Directo del año siguiente.</w:t>
      </w:r>
    </w:p>
    <w:p w:rsidR="007F76DC" w:rsidRPr="0076355F" w:rsidRDefault="007F76DC" w:rsidP="007F76DC">
      <w:pPr>
        <w:pStyle w:val="Prrafodelista"/>
        <w:widowControl/>
        <w:numPr>
          <w:ilvl w:val="0"/>
          <w:numId w:val="1"/>
        </w:numPr>
        <w:spacing w:after="200" w:line="276" w:lineRule="auto"/>
        <w:ind w:left="567" w:hanging="567"/>
        <w:contextualSpacing w:val="0"/>
        <w:jc w:val="both"/>
        <w:rPr>
          <w:rFonts w:ascii="Arial" w:hAnsi="Arial" w:cs="Arial"/>
          <w:szCs w:val="24"/>
          <w:lang w:val="es-CL"/>
        </w:rPr>
      </w:pPr>
      <w:r w:rsidRPr="0076355F">
        <w:rPr>
          <w:rFonts w:ascii="Arial" w:hAnsi="Arial" w:cs="Arial"/>
          <w:szCs w:val="24"/>
          <w:lang w:val="es-CL"/>
        </w:rPr>
        <w:t>Realizar durante el mes de noviembre la III Etapa del proceso de admisión, en la sede de Valparaíso, que contempla toma de exámenes médicos, físicos, psicológicos y D.A.P.</w:t>
      </w:r>
    </w:p>
    <w:p w:rsidR="007F76DC" w:rsidRDefault="007F76DC" w:rsidP="007F76DC">
      <w:pPr>
        <w:pStyle w:val="Prrafodelista"/>
        <w:widowControl/>
        <w:numPr>
          <w:ilvl w:val="0"/>
          <w:numId w:val="1"/>
        </w:numPr>
        <w:spacing w:after="200" w:line="276" w:lineRule="auto"/>
        <w:ind w:left="567" w:hanging="567"/>
        <w:contextualSpacing w:val="0"/>
        <w:jc w:val="both"/>
        <w:rPr>
          <w:rFonts w:ascii="Arial" w:hAnsi="Arial" w:cs="Arial"/>
          <w:szCs w:val="24"/>
          <w:lang w:val="es-CL"/>
        </w:rPr>
      </w:pPr>
      <w:r w:rsidRPr="0076355F">
        <w:rPr>
          <w:rFonts w:ascii="Arial" w:hAnsi="Arial" w:cs="Arial"/>
          <w:szCs w:val="24"/>
          <w:lang w:val="es-CL"/>
        </w:rPr>
        <w:t xml:space="preserve">Enviar al Departamento Admisión de la D.R.H.A. en el mes de </w:t>
      </w:r>
      <w:r w:rsidRPr="0076355F">
        <w:rPr>
          <w:rFonts w:ascii="Arial" w:hAnsi="Arial" w:cs="Arial"/>
          <w:b/>
          <w:szCs w:val="24"/>
          <w:lang w:val="es-CL"/>
        </w:rPr>
        <w:t>diciembre,</w:t>
      </w:r>
      <w:r w:rsidRPr="0076355F">
        <w:rPr>
          <w:rFonts w:ascii="Arial" w:hAnsi="Arial" w:cs="Arial"/>
          <w:szCs w:val="24"/>
          <w:lang w:val="es-CL"/>
        </w:rPr>
        <w:t xml:space="preserve"> el listado de seleccionados a la Escuela.</w:t>
      </w:r>
    </w:p>
    <w:p w:rsidR="007F76DC" w:rsidRPr="00177D07" w:rsidRDefault="007F76DC" w:rsidP="007F76DC">
      <w:pPr>
        <w:pStyle w:val="Prrafodelista"/>
        <w:widowControl/>
        <w:numPr>
          <w:ilvl w:val="0"/>
          <w:numId w:val="1"/>
        </w:numPr>
        <w:spacing w:after="200" w:line="276" w:lineRule="auto"/>
        <w:ind w:left="567" w:hanging="567"/>
        <w:contextualSpacing w:val="0"/>
        <w:jc w:val="both"/>
        <w:rPr>
          <w:rFonts w:ascii="Arial" w:hAnsi="Arial" w:cs="Arial"/>
          <w:color w:val="FF0000"/>
          <w:szCs w:val="24"/>
          <w:lang w:val="es-CL"/>
        </w:rPr>
      </w:pPr>
      <w:r w:rsidRPr="0076355F">
        <w:rPr>
          <w:rFonts w:ascii="Arial" w:hAnsi="Arial" w:cs="Arial"/>
          <w:szCs w:val="24"/>
          <w:lang w:val="es-CL"/>
        </w:rPr>
        <w:t xml:space="preserve">Planificar, coordinación y ejecutar la navegación motivacional en el mes de </w:t>
      </w:r>
      <w:r w:rsidRPr="0076355F">
        <w:rPr>
          <w:rFonts w:ascii="Arial" w:hAnsi="Arial" w:cs="Arial"/>
          <w:b/>
          <w:szCs w:val="24"/>
          <w:lang w:val="es-CL"/>
        </w:rPr>
        <w:t>diciembre,</w:t>
      </w:r>
      <w:r w:rsidRPr="0076355F">
        <w:rPr>
          <w:rFonts w:ascii="Arial" w:hAnsi="Arial" w:cs="Arial"/>
          <w:szCs w:val="24"/>
          <w:lang w:val="es-CL"/>
        </w:rPr>
        <w:t xml:space="preserve"> a bordo de Unidades de la ESCUADRA, para postulantes seleccionados para ingresar a la Escuela</w:t>
      </w:r>
      <w:r w:rsidRPr="00177D07">
        <w:rPr>
          <w:rFonts w:ascii="Arial" w:hAnsi="Arial" w:cs="Arial"/>
          <w:color w:val="FF0000"/>
          <w:szCs w:val="24"/>
          <w:lang w:val="es-CL"/>
        </w:rPr>
        <w:t>.</w:t>
      </w:r>
    </w:p>
    <w:p w:rsidR="007F76DC" w:rsidRDefault="007F76DC" w:rsidP="007F76DC">
      <w:pPr>
        <w:pStyle w:val="Prrafodelista"/>
        <w:widowControl/>
        <w:spacing w:after="200" w:line="276" w:lineRule="auto"/>
        <w:contextualSpacing w:val="0"/>
        <w:jc w:val="both"/>
        <w:rPr>
          <w:rFonts w:ascii="Arial" w:hAnsi="Arial" w:cs="Arial"/>
          <w:color w:val="FF0000"/>
          <w:szCs w:val="24"/>
        </w:rPr>
      </w:pPr>
    </w:p>
    <w:p w:rsidR="007F76DC" w:rsidRPr="00B807DE" w:rsidRDefault="007F76DC" w:rsidP="007F76DC">
      <w:pPr>
        <w:pStyle w:val="Prrafodelista"/>
        <w:widowControl/>
        <w:spacing w:after="200" w:line="276" w:lineRule="auto"/>
        <w:ind w:left="0"/>
        <w:contextualSpacing w:val="0"/>
        <w:jc w:val="both"/>
        <w:rPr>
          <w:rFonts w:ascii="Arial" w:hAnsi="Arial" w:cs="Arial"/>
          <w:szCs w:val="24"/>
        </w:rPr>
      </w:pPr>
      <w:proofErr w:type="spellStart"/>
      <w:r w:rsidRPr="00B807DE">
        <w:rPr>
          <w:rFonts w:ascii="Arial" w:hAnsi="Arial" w:cs="Arial"/>
          <w:szCs w:val="24"/>
        </w:rPr>
        <w:lastRenderedPageBreak/>
        <w:t>Por</w:t>
      </w:r>
      <w:proofErr w:type="spellEnd"/>
      <w:r w:rsidRPr="00B807DE">
        <w:rPr>
          <w:rFonts w:ascii="Arial" w:hAnsi="Arial" w:cs="Arial"/>
          <w:szCs w:val="24"/>
        </w:rPr>
        <w:t xml:space="preserve"> </w:t>
      </w:r>
      <w:proofErr w:type="spellStart"/>
      <w:r w:rsidRPr="00B807DE">
        <w:rPr>
          <w:rFonts w:ascii="Arial" w:hAnsi="Arial" w:cs="Arial"/>
          <w:szCs w:val="24"/>
        </w:rPr>
        <w:t>otra</w:t>
      </w:r>
      <w:proofErr w:type="spellEnd"/>
      <w:r w:rsidRPr="00B807DE">
        <w:rPr>
          <w:rFonts w:ascii="Arial" w:hAnsi="Arial" w:cs="Arial"/>
          <w:szCs w:val="24"/>
        </w:rPr>
        <w:t xml:space="preserve"> parte, el Departamento </w:t>
      </w:r>
      <w:proofErr w:type="spellStart"/>
      <w:r w:rsidRPr="00B807DE">
        <w:rPr>
          <w:rFonts w:ascii="Arial" w:hAnsi="Arial" w:cs="Arial"/>
          <w:szCs w:val="24"/>
        </w:rPr>
        <w:t>tiene</w:t>
      </w:r>
      <w:proofErr w:type="spellEnd"/>
      <w:r w:rsidRPr="00B807DE">
        <w:rPr>
          <w:rFonts w:ascii="Arial" w:hAnsi="Arial" w:cs="Arial"/>
          <w:szCs w:val="24"/>
        </w:rPr>
        <w:t xml:space="preserve"> la División de </w:t>
      </w:r>
      <w:proofErr w:type="spellStart"/>
      <w:r w:rsidRPr="00B807DE">
        <w:rPr>
          <w:rFonts w:ascii="Arial" w:hAnsi="Arial" w:cs="Arial"/>
          <w:szCs w:val="24"/>
        </w:rPr>
        <w:t>Vinculación</w:t>
      </w:r>
      <w:proofErr w:type="spellEnd"/>
      <w:r w:rsidRPr="00B807DE">
        <w:rPr>
          <w:rFonts w:ascii="Arial" w:hAnsi="Arial" w:cs="Arial"/>
          <w:szCs w:val="24"/>
        </w:rPr>
        <w:t xml:space="preserve"> con el </w:t>
      </w:r>
      <w:proofErr w:type="spellStart"/>
      <w:r w:rsidRPr="00B807DE">
        <w:rPr>
          <w:rFonts w:ascii="Arial" w:hAnsi="Arial" w:cs="Arial"/>
          <w:szCs w:val="24"/>
        </w:rPr>
        <w:t>medio</w:t>
      </w:r>
      <w:proofErr w:type="spellEnd"/>
      <w:r w:rsidRPr="00B807DE">
        <w:rPr>
          <w:rFonts w:ascii="Arial" w:hAnsi="Arial" w:cs="Arial"/>
          <w:szCs w:val="24"/>
        </w:rPr>
        <w:t xml:space="preserve">, de la </w:t>
      </w:r>
      <w:proofErr w:type="spellStart"/>
      <w:r w:rsidRPr="00B807DE">
        <w:rPr>
          <w:rFonts w:ascii="Arial" w:hAnsi="Arial" w:cs="Arial"/>
          <w:szCs w:val="24"/>
        </w:rPr>
        <w:t>cual</w:t>
      </w:r>
      <w:proofErr w:type="spellEnd"/>
      <w:r w:rsidRPr="00B807DE">
        <w:rPr>
          <w:rFonts w:ascii="Arial" w:hAnsi="Arial" w:cs="Arial"/>
          <w:szCs w:val="24"/>
        </w:rPr>
        <w:t>:</w:t>
      </w:r>
    </w:p>
    <w:p w:rsidR="007F76DC" w:rsidRPr="00B807DE" w:rsidRDefault="007F76DC" w:rsidP="007F76DC">
      <w:pPr>
        <w:numPr>
          <w:ilvl w:val="0"/>
          <w:numId w:val="3"/>
        </w:numPr>
        <w:rPr>
          <w:rFonts w:ascii="Arial" w:hAnsi="Arial" w:cs="Arial"/>
          <w:b/>
        </w:rPr>
      </w:pPr>
      <w:proofErr w:type="spellStart"/>
      <w:r w:rsidRPr="00B807DE">
        <w:rPr>
          <w:rFonts w:ascii="Arial" w:hAnsi="Arial" w:cs="Arial"/>
          <w:b/>
        </w:rPr>
        <w:t>Tareas</w:t>
      </w:r>
      <w:proofErr w:type="spellEnd"/>
      <w:r w:rsidRPr="00B807DE">
        <w:rPr>
          <w:rFonts w:ascii="Arial" w:hAnsi="Arial" w:cs="Arial"/>
          <w:b/>
        </w:rPr>
        <w:t xml:space="preserve"> </w:t>
      </w:r>
      <w:proofErr w:type="spellStart"/>
      <w:r w:rsidRPr="00B807DE">
        <w:rPr>
          <w:rFonts w:ascii="Arial" w:hAnsi="Arial" w:cs="Arial"/>
          <w:b/>
        </w:rPr>
        <w:t>permanentes</w:t>
      </w:r>
      <w:proofErr w:type="spellEnd"/>
      <w:r w:rsidRPr="00B807DE">
        <w:rPr>
          <w:rFonts w:ascii="Arial" w:hAnsi="Arial" w:cs="Arial"/>
          <w:b/>
        </w:rPr>
        <w:t>:</w:t>
      </w:r>
    </w:p>
    <w:p w:rsidR="007F76DC" w:rsidRPr="00B807DE" w:rsidRDefault="007F76DC" w:rsidP="007F76DC">
      <w:pPr>
        <w:pStyle w:val="Prrafodelista"/>
        <w:numPr>
          <w:ilvl w:val="0"/>
          <w:numId w:val="2"/>
        </w:numPr>
        <w:jc w:val="both"/>
        <w:rPr>
          <w:rFonts w:ascii="Arial" w:hAnsi="Arial" w:cs="Arial"/>
        </w:rPr>
      </w:pPr>
      <w:proofErr w:type="spellStart"/>
      <w:r w:rsidRPr="00B807DE">
        <w:rPr>
          <w:rFonts w:ascii="Arial" w:hAnsi="Arial" w:cs="Arial"/>
        </w:rPr>
        <w:t>Elaboración</w:t>
      </w:r>
      <w:proofErr w:type="spellEnd"/>
      <w:r w:rsidRPr="00B807DE">
        <w:rPr>
          <w:rFonts w:ascii="Arial" w:hAnsi="Arial" w:cs="Arial"/>
        </w:rPr>
        <w:t xml:space="preserve"> </w:t>
      </w:r>
      <w:proofErr w:type="gramStart"/>
      <w:r w:rsidRPr="00B807DE">
        <w:rPr>
          <w:rFonts w:ascii="Arial" w:hAnsi="Arial" w:cs="Arial"/>
        </w:rPr>
        <w:t>del</w:t>
      </w:r>
      <w:proofErr w:type="gramEnd"/>
      <w:r w:rsidRPr="00B807DE">
        <w:rPr>
          <w:rFonts w:ascii="Arial" w:hAnsi="Arial" w:cs="Arial"/>
        </w:rPr>
        <w:t xml:space="preserve"> Plan </w:t>
      </w:r>
      <w:proofErr w:type="spellStart"/>
      <w:r w:rsidRPr="00B807DE">
        <w:rPr>
          <w:rFonts w:ascii="Arial" w:hAnsi="Arial" w:cs="Arial"/>
        </w:rPr>
        <w:t>anual</w:t>
      </w:r>
      <w:proofErr w:type="spellEnd"/>
      <w:r w:rsidRPr="00B807DE">
        <w:rPr>
          <w:rFonts w:ascii="Arial" w:hAnsi="Arial" w:cs="Arial"/>
        </w:rPr>
        <w:t xml:space="preserve"> de Actividades de VCM y </w:t>
      </w:r>
      <w:proofErr w:type="spellStart"/>
      <w:r w:rsidRPr="00B807DE">
        <w:rPr>
          <w:rFonts w:ascii="Arial" w:hAnsi="Arial" w:cs="Arial"/>
        </w:rPr>
        <w:t>su</w:t>
      </w:r>
      <w:proofErr w:type="spellEnd"/>
      <w:r w:rsidRPr="00B807DE">
        <w:rPr>
          <w:rFonts w:ascii="Arial" w:hAnsi="Arial" w:cs="Arial"/>
        </w:rPr>
        <w:t xml:space="preserve"> </w:t>
      </w:r>
      <w:proofErr w:type="spellStart"/>
      <w:r w:rsidRPr="00B807DE">
        <w:rPr>
          <w:rFonts w:ascii="Arial" w:hAnsi="Arial" w:cs="Arial"/>
        </w:rPr>
        <w:t>incorporación</w:t>
      </w:r>
      <w:proofErr w:type="spellEnd"/>
      <w:r w:rsidRPr="00B807DE">
        <w:rPr>
          <w:rFonts w:ascii="Arial" w:hAnsi="Arial" w:cs="Arial"/>
        </w:rPr>
        <w:t xml:space="preserve"> </w:t>
      </w:r>
      <w:proofErr w:type="spellStart"/>
      <w:r w:rsidRPr="00B807DE">
        <w:rPr>
          <w:rFonts w:ascii="Arial" w:hAnsi="Arial" w:cs="Arial"/>
        </w:rPr>
        <w:t>en</w:t>
      </w:r>
      <w:proofErr w:type="spellEnd"/>
      <w:r w:rsidRPr="00B807DE">
        <w:rPr>
          <w:rFonts w:ascii="Arial" w:hAnsi="Arial" w:cs="Arial"/>
        </w:rPr>
        <w:t xml:space="preserve"> la </w:t>
      </w:r>
      <w:proofErr w:type="spellStart"/>
      <w:r w:rsidRPr="00B807DE">
        <w:rPr>
          <w:rFonts w:ascii="Arial" w:hAnsi="Arial" w:cs="Arial"/>
        </w:rPr>
        <w:t>plataforma</w:t>
      </w:r>
      <w:proofErr w:type="spellEnd"/>
      <w:r w:rsidRPr="00B807DE">
        <w:rPr>
          <w:rFonts w:ascii="Arial" w:hAnsi="Arial" w:cs="Arial"/>
        </w:rPr>
        <w:t xml:space="preserve"> web, para </w:t>
      </w:r>
      <w:proofErr w:type="spellStart"/>
      <w:r w:rsidRPr="00B807DE">
        <w:rPr>
          <w:rFonts w:ascii="Arial" w:hAnsi="Arial" w:cs="Arial"/>
        </w:rPr>
        <w:t>su</w:t>
      </w:r>
      <w:proofErr w:type="spellEnd"/>
      <w:r w:rsidRPr="00B807DE">
        <w:rPr>
          <w:rFonts w:ascii="Arial" w:hAnsi="Arial" w:cs="Arial"/>
        </w:rPr>
        <w:t xml:space="preserve"> control.</w:t>
      </w:r>
    </w:p>
    <w:p w:rsidR="007F76DC" w:rsidRPr="00B807DE" w:rsidRDefault="007F76DC" w:rsidP="007F76DC">
      <w:pPr>
        <w:pStyle w:val="Prrafodelista"/>
        <w:numPr>
          <w:ilvl w:val="0"/>
          <w:numId w:val="2"/>
        </w:numPr>
        <w:jc w:val="both"/>
        <w:rPr>
          <w:rFonts w:ascii="Arial" w:hAnsi="Arial" w:cs="Arial"/>
        </w:rPr>
      </w:pPr>
      <w:proofErr w:type="spellStart"/>
      <w:r w:rsidRPr="00B807DE">
        <w:rPr>
          <w:rFonts w:ascii="Arial" w:hAnsi="Arial" w:cs="Arial"/>
        </w:rPr>
        <w:t>Monitorear</w:t>
      </w:r>
      <w:proofErr w:type="spellEnd"/>
      <w:r w:rsidRPr="00B807DE">
        <w:rPr>
          <w:rFonts w:ascii="Arial" w:hAnsi="Arial" w:cs="Arial"/>
        </w:rPr>
        <w:t xml:space="preserve"> y </w:t>
      </w:r>
      <w:proofErr w:type="spellStart"/>
      <w:r w:rsidRPr="00B807DE">
        <w:rPr>
          <w:rFonts w:ascii="Arial" w:hAnsi="Arial" w:cs="Arial"/>
        </w:rPr>
        <w:t>controlar</w:t>
      </w:r>
      <w:proofErr w:type="spellEnd"/>
      <w:r w:rsidRPr="00B807DE">
        <w:rPr>
          <w:rFonts w:ascii="Arial" w:hAnsi="Arial" w:cs="Arial"/>
        </w:rPr>
        <w:t xml:space="preserve"> el </w:t>
      </w:r>
      <w:proofErr w:type="spellStart"/>
      <w:r w:rsidRPr="00B807DE">
        <w:rPr>
          <w:rFonts w:ascii="Arial" w:hAnsi="Arial" w:cs="Arial"/>
        </w:rPr>
        <w:t>ingreso</w:t>
      </w:r>
      <w:proofErr w:type="spellEnd"/>
      <w:r w:rsidRPr="00B807DE">
        <w:rPr>
          <w:rFonts w:ascii="Arial" w:hAnsi="Arial" w:cs="Arial"/>
        </w:rPr>
        <w:t xml:space="preserve"> de </w:t>
      </w:r>
      <w:proofErr w:type="spellStart"/>
      <w:r w:rsidRPr="00B807DE">
        <w:rPr>
          <w:rFonts w:ascii="Arial" w:hAnsi="Arial" w:cs="Arial"/>
        </w:rPr>
        <w:t>información</w:t>
      </w:r>
      <w:proofErr w:type="spellEnd"/>
      <w:r w:rsidRPr="00B807DE">
        <w:rPr>
          <w:rFonts w:ascii="Arial" w:hAnsi="Arial" w:cs="Arial"/>
        </w:rPr>
        <w:t xml:space="preserve"> de las </w:t>
      </w:r>
      <w:proofErr w:type="spellStart"/>
      <w:r w:rsidRPr="00B807DE">
        <w:rPr>
          <w:rFonts w:ascii="Arial" w:hAnsi="Arial" w:cs="Arial"/>
        </w:rPr>
        <w:t>actividades</w:t>
      </w:r>
      <w:proofErr w:type="spellEnd"/>
      <w:r w:rsidRPr="00B807DE">
        <w:rPr>
          <w:rFonts w:ascii="Arial" w:hAnsi="Arial" w:cs="Arial"/>
        </w:rPr>
        <w:t xml:space="preserve"> de VCM </w:t>
      </w:r>
      <w:proofErr w:type="spellStart"/>
      <w:r w:rsidRPr="00B807DE">
        <w:rPr>
          <w:rFonts w:ascii="Arial" w:hAnsi="Arial" w:cs="Arial"/>
        </w:rPr>
        <w:t>en</w:t>
      </w:r>
      <w:proofErr w:type="spellEnd"/>
      <w:r w:rsidRPr="00B807DE">
        <w:rPr>
          <w:rFonts w:ascii="Arial" w:hAnsi="Arial" w:cs="Arial"/>
        </w:rPr>
        <w:t xml:space="preserve"> la </w:t>
      </w:r>
      <w:proofErr w:type="spellStart"/>
      <w:r w:rsidRPr="00B807DE">
        <w:rPr>
          <w:rFonts w:ascii="Arial" w:hAnsi="Arial" w:cs="Arial"/>
        </w:rPr>
        <w:t>plataforma</w:t>
      </w:r>
      <w:proofErr w:type="spellEnd"/>
      <w:r w:rsidRPr="00B807DE">
        <w:rPr>
          <w:rFonts w:ascii="Arial" w:hAnsi="Arial" w:cs="Arial"/>
        </w:rPr>
        <w:t xml:space="preserve"> web </w:t>
      </w:r>
      <w:proofErr w:type="spellStart"/>
      <w:r w:rsidRPr="00B807DE">
        <w:rPr>
          <w:rFonts w:ascii="Arial" w:hAnsi="Arial" w:cs="Arial"/>
        </w:rPr>
        <w:t>interna</w:t>
      </w:r>
      <w:proofErr w:type="spellEnd"/>
      <w:r w:rsidRPr="00B807DE">
        <w:rPr>
          <w:rFonts w:ascii="Arial" w:hAnsi="Arial" w:cs="Arial"/>
        </w:rPr>
        <w:t>.</w:t>
      </w:r>
    </w:p>
    <w:p w:rsidR="007F76DC" w:rsidRPr="00B807DE" w:rsidRDefault="007F76DC" w:rsidP="007F76DC">
      <w:pPr>
        <w:pStyle w:val="Prrafodelista"/>
        <w:numPr>
          <w:ilvl w:val="0"/>
          <w:numId w:val="2"/>
        </w:numPr>
        <w:jc w:val="both"/>
        <w:rPr>
          <w:rFonts w:ascii="Arial" w:hAnsi="Arial" w:cs="Arial"/>
        </w:rPr>
      </w:pPr>
      <w:proofErr w:type="spellStart"/>
      <w:r w:rsidRPr="00B807DE">
        <w:rPr>
          <w:rFonts w:ascii="Arial" w:hAnsi="Arial" w:cs="Arial"/>
        </w:rPr>
        <w:t>Elaboración</w:t>
      </w:r>
      <w:proofErr w:type="spellEnd"/>
      <w:r w:rsidRPr="00B807DE">
        <w:rPr>
          <w:rFonts w:ascii="Arial" w:hAnsi="Arial" w:cs="Arial"/>
        </w:rPr>
        <w:t xml:space="preserve">, </w:t>
      </w:r>
      <w:proofErr w:type="spellStart"/>
      <w:r w:rsidRPr="00B807DE">
        <w:rPr>
          <w:rFonts w:ascii="Arial" w:hAnsi="Arial" w:cs="Arial"/>
        </w:rPr>
        <w:t>aplicación</w:t>
      </w:r>
      <w:proofErr w:type="spellEnd"/>
      <w:r w:rsidRPr="00B807DE">
        <w:rPr>
          <w:rFonts w:ascii="Arial" w:hAnsi="Arial" w:cs="Arial"/>
        </w:rPr>
        <w:t xml:space="preserve"> y </w:t>
      </w:r>
      <w:proofErr w:type="spellStart"/>
      <w:r w:rsidRPr="00B807DE">
        <w:rPr>
          <w:rFonts w:ascii="Arial" w:hAnsi="Arial" w:cs="Arial"/>
        </w:rPr>
        <w:t>evaluación</w:t>
      </w:r>
      <w:proofErr w:type="spellEnd"/>
      <w:r w:rsidRPr="00B807DE">
        <w:rPr>
          <w:rFonts w:ascii="Arial" w:hAnsi="Arial" w:cs="Arial"/>
        </w:rPr>
        <w:t xml:space="preserve"> de </w:t>
      </w:r>
      <w:proofErr w:type="spellStart"/>
      <w:r w:rsidRPr="00B807DE">
        <w:rPr>
          <w:rFonts w:ascii="Arial" w:hAnsi="Arial" w:cs="Arial"/>
        </w:rPr>
        <w:t>resultados</w:t>
      </w:r>
      <w:proofErr w:type="spellEnd"/>
      <w:r w:rsidRPr="00B807DE">
        <w:rPr>
          <w:rFonts w:ascii="Arial" w:hAnsi="Arial" w:cs="Arial"/>
        </w:rPr>
        <w:t xml:space="preserve"> de la </w:t>
      </w:r>
      <w:proofErr w:type="spellStart"/>
      <w:r w:rsidRPr="00B807DE">
        <w:rPr>
          <w:rFonts w:ascii="Arial" w:hAnsi="Arial" w:cs="Arial"/>
        </w:rPr>
        <w:t>encuesta</w:t>
      </w:r>
      <w:proofErr w:type="spellEnd"/>
      <w:r w:rsidRPr="00B807DE">
        <w:rPr>
          <w:rFonts w:ascii="Arial" w:hAnsi="Arial" w:cs="Arial"/>
        </w:rPr>
        <w:t xml:space="preserve"> </w:t>
      </w:r>
      <w:proofErr w:type="spellStart"/>
      <w:r w:rsidRPr="00B807DE">
        <w:rPr>
          <w:rFonts w:ascii="Arial" w:hAnsi="Arial" w:cs="Arial"/>
        </w:rPr>
        <w:t>anual</w:t>
      </w:r>
      <w:proofErr w:type="spellEnd"/>
      <w:r w:rsidRPr="00B807DE">
        <w:rPr>
          <w:rFonts w:ascii="Arial" w:hAnsi="Arial" w:cs="Arial"/>
        </w:rPr>
        <w:t xml:space="preserve"> de </w:t>
      </w:r>
      <w:proofErr w:type="spellStart"/>
      <w:r w:rsidRPr="00B807DE">
        <w:rPr>
          <w:rFonts w:ascii="Arial" w:hAnsi="Arial" w:cs="Arial"/>
        </w:rPr>
        <w:t>satisfacción</w:t>
      </w:r>
      <w:proofErr w:type="spellEnd"/>
      <w:r w:rsidRPr="00B807DE">
        <w:rPr>
          <w:rFonts w:ascii="Arial" w:hAnsi="Arial" w:cs="Arial"/>
        </w:rPr>
        <w:t xml:space="preserve"> al </w:t>
      </w:r>
      <w:proofErr w:type="spellStart"/>
      <w:r w:rsidRPr="00B807DE">
        <w:rPr>
          <w:rFonts w:ascii="Arial" w:hAnsi="Arial" w:cs="Arial"/>
        </w:rPr>
        <w:t>cuerpo</w:t>
      </w:r>
      <w:proofErr w:type="spellEnd"/>
      <w:r w:rsidRPr="00B807DE">
        <w:rPr>
          <w:rFonts w:ascii="Arial" w:hAnsi="Arial" w:cs="Arial"/>
        </w:rPr>
        <w:t xml:space="preserve"> de </w:t>
      </w:r>
      <w:proofErr w:type="spellStart"/>
      <w:r w:rsidRPr="00B807DE">
        <w:rPr>
          <w:rFonts w:ascii="Arial" w:hAnsi="Arial" w:cs="Arial"/>
        </w:rPr>
        <w:t>cadetes</w:t>
      </w:r>
      <w:proofErr w:type="spellEnd"/>
      <w:r w:rsidRPr="00B807DE">
        <w:rPr>
          <w:rFonts w:ascii="Arial" w:hAnsi="Arial" w:cs="Arial"/>
        </w:rPr>
        <w:t xml:space="preserve"> </w:t>
      </w:r>
      <w:proofErr w:type="spellStart"/>
      <w:r w:rsidRPr="00B807DE">
        <w:rPr>
          <w:rFonts w:ascii="Arial" w:hAnsi="Arial" w:cs="Arial"/>
        </w:rPr>
        <w:t>sobre</w:t>
      </w:r>
      <w:proofErr w:type="spellEnd"/>
      <w:r w:rsidRPr="00B807DE">
        <w:rPr>
          <w:rFonts w:ascii="Arial" w:hAnsi="Arial" w:cs="Arial"/>
        </w:rPr>
        <w:t xml:space="preserve"> las Actividades de VCM. </w:t>
      </w:r>
    </w:p>
    <w:p w:rsidR="007F76DC" w:rsidRPr="00B807DE" w:rsidRDefault="007F76DC" w:rsidP="007F76DC">
      <w:pPr>
        <w:pStyle w:val="Prrafodelista"/>
        <w:numPr>
          <w:ilvl w:val="0"/>
          <w:numId w:val="2"/>
        </w:numPr>
        <w:jc w:val="both"/>
        <w:rPr>
          <w:rFonts w:ascii="Arial" w:hAnsi="Arial" w:cs="Arial"/>
        </w:rPr>
      </w:pPr>
      <w:proofErr w:type="spellStart"/>
      <w:r w:rsidRPr="00B807DE">
        <w:rPr>
          <w:rFonts w:ascii="Arial" w:hAnsi="Arial" w:cs="Arial"/>
        </w:rPr>
        <w:t>Publicación</w:t>
      </w:r>
      <w:proofErr w:type="spellEnd"/>
      <w:r w:rsidRPr="00B807DE">
        <w:rPr>
          <w:rFonts w:ascii="Arial" w:hAnsi="Arial" w:cs="Arial"/>
        </w:rPr>
        <w:t xml:space="preserve"> del </w:t>
      </w:r>
      <w:proofErr w:type="spellStart"/>
      <w:r w:rsidRPr="00B807DE">
        <w:rPr>
          <w:rFonts w:ascii="Arial" w:hAnsi="Arial" w:cs="Arial"/>
        </w:rPr>
        <w:t>boletín</w:t>
      </w:r>
      <w:proofErr w:type="spellEnd"/>
      <w:r w:rsidRPr="00B807DE">
        <w:rPr>
          <w:rFonts w:ascii="Arial" w:hAnsi="Arial" w:cs="Arial"/>
        </w:rPr>
        <w:t xml:space="preserve"> </w:t>
      </w:r>
      <w:proofErr w:type="spellStart"/>
      <w:r w:rsidRPr="00B807DE">
        <w:rPr>
          <w:rFonts w:ascii="Arial" w:hAnsi="Arial" w:cs="Arial"/>
        </w:rPr>
        <w:t>anual</w:t>
      </w:r>
      <w:proofErr w:type="spellEnd"/>
      <w:r w:rsidRPr="00B807DE">
        <w:rPr>
          <w:rFonts w:ascii="Arial" w:hAnsi="Arial" w:cs="Arial"/>
        </w:rPr>
        <w:t xml:space="preserve"> de las Actividades de VCM </w:t>
      </w:r>
      <w:proofErr w:type="spellStart"/>
      <w:r w:rsidRPr="00B807DE">
        <w:rPr>
          <w:rFonts w:ascii="Arial" w:hAnsi="Arial" w:cs="Arial"/>
        </w:rPr>
        <w:t>realizadas</w:t>
      </w:r>
      <w:proofErr w:type="spellEnd"/>
      <w:r w:rsidRPr="00B807DE">
        <w:rPr>
          <w:rFonts w:ascii="Arial" w:hAnsi="Arial" w:cs="Arial"/>
        </w:rPr>
        <w:t xml:space="preserve"> el </w:t>
      </w:r>
      <w:proofErr w:type="spellStart"/>
      <w:r w:rsidRPr="00B807DE">
        <w:rPr>
          <w:rFonts w:ascii="Arial" w:hAnsi="Arial" w:cs="Arial"/>
        </w:rPr>
        <w:t>año</w:t>
      </w:r>
      <w:proofErr w:type="spellEnd"/>
      <w:r w:rsidRPr="00B807DE">
        <w:rPr>
          <w:rFonts w:ascii="Arial" w:hAnsi="Arial" w:cs="Arial"/>
        </w:rPr>
        <w:t xml:space="preserve"> anterior.</w:t>
      </w:r>
    </w:p>
    <w:p w:rsidR="007F76DC" w:rsidRPr="00B807DE" w:rsidRDefault="007F76DC" w:rsidP="007F76DC">
      <w:pPr>
        <w:pStyle w:val="Prrafodelista"/>
        <w:numPr>
          <w:ilvl w:val="0"/>
          <w:numId w:val="2"/>
        </w:numPr>
        <w:jc w:val="both"/>
        <w:rPr>
          <w:rFonts w:ascii="Arial" w:hAnsi="Arial" w:cs="Arial"/>
        </w:rPr>
      </w:pPr>
      <w:proofErr w:type="spellStart"/>
      <w:r w:rsidRPr="00B807DE">
        <w:rPr>
          <w:rFonts w:ascii="Arial" w:hAnsi="Arial" w:cs="Arial"/>
        </w:rPr>
        <w:t>Proponer</w:t>
      </w:r>
      <w:proofErr w:type="spellEnd"/>
      <w:r w:rsidRPr="00B807DE">
        <w:rPr>
          <w:rFonts w:ascii="Arial" w:hAnsi="Arial" w:cs="Arial"/>
        </w:rPr>
        <w:t xml:space="preserve"> y </w:t>
      </w:r>
      <w:proofErr w:type="spellStart"/>
      <w:r w:rsidRPr="00B807DE">
        <w:rPr>
          <w:rFonts w:ascii="Arial" w:hAnsi="Arial" w:cs="Arial"/>
        </w:rPr>
        <w:t>materializar</w:t>
      </w:r>
      <w:proofErr w:type="spellEnd"/>
      <w:r w:rsidRPr="00B807DE">
        <w:rPr>
          <w:rFonts w:ascii="Arial" w:hAnsi="Arial" w:cs="Arial"/>
        </w:rPr>
        <w:t xml:space="preserve"> </w:t>
      </w:r>
      <w:proofErr w:type="spellStart"/>
      <w:r w:rsidRPr="00B807DE">
        <w:rPr>
          <w:rFonts w:ascii="Arial" w:hAnsi="Arial" w:cs="Arial"/>
        </w:rPr>
        <w:t>convenios</w:t>
      </w:r>
      <w:proofErr w:type="spellEnd"/>
      <w:r w:rsidRPr="00B807DE">
        <w:rPr>
          <w:rFonts w:ascii="Arial" w:hAnsi="Arial" w:cs="Arial"/>
        </w:rPr>
        <w:t xml:space="preserve"> de </w:t>
      </w:r>
      <w:proofErr w:type="spellStart"/>
      <w:r w:rsidRPr="00B807DE">
        <w:rPr>
          <w:rFonts w:ascii="Arial" w:hAnsi="Arial" w:cs="Arial"/>
        </w:rPr>
        <w:t>colaboración</w:t>
      </w:r>
      <w:proofErr w:type="spellEnd"/>
      <w:r w:rsidRPr="00B807DE">
        <w:rPr>
          <w:rFonts w:ascii="Arial" w:hAnsi="Arial" w:cs="Arial"/>
        </w:rPr>
        <w:t xml:space="preserve"> que </w:t>
      </w:r>
      <w:proofErr w:type="spellStart"/>
      <w:r w:rsidRPr="00B807DE">
        <w:rPr>
          <w:rFonts w:ascii="Arial" w:hAnsi="Arial" w:cs="Arial"/>
        </w:rPr>
        <w:t>tributan</w:t>
      </w:r>
      <w:proofErr w:type="spellEnd"/>
      <w:r w:rsidRPr="00B807DE">
        <w:rPr>
          <w:rFonts w:ascii="Arial" w:hAnsi="Arial" w:cs="Arial"/>
        </w:rPr>
        <w:t xml:space="preserve"> a la VCM.</w:t>
      </w:r>
    </w:p>
    <w:p w:rsidR="007F76DC" w:rsidRPr="00B807DE" w:rsidRDefault="007F76DC" w:rsidP="007F76DC">
      <w:pPr>
        <w:pStyle w:val="Prrafodelista"/>
        <w:numPr>
          <w:ilvl w:val="0"/>
          <w:numId w:val="2"/>
        </w:numPr>
        <w:jc w:val="both"/>
        <w:rPr>
          <w:rFonts w:ascii="Arial" w:hAnsi="Arial" w:cs="Arial"/>
        </w:rPr>
      </w:pPr>
      <w:r w:rsidRPr="00B807DE">
        <w:rPr>
          <w:rFonts w:ascii="Arial" w:hAnsi="Arial" w:cs="Arial"/>
        </w:rPr>
        <w:t xml:space="preserve">Velar </w:t>
      </w:r>
      <w:proofErr w:type="spellStart"/>
      <w:r w:rsidRPr="00B807DE">
        <w:rPr>
          <w:rFonts w:ascii="Arial" w:hAnsi="Arial" w:cs="Arial"/>
        </w:rPr>
        <w:t>por</w:t>
      </w:r>
      <w:proofErr w:type="spellEnd"/>
      <w:r w:rsidRPr="00B807DE">
        <w:rPr>
          <w:rFonts w:ascii="Arial" w:hAnsi="Arial" w:cs="Arial"/>
        </w:rPr>
        <w:t xml:space="preserve"> el </w:t>
      </w:r>
      <w:proofErr w:type="spellStart"/>
      <w:r w:rsidRPr="00B807DE">
        <w:rPr>
          <w:rFonts w:ascii="Arial" w:hAnsi="Arial" w:cs="Arial"/>
        </w:rPr>
        <w:t>cumplimiento</w:t>
      </w:r>
      <w:proofErr w:type="spellEnd"/>
      <w:r w:rsidRPr="00B807DE">
        <w:rPr>
          <w:rFonts w:ascii="Arial" w:hAnsi="Arial" w:cs="Arial"/>
        </w:rPr>
        <w:t xml:space="preserve"> de la </w:t>
      </w:r>
      <w:proofErr w:type="spellStart"/>
      <w:r w:rsidRPr="00B807DE">
        <w:rPr>
          <w:rFonts w:ascii="Arial" w:hAnsi="Arial" w:cs="Arial"/>
        </w:rPr>
        <w:t>política</w:t>
      </w:r>
      <w:proofErr w:type="spellEnd"/>
      <w:r w:rsidRPr="00B807DE">
        <w:rPr>
          <w:rFonts w:ascii="Arial" w:hAnsi="Arial" w:cs="Arial"/>
        </w:rPr>
        <w:t xml:space="preserve"> y </w:t>
      </w:r>
      <w:proofErr w:type="spellStart"/>
      <w:r w:rsidRPr="00B807DE">
        <w:rPr>
          <w:rFonts w:ascii="Arial" w:hAnsi="Arial" w:cs="Arial"/>
        </w:rPr>
        <w:t>modelo</w:t>
      </w:r>
      <w:proofErr w:type="spellEnd"/>
      <w:r w:rsidRPr="00B807DE">
        <w:rPr>
          <w:rFonts w:ascii="Arial" w:hAnsi="Arial" w:cs="Arial"/>
        </w:rPr>
        <w:t xml:space="preserve"> de VCM, </w:t>
      </w:r>
      <w:proofErr w:type="spellStart"/>
      <w:r w:rsidRPr="00B807DE">
        <w:rPr>
          <w:rFonts w:ascii="Arial" w:hAnsi="Arial" w:cs="Arial"/>
        </w:rPr>
        <w:t>actualizado</w:t>
      </w:r>
      <w:proofErr w:type="spellEnd"/>
      <w:r w:rsidRPr="00B807DE">
        <w:rPr>
          <w:rFonts w:ascii="Arial" w:hAnsi="Arial" w:cs="Arial"/>
        </w:rPr>
        <w:t xml:space="preserve"> </w:t>
      </w:r>
      <w:proofErr w:type="spellStart"/>
      <w:proofErr w:type="gramStart"/>
      <w:r w:rsidRPr="00B807DE">
        <w:rPr>
          <w:rFonts w:ascii="Arial" w:hAnsi="Arial" w:cs="Arial"/>
        </w:rPr>
        <w:t>durante</w:t>
      </w:r>
      <w:proofErr w:type="spellEnd"/>
      <w:proofErr w:type="gramEnd"/>
      <w:r w:rsidRPr="00B807DE">
        <w:rPr>
          <w:rFonts w:ascii="Arial" w:hAnsi="Arial" w:cs="Arial"/>
        </w:rPr>
        <w:t xml:space="preserve"> el </w:t>
      </w:r>
      <w:proofErr w:type="spellStart"/>
      <w:r w:rsidRPr="00B807DE">
        <w:rPr>
          <w:rFonts w:ascii="Arial" w:hAnsi="Arial" w:cs="Arial"/>
        </w:rPr>
        <w:t>año</w:t>
      </w:r>
      <w:proofErr w:type="spellEnd"/>
      <w:r w:rsidRPr="00B807DE">
        <w:rPr>
          <w:rFonts w:ascii="Arial" w:hAnsi="Arial" w:cs="Arial"/>
        </w:rPr>
        <w:t xml:space="preserve"> 2024.</w:t>
      </w:r>
    </w:p>
    <w:p w:rsidR="007F76DC" w:rsidRPr="00B807DE" w:rsidRDefault="007F76DC" w:rsidP="007F76DC">
      <w:pPr>
        <w:pStyle w:val="Prrafodelista"/>
        <w:jc w:val="both"/>
        <w:rPr>
          <w:rFonts w:ascii="Arial" w:hAnsi="Arial" w:cs="Arial"/>
        </w:rPr>
      </w:pPr>
    </w:p>
    <w:p w:rsidR="007F76DC" w:rsidRPr="00B807DE" w:rsidRDefault="007F76DC" w:rsidP="007F76DC">
      <w:pPr>
        <w:numPr>
          <w:ilvl w:val="0"/>
          <w:numId w:val="3"/>
        </w:numPr>
        <w:rPr>
          <w:rFonts w:ascii="Arial" w:hAnsi="Arial" w:cs="Arial"/>
          <w:b/>
          <w:lang w:val="es-ES"/>
        </w:rPr>
      </w:pPr>
      <w:r w:rsidRPr="00B807DE">
        <w:rPr>
          <w:rFonts w:ascii="Arial" w:hAnsi="Arial" w:cs="Arial"/>
          <w:b/>
          <w:lang w:val="es-ES"/>
        </w:rPr>
        <w:t>Últimos Proyectos Realizados:</w:t>
      </w:r>
    </w:p>
    <w:p w:rsidR="007F76DC" w:rsidRPr="00B807DE" w:rsidRDefault="007F76DC" w:rsidP="007F76DC">
      <w:pPr>
        <w:pStyle w:val="Prrafodelista"/>
        <w:numPr>
          <w:ilvl w:val="0"/>
          <w:numId w:val="2"/>
        </w:numPr>
        <w:jc w:val="both"/>
        <w:rPr>
          <w:rFonts w:ascii="Arial" w:hAnsi="Arial" w:cs="Arial"/>
        </w:rPr>
      </w:pPr>
      <w:proofErr w:type="spellStart"/>
      <w:r w:rsidRPr="00B807DE">
        <w:rPr>
          <w:rFonts w:ascii="Arial" w:hAnsi="Arial" w:cs="Arial"/>
        </w:rPr>
        <w:t>Actualización</w:t>
      </w:r>
      <w:proofErr w:type="spellEnd"/>
      <w:r w:rsidRPr="00B807DE">
        <w:rPr>
          <w:rFonts w:ascii="Arial" w:hAnsi="Arial" w:cs="Arial"/>
        </w:rPr>
        <w:t xml:space="preserve"> de la </w:t>
      </w:r>
      <w:proofErr w:type="spellStart"/>
      <w:r w:rsidRPr="00B807DE">
        <w:rPr>
          <w:rFonts w:ascii="Arial" w:hAnsi="Arial" w:cs="Arial"/>
        </w:rPr>
        <w:t>política</w:t>
      </w:r>
      <w:proofErr w:type="spellEnd"/>
      <w:r w:rsidRPr="00B807DE">
        <w:rPr>
          <w:rFonts w:ascii="Arial" w:hAnsi="Arial" w:cs="Arial"/>
        </w:rPr>
        <w:t xml:space="preserve"> y </w:t>
      </w:r>
      <w:proofErr w:type="spellStart"/>
      <w:r w:rsidRPr="00B807DE">
        <w:rPr>
          <w:rFonts w:ascii="Arial" w:hAnsi="Arial" w:cs="Arial"/>
        </w:rPr>
        <w:t>modelo</w:t>
      </w:r>
      <w:proofErr w:type="spellEnd"/>
      <w:r w:rsidRPr="00B807DE">
        <w:rPr>
          <w:rFonts w:ascii="Arial" w:hAnsi="Arial" w:cs="Arial"/>
        </w:rPr>
        <w:t xml:space="preserve"> de </w:t>
      </w:r>
      <w:proofErr w:type="spellStart"/>
      <w:r w:rsidRPr="00B807DE">
        <w:rPr>
          <w:rFonts w:ascii="Arial" w:hAnsi="Arial" w:cs="Arial"/>
        </w:rPr>
        <w:t>Vinculación</w:t>
      </w:r>
      <w:proofErr w:type="spellEnd"/>
      <w:r w:rsidRPr="00B807DE">
        <w:rPr>
          <w:rFonts w:ascii="Arial" w:hAnsi="Arial" w:cs="Arial"/>
        </w:rPr>
        <w:t xml:space="preserve"> con el </w:t>
      </w:r>
      <w:proofErr w:type="spellStart"/>
      <w:r w:rsidRPr="00B807DE">
        <w:rPr>
          <w:rFonts w:ascii="Arial" w:hAnsi="Arial" w:cs="Arial"/>
        </w:rPr>
        <w:t>medio</w:t>
      </w:r>
      <w:proofErr w:type="spellEnd"/>
    </w:p>
    <w:p w:rsidR="007F76DC" w:rsidRPr="00B807DE" w:rsidRDefault="007F76DC" w:rsidP="007F76DC">
      <w:pPr>
        <w:pStyle w:val="Prrafodelista"/>
        <w:numPr>
          <w:ilvl w:val="0"/>
          <w:numId w:val="2"/>
        </w:numPr>
        <w:jc w:val="both"/>
        <w:rPr>
          <w:rFonts w:ascii="Arial" w:hAnsi="Arial" w:cs="Arial"/>
        </w:rPr>
      </w:pPr>
      <w:proofErr w:type="spellStart"/>
      <w:r w:rsidRPr="00B807DE">
        <w:rPr>
          <w:rFonts w:ascii="Arial" w:hAnsi="Arial" w:cs="Arial"/>
        </w:rPr>
        <w:t>Determinación</w:t>
      </w:r>
      <w:proofErr w:type="spellEnd"/>
      <w:r w:rsidRPr="00B807DE">
        <w:rPr>
          <w:rFonts w:ascii="Arial" w:hAnsi="Arial" w:cs="Arial"/>
        </w:rPr>
        <w:t xml:space="preserve"> de la </w:t>
      </w:r>
      <w:proofErr w:type="spellStart"/>
      <w:r w:rsidRPr="00B807DE">
        <w:rPr>
          <w:rFonts w:ascii="Arial" w:hAnsi="Arial" w:cs="Arial"/>
        </w:rPr>
        <w:t>política</w:t>
      </w:r>
      <w:proofErr w:type="spellEnd"/>
      <w:r w:rsidRPr="00B807DE">
        <w:rPr>
          <w:rFonts w:ascii="Arial" w:hAnsi="Arial" w:cs="Arial"/>
        </w:rPr>
        <w:t xml:space="preserve"> de </w:t>
      </w:r>
      <w:proofErr w:type="spellStart"/>
      <w:r w:rsidRPr="00B807DE">
        <w:rPr>
          <w:rFonts w:ascii="Arial" w:hAnsi="Arial" w:cs="Arial"/>
        </w:rPr>
        <w:t>investigación</w:t>
      </w:r>
      <w:proofErr w:type="spellEnd"/>
      <w:r w:rsidRPr="00B807DE">
        <w:rPr>
          <w:rFonts w:ascii="Arial" w:hAnsi="Arial" w:cs="Arial"/>
        </w:rPr>
        <w:t xml:space="preserve"> e </w:t>
      </w:r>
      <w:proofErr w:type="spellStart"/>
      <w:r w:rsidRPr="00B807DE">
        <w:rPr>
          <w:rFonts w:ascii="Arial" w:hAnsi="Arial" w:cs="Arial"/>
        </w:rPr>
        <w:t>innovación</w:t>
      </w:r>
      <w:proofErr w:type="spellEnd"/>
      <w:r w:rsidRPr="00B807DE">
        <w:rPr>
          <w:rFonts w:ascii="Arial" w:hAnsi="Arial" w:cs="Arial"/>
        </w:rPr>
        <w:t xml:space="preserve"> de la Escuela.</w:t>
      </w:r>
    </w:p>
    <w:p w:rsidR="007F76DC" w:rsidRPr="00B807DE" w:rsidRDefault="007F76DC" w:rsidP="007F76DC">
      <w:pPr>
        <w:pStyle w:val="Prrafodelista"/>
        <w:numPr>
          <w:ilvl w:val="0"/>
          <w:numId w:val="2"/>
        </w:numPr>
        <w:jc w:val="both"/>
        <w:rPr>
          <w:rFonts w:ascii="Arial" w:hAnsi="Arial" w:cs="Arial"/>
        </w:rPr>
      </w:pPr>
      <w:proofErr w:type="spellStart"/>
      <w:r w:rsidRPr="00B807DE">
        <w:rPr>
          <w:rFonts w:ascii="Arial" w:hAnsi="Arial" w:cs="Arial"/>
        </w:rPr>
        <w:t>Actualización</w:t>
      </w:r>
      <w:proofErr w:type="spellEnd"/>
      <w:r w:rsidRPr="00B807DE">
        <w:rPr>
          <w:rFonts w:ascii="Arial" w:hAnsi="Arial" w:cs="Arial"/>
        </w:rPr>
        <w:t xml:space="preserve"> de la </w:t>
      </w:r>
      <w:proofErr w:type="spellStart"/>
      <w:r w:rsidRPr="00B807DE">
        <w:rPr>
          <w:rFonts w:ascii="Arial" w:hAnsi="Arial" w:cs="Arial"/>
        </w:rPr>
        <w:t>medición</w:t>
      </w:r>
      <w:proofErr w:type="spellEnd"/>
      <w:r w:rsidRPr="00B807DE">
        <w:rPr>
          <w:rFonts w:ascii="Arial" w:hAnsi="Arial" w:cs="Arial"/>
        </w:rPr>
        <w:t xml:space="preserve"> de las </w:t>
      </w:r>
      <w:proofErr w:type="spellStart"/>
      <w:r w:rsidRPr="00B807DE">
        <w:rPr>
          <w:rFonts w:ascii="Arial" w:hAnsi="Arial" w:cs="Arial"/>
        </w:rPr>
        <w:t>actividades</w:t>
      </w:r>
      <w:proofErr w:type="spellEnd"/>
      <w:r w:rsidRPr="00B807DE">
        <w:rPr>
          <w:rFonts w:ascii="Arial" w:hAnsi="Arial" w:cs="Arial"/>
        </w:rPr>
        <w:t xml:space="preserve"> de VCM, </w:t>
      </w:r>
      <w:proofErr w:type="spellStart"/>
      <w:r w:rsidRPr="00B807DE">
        <w:rPr>
          <w:rFonts w:ascii="Arial" w:hAnsi="Arial" w:cs="Arial"/>
        </w:rPr>
        <w:t>en</w:t>
      </w:r>
      <w:proofErr w:type="spellEnd"/>
      <w:r w:rsidRPr="00B807DE">
        <w:rPr>
          <w:rFonts w:ascii="Arial" w:hAnsi="Arial" w:cs="Arial"/>
        </w:rPr>
        <w:t xml:space="preserve"> la </w:t>
      </w:r>
      <w:proofErr w:type="spellStart"/>
      <w:r w:rsidRPr="00B807DE">
        <w:rPr>
          <w:rFonts w:ascii="Arial" w:hAnsi="Arial" w:cs="Arial"/>
        </w:rPr>
        <w:t>aplicación</w:t>
      </w:r>
      <w:proofErr w:type="spellEnd"/>
      <w:r w:rsidRPr="00B807DE">
        <w:rPr>
          <w:rFonts w:ascii="Arial" w:hAnsi="Arial" w:cs="Arial"/>
        </w:rPr>
        <w:t xml:space="preserve"> web </w:t>
      </w:r>
      <w:proofErr w:type="spellStart"/>
      <w:r w:rsidRPr="00B807DE">
        <w:rPr>
          <w:rFonts w:ascii="Arial" w:hAnsi="Arial" w:cs="Arial"/>
        </w:rPr>
        <w:t>respectiva</w:t>
      </w:r>
      <w:proofErr w:type="spellEnd"/>
      <w:r w:rsidRPr="00B807DE">
        <w:rPr>
          <w:rFonts w:ascii="Arial" w:hAnsi="Arial" w:cs="Arial"/>
        </w:rPr>
        <w:t>.</w:t>
      </w:r>
    </w:p>
    <w:p w:rsidR="007F76DC" w:rsidRPr="00B807DE" w:rsidRDefault="007F76DC" w:rsidP="007F76DC">
      <w:pPr>
        <w:pStyle w:val="Prrafodelista"/>
        <w:numPr>
          <w:ilvl w:val="0"/>
          <w:numId w:val="2"/>
        </w:numPr>
        <w:jc w:val="both"/>
        <w:rPr>
          <w:rFonts w:ascii="Arial" w:hAnsi="Arial" w:cs="Arial"/>
        </w:rPr>
      </w:pPr>
      <w:proofErr w:type="spellStart"/>
      <w:r w:rsidRPr="00B807DE">
        <w:rPr>
          <w:rFonts w:ascii="Arial" w:hAnsi="Arial" w:cs="Arial"/>
        </w:rPr>
        <w:t>Ejecución</w:t>
      </w:r>
      <w:proofErr w:type="spellEnd"/>
      <w:r w:rsidRPr="00B807DE">
        <w:rPr>
          <w:rFonts w:ascii="Arial" w:hAnsi="Arial" w:cs="Arial"/>
        </w:rPr>
        <w:t xml:space="preserve"> del primer </w:t>
      </w:r>
      <w:proofErr w:type="spellStart"/>
      <w:r w:rsidRPr="00B807DE">
        <w:rPr>
          <w:rFonts w:ascii="Arial" w:hAnsi="Arial" w:cs="Arial"/>
        </w:rPr>
        <w:t>Concurso</w:t>
      </w:r>
      <w:proofErr w:type="spellEnd"/>
      <w:r w:rsidRPr="00B807DE">
        <w:rPr>
          <w:rFonts w:ascii="Arial" w:hAnsi="Arial" w:cs="Arial"/>
        </w:rPr>
        <w:t xml:space="preserve"> de </w:t>
      </w:r>
      <w:proofErr w:type="spellStart"/>
      <w:r w:rsidRPr="00B807DE">
        <w:rPr>
          <w:rFonts w:ascii="Arial" w:hAnsi="Arial" w:cs="Arial"/>
        </w:rPr>
        <w:t>innovación</w:t>
      </w:r>
      <w:proofErr w:type="spellEnd"/>
      <w:r w:rsidRPr="00B807DE">
        <w:rPr>
          <w:rFonts w:ascii="Arial" w:hAnsi="Arial" w:cs="Arial"/>
        </w:rPr>
        <w:t xml:space="preserve"> “</w:t>
      </w:r>
      <w:proofErr w:type="spellStart"/>
      <w:r w:rsidRPr="00B807DE">
        <w:rPr>
          <w:rFonts w:ascii="Arial" w:hAnsi="Arial" w:cs="Arial"/>
        </w:rPr>
        <w:t>Desafío</w:t>
      </w:r>
      <w:proofErr w:type="spellEnd"/>
      <w:r w:rsidRPr="00B807DE">
        <w:rPr>
          <w:rFonts w:ascii="Arial" w:hAnsi="Arial" w:cs="Arial"/>
        </w:rPr>
        <w:t xml:space="preserve"> </w:t>
      </w:r>
      <w:proofErr w:type="spellStart"/>
      <w:r w:rsidRPr="00B807DE">
        <w:rPr>
          <w:rFonts w:ascii="Arial" w:hAnsi="Arial" w:cs="Arial"/>
        </w:rPr>
        <w:t>rizo</w:t>
      </w:r>
      <w:proofErr w:type="spellEnd"/>
      <w:r w:rsidRPr="00B807DE">
        <w:rPr>
          <w:rFonts w:ascii="Arial" w:hAnsi="Arial" w:cs="Arial"/>
        </w:rPr>
        <w:t xml:space="preserve">: </w:t>
      </w:r>
      <w:proofErr w:type="spellStart"/>
      <w:r w:rsidRPr="00B807DE">
        <w:rPr>
          <w:rFonts w:ascii="Arial" w:hAnsi="Arial" w:cs="Arial"/>
        </w:rPr>
        <w:t>etapa</w:t>
      </w:r>
      <w:proofErr w:type="spellEnd"/>
      <w:r w:rsidRPr="00B807DE">
        <w:rPr>
          <w:rFonts w:ascii="Arial" w:hAnsi="Arial" w:cs="Arial"/>
        </w:rPr>
        <w:t xml:space="preserve"> cero”, para </w:t>
      </w:r>
      <w:proofErr w:type="spellStart"/>
      <w:r w:rsidRPr="00B807DE">
        <w:rPr>
          <w:rFonts w:ascii="Arial" w:hAnsi="Arial" w:cs="Arial"/>
        </w:rPr>
        <w:t>los</w:t>
      </w:r>
      <w:proofErr w:type="spellEnd"/>
      <w:r w:rsidRPr="00B807DE">
        <w:rPr>
          <w:rFonts w:ascii="Arial" w:hAnsi="Arial" w:cs="Arial"/>
        </w:rPr>
        <w:t xml:space="preserve"> </w:t>
      </w:r>
      <w:proofErr w:type="spellStart"/>
      <w:r w:rsidRPr="00B807DE">
        <w:rPr>
          <w:rFonts w:ascii="Arial" w:hAnsi="Arial" w:cs="Arial"/>
        </w:rPr>
        <w:t>cadetes</w:t>
      </w:r>
      <w:proofErr w:type="spellEnd"/>
      <w:r w:rsidRPr="00B807DE">
        <w:rPr>
          <w:rFonts w:ascii="Arial" w:hAnsi="Arial" w:cs="Arial"/>
        </w:rPr>
        <w:t xml:space="preserve">, con </w:t>
      </w:r>
      <w:proofErr w:type="spellStart"/>
      <w:r w:rsidRPr="00B807DE">
        <w:rPr>
          <w:rFonts w:ascii="Arial" w:hAnsi="Arial" w:cs="Arial"/>
        </w:rPr>
        <w:t>apoyo</w:t>
      </w:r>
      <w:proofErr w:type="spellEnd"/>
      <w:r w:rsidRPr="00B807DE">
        <w:rPr>
          <w:rFonts w:ascii="Arial" w:hAnsi="Arial" w:cs="Arial"/>
        </w:rPr>
        <w:t xml:space="preserve"> </w:t>
      </w:r>
      <w:proofErr w:type="gramStart"/>
      <w:r w:rsidRPr="00B807DE">
        <w:rPr>
          <w:rFonts w:ascii="Arial" w:hAnsi="Arial" w:cs="Arial"/>
        </w:rPr>
        <w:t>del</w:t>
      </w:r>
      <w:proofErr w:type="gramEnd"/>
      <w:r w:rsidRPr="00B807DE">
        <w:rPr>
          <w:rFonts w:ascii="Arial" w:hAnsi="Arial" w:cs="Arial"/>
        </w:rPr>
        <w:t xml:space="preserve"> </w:t>
      </w:r>
      <w:proofErr w:type="spellStart"/>
      <w:r w:rsidRPr="00B807DE">
        <w:rPr>
          <w:rFonts w:ascii="Arial" w:hAnsi="Arial" w:cs="Arial"/>
        </w:rPr>
        <w:t>CiTA</w:t>
      </w:r>
      <w:proofErr w:type="spellEnd"/>
      <w:r w:rsidRPr="00B807DE">
        <w:rPr>
          <w:rFonts w:ascii="Arial" w:hAnsi="Arial" w:cs="Arial"/>
        </w:rPr>
        <w:t>.</w:t>
      </w:r>
    </w:p>
    <w:p w:rsidR="007F76DC" w:rsidRPr="00B807DE" w:rsidRDefault="007F76DC" w:rsidP="007F76DC">
      <w:pPr>
        <w:pStyle w:val="Prrafodelista"/>
        <w:numPr>
          <w:ilvl w:val="0"/>
          <w:numId w:val="2"/>
        </w:numPr>
        <w:jc w:val="both"/>
        <w:rPr>
          <w:rFonts w:ascii="Arial" w:hAnsi="Arial" w:cs="Arial"/>
        </w:rPr>
      </w:pPr>
      <w:proofErr w:type="spellStart"/>
      <w:r w:rsidRPr="00B807DE">
        <w:rPr>
          <w:rFonts w:ascii="Arial" w:hAnsi="Arial" w:cs="Arial"/>
        </w:rPr>
        <w:t>Seminario</w:t>
      </w:r>
      <w:proofErr w:type="spellEnd"/>
      <w:r w:rsidRPr="00B807DE">
        <w:rPr>
          <w:rFonts w:ascii="Arial" w:hAnsi="Arial" w:cs="Arial"/>
        </w:rPr>
        <w:t xml:space="preserve"> de VCM, con la </w:t>
      </w:r>
      <w:proofErr w:type="spellStart"/>
      <w:r w:rsidRPr="00B807DE">
        <w:rPr>
          <w:rFonts w:ascii="Arial" w:hAnsi="Arial" w:cs="Arial"/>
        </w:rPr>
        <w:t>participación</w:t>
      </w:r>
      <w:proofErr w:type="spellEnd"/>
      <w:r w:rsidRPr="00B807DE">
        <w:rPr>
          <w:rFonts w:ascii="Arial" w:hAnsi="Arial" w:cs="Arial"/>
        </w:rPr>
        <w:t xml:space="preserve"> de las Escuela matrices de </w:t>
      </w:r>
      <w:proofErr w:type="spellStart"/>
      <w:r w:rsidRPr="00B807DE">
        <w:rPr>
          <w:rFonts w:ascii="Arial" w:hAnsi="Arial" w:cs="Arial"/>
        </w:rPr>
        <w:t>oficiales</w:t>
      </w:r>
      <w:proofErr w:type="spellEnd"/>
      <w:r w:rsidRPr="00B807DE">
        <w:rPr>
          <w:rFonts w:ascii="Arial" w:hAnsi="Arial" w:cs="Arial"/>
        </w:rPr>
        <w:t xml:space="preserve"> de las </w:t>
      </w:r>
      <w:proofErr w:type="gramStart"/>
      <w:r w:rsidRPr="00B807DE">
        <w:rPr>
          <w:rFonts w:ascii="Arial" w:hAnsi="Arial" w:cs="Arial"/>
        </w:rPr>
        <w:t>FF.AA.,</w:t>
      </w:r>
      <w:proofErr w:type="gramEnd"/>
      <w:r w:rsidRPr="00B807DE">
        <w:rPr>
          <w:rFonts w:ascii="Arial" w:hAnsi="Arial" w:cs="Arial"/>
        </w:rPr>
        <w:t xml:space="preserve"> de </w:t>
      </w:r>
      <w:proofErr w:type="spellStart"/>
      <w:r w:rsidRPr="00B807DE">
        <w:rPr>
          <w:rFonts w:ascii="Arial" w:hAnsi="Arial" w:cs="Arial"/>
        </w:rPr>
        <w:t>orden</w:t>
      </w:r>
      <w:proofErr w:type="spellEnd"/>
      <w:r w:rsidRPr="00B807DE">
        <w:rPr>
          <w:rFonts w:ascii="Arial" w:hAnsi="Arial" w:cs="Arial"/>
        </w:rPr>
        <w:t xml:space="preserve"> y </w:t>
      </w:r>
      <w:proofErr w:type="spellStart"/>
      <w:r w:rsidRPr="00B807DE">
        <w:rPr>
          <w:rFonts w:ascii="Arial" w:hAnsi="Arial" w:cs="Arial"/>
        </w:rPr>
        <w:t>seguridad</w:t>
      </w:r>
      <w:proofErr w:type="spellEnd"/>
      <w:r w:rsidRPr="00B807DE">
        <w:rPr>
          <w:rFonts w:ascii="Arial" w:hAnsi="Arial" w:cs="Arial"/>
        </w:rPr>
        <w:t xml:space="preserve"> </w:t>
      </w:r>
      <w:proofErr w:type="spellStart"/>
      <w:r w:rsidRPr="00B807DE">
        <w:rPr>
          <w:rFonts w:ascii="Arial" w:hAnsi="Arial" w:cs="Arial"/>
        </w:rPr>
        <w:t>pública</w:t>
      </w:r>
      <w:proofErr w:type="spellEnd"/>
      <w:r w:rsidRPr="00B807DE">
        <w:rPr>
          <w:rFonts w:ascii="Arial" w:hAnsi="Arial" w:cs="Arial"/>
        </w:rPr>
        <w:t>.</w:t>
      </w:r>
    </w:p>
    <w:p w:rsidR="007F76DC" w:rsidRPr="00B807DE" w:rsidRDefault="007F76DC" w:rsidP="007F76DC">
      <w:pPr>
        <w:pStyle w:val="Prrafodelista"/>
        <w:jc w:val="both"/>
        <w:rPr>
          <w:rFonts w:ascii="Arial" w:hAnsi="Arial" w:cs="Arial"/>
        </w:rPr>
      </w:pPr>
    </w:p>
    <w:p w:rsidR="007F76DC" w:rsidRPr="00B807DE" w:rsidRDefault="007F76DC" w:rsidP="007F76DC">
      <w:pPr>
        <w:numPr>
          <w:ilvl w:val="0"/>
          <w:numId w:val="3"/>
        </w:numPr>
        <w:rPr>
          <w:rFonts w:ascii="Arial" w:hAnsi="Arial" w:cs="Arial"/>
          <w:b/>
        </w:rPr>
      </w:pPr>
      <w:proofErr w:type="spellStart"/>
      <w:r w:rsidRPr="00B807DE">
        <w:rPr>
          <w:rFonts w:ascii="Arial" w:hAnsi="Arial" w:cs="Arial"/>
          <w:b/>
        </w:rPr>
        <w:t>Tareas</w:t>
      </w:r>
      <w:proofErr w:type="spellEnd"/>
      <w:r w:rsidRPr="00B807DE">
        <w:rPr>
          <w:rFonts w:ascii="Arial" w:hAnsi="Arial" w:cs="Arial"/>
          <w:b/>
        </w:rPr>
        <w:t xml:space="preserve"> </w:t>
      </w:r>
      <w:proofErr w:type="spellStart"/>
      <w:r w:rsidRPr="00B807DE">
        <w:rPr>
          <w:rFonts w:ascii="Arial" w:hAnsi="Arial" w:cs="Arial"/>
          <w:b/>
        </w:rPr>
        <w:t>en</w:t>
      </w:r>
      <w:proofErr w:type="spellEnd"/>
      <w:r w:rsidRPr="00B807DE">
        <w:rPr>
          <w:rFonts w:ascii="Arial" w:hAnsi="Arial" w:cs="Arial"/>
          <w:b/>
        </w:rPr>
        <w:t xml:space="preserve"> </w:t>
      </w:r>
      <w:proofErr w:type="spellStart"/>
      <w:r w:rsidRPr="00B807DE">
        <w:rPr>
          <w:rFonts w:ascii="Arial" w:hAnsi="Arial" w:cs="Arial"/>
          <w:b/>
        </w:rPr>
        <w:t>ejecución</w:t>
      </w:r>
      <w:proofErr w:type="spellEnd"/>
    </w:p>
    <w:p w:rsidR="007F76DC" w:rsidRPr="00B807DE" w:rsidRDefault="007F76DC" w:rsidP="007F76DC">
      <w:pPr>
        <w:numPr>
          <w:ilvl w:val="0"/>
          <w:numId w:val="2"/>
        </w:numPr>
        <w:jc w:val="both"/>
        <w:rPr>
          <w:rFonts w:ascii="Arial" w:hAnsi="Arial" w:cs="Arial"/>
          <w:i/>
        </w:rPr>
      </w:pPr>
      <w:proofErr w:type="spellStart"/>
      <w:r w:rsidRPr="00B807DE">
        <w:rPr>
          <w:rFonts w:ascii="Arial" w:hAnsi="Arial" w:cs="Arial"/>
        </w:rPr>
        <w:t>Convenio</w:t>
      </w:r>
      <w:proofErr w:type="spellEnd"/>
      <w:r w:rsidRPr="00B807DE">
        <w:rPr>
          <w:rFonts w:ascii="Arial" w:hAnsi="Arial" w:cs="Arial"/>
        </w:rPr>
        <w:t xml:space="preserve"> de </w:t>
      </w:r>
      <w:proofErr w:type="spellStart"/>
      <w:r w:rsidRPr="00B807DE">
        <w:rPr>
          <w:rFonts w:ascii="Arial" w:hAnsi="Arial" w:cs="Arial"/>
        </w:rPr>
        <w:t>colaboración</w:t>
      </w:r>
      <w:proofErr w:type="spellEnd"/>
      <w:r w:rsidRPr="00B807DE">
        <w:rPr>
          <w:rFonts w:ascii="Arial" w:hAnsi="Arial" w:cs="Arial"/>
        </w:rPr>
        <w:t xml:space="preserve"> con la </w:t>
      </w:r>
      <w:proofErr w:type="spellStart"/>
      <w:r w:rsidRPr="00B807DE">
        <w:rPr>
          <w:rFonts w:ascii="Arial" w:hAnsi="Arial" w:cs="Arial"/>
        </w:rPr>
        <w:t>investigación</w:t>
      </w:r>
      <w:proofErr w:type="spellEnd"/>
      <w:r w:rsidRPr="00B807DE">
        <w:rPr>
          <w:rFonts w:ascii="Arial" w:hAnsi="Arial" w:cs="Arial"/>
        </w:rPr>
        <w:t xml:space="preserve"> doctoral “</w:t>
      </w:r>
      <w:r w:rsidRPr="00B807DE">
        <w:rPr>
          <w:rFonts w:ascii="Arial" w:hAnsi="Arial" w:cs="Arial"/>
          <w:i/>
        </w:rPr>
        <w:t xml:space="preserve">el </w:t>
      </w:r>
      <w:proofErr w:type="spellStart"/>
      <w:r w:rsidRPr="00B807DE">
        <w:rPr>
          <w:rFonts w:ascii="Arial" w:hAnsi="Arial" w:cs="Arial"/>
          <w:i/>
        </w:rPr>
        <w:t>impacto</w:t>
      </w:r>
      <w:proofErr w:type="spellEnd"/>
      <w:r w:rsidRPr="00B807DE">
        <w:rPr>
          <w:rFonts w:ascii="Arial" w:hAnsi="Arial" w:cs="Arial"/>
          <w:i/>
        </w:rPr>
        <w:t xml:space="preserve"> de </w:t>
      </w:r>
      <w:proofErr w:type="spellStart"/>
      <w:r w:rsidRPr="00B807DE">
        <w:rPr>
          <w:rFonts w:ascii="Arial" w:hAnsi="Arial" w:cs="Arial"/>
          <w:i/>
        </w:rPr>
        <w:t>tareas</w:t>
      </w:r>
      <w:proofErr w:type="spellEnd"/>
      <w:r w:rsidRPr="00B807DE">
        <w:rPr>
          <w:rFonts w:ascii="Arial" w:hAnsi="Arial" w:cs="Arial"/>
          <w:i/>
        </w:rPr>
        <w:t xml:space="preserve"> de </w:t>
      </w:r>
      <w:proofErr w:type="spellStart"/>
      <w:r w:rsidRPr="00B807DE">
        <w:rPr>
          <w:rFonts w:ascii="Arial" w:hAnsi="Arial" w:cs="Arial"/>
          <w:i/>
        </w:rPr>
        <w:t>elaboración</w:t>
      </w:r>
      <w:proofErr w:type="spellEnd"/>
      <w:r w:rsidRPr="00B807DE">
        <w:rPr>
          <w:rFonts w:ascii="Arial" w:hAnsi="Arial" w:cs="Arial"/>
          <w:i/>
        </w:rPr>
        <w:t xml:space="preserve"> y </w:t>
      </w:r>
      <w:proofErr w:type="spellStart"/>
      <w:r w:rsidRPr="00B807DE">
        <w:rPr>
          <w:rFonts w:ascii="Arial" w:hAnsi="Arial" w:cs="Arial"/>
          <w:i/>
        </w:rPr>
        <w:t>regulación</w:t>
      </w:r>
      <w:proofErr w:type="spellEnd"/>
      <w:r w:rsidRPr="00B807DE">
        <w:rPr>
          <w:rFonts w:ascii="Arial" w:hAnsi="Arial" w:cs="Arial"/>
          <w:i/>
        </w:rPr>
        <w:t xml:space="preserve"> </w:t>
      </w:r>
      <w:proofErr w:type="spellStart"/>
      <w:r w:rsidRPr="00B807DE">
        <w:rPr>
          <w:rFonts w:ascii="Arial" w:hAnsi="Arial" w:cs="Arial"/>
          <w:i/>
        </w:rPr>
        <w:t>emocional</w:t>
      </w:r>
      <w:proofErr w:type="spellEnd"/>
      <w:r w:rsidRPr="00B807DE">
        <w:rPr>
          <w:rFonts w:ascii="Arial" w:hAnsi="Arial" w:cs="Arial"/>
          <w:i/>
        </w:rPr>
        <w:t xml:space="preserve"> </w:t>
      </w:r>
      <w:proofErr w:type="spellStart"/>
      <w:r w:rsidRPr="00B807DE">
        <w:rPr>
          <w:rFonts w:ascii="Arial" w:hAnsi="Arial" w:cs="Arial"/>
          <w:i/>
        </w:rPr>
        <w:t>en</w:t>
      </w:r>
      <w:proofErr w:type="spellEnd"/>
      <w:r w:rsidRPr="00B807DE">
        <w:rPr>
          <w:rFonts w:ascii="Arial" w:hAnsi="Arial" w:cs="Arial"/>
          <w:i/>
        </w:rPr>
        <w:t xml:space="preserve"> la </w:t>
      </w:r>
      <w:proofErr w:type="spellStart"/>
      <w:r w:rsidRPr="00B807DE">
        <w:rPr>
          <w:rFonts w:ascii="Arial" w:hAnsi="Arial" w:cs="Arial"/>
          <w:i/>
        </w:rPr>
        <w:t>comprensión</w:t>
      </w:r>
      <w:proofErr w:type="spellEnd"/>
      <w:r w:rsidRPr="00B807DE">
        <w:rPr>
          <w:rFonts w:ascii="Arial" w:hAnsi="Arial" w:cs="Arial"/>
          <w:i/>
        </w:rPr>
        <w:t xml:space="preserve"> del </w:t>
      </w:r>
      <w:proofErr w:type="spellStart"/>
      <w:r w:rsidRPr="00B807DE">
        <w:rPr>
          <w:rFonts w:ascii="Arial" w:hAnsi="Arial" w:cs="Arial"/>
          <w:i/>
        </w:rPr>
        <w:t>discurso</w:t>
      </w:r>
      <w:proofErr w:type="spellEnd"/>
      <w:r w:rsidRPr="00B807DE">
        <w:rPr>
          <w:rFonts w:ascii="Arial" w:hAnsi="Arial" w:cs="Arial"/>
          <w:i/>
        </w:rPr>
        <w:t xml:space="preserve"> </w:t>
      </w:r>
      <w:proofErr w:type="spellStart"/>
      <w:r w:rsidRPr="00B807DE">
        <w:rPr>
          <w:rFonts w:ascii="Arial" w:hAnsi="Arial" w:cs="Arial"/>
          <w:i/>
        </w:rPr>
        <w:t>sobre</w:t>
      </w:r>
      <w:proofErr w:type="spellEnd"/>
      <w:r w:rsidRPr="00B807DE">
        <w:rPr>
          <w:rFonts w:ascii="Arial" w:hAnsi="Arial" w:cs="Arial"/>
          <w:i/>
        </w:rPr>
        <w:t xml:space="preserve"> </w:t>
      </w:r>
      <w:proofErr w:type="spellStart"/>
      <w:r w:rsidRPr="00B807DE">
        <w:rPr>
          <w:rFonts w:ascii="Arial" w:hAnsi="Arial" w:cs="Arial"/>
          <w:i/>
        </w:rPr>
        <w:t>hábitos</w:t>
      </w:r>
      <w:proofErr w:type="spellEnd"/>
      <w:r w:rsidRPr="00B807DE">
        <w:rPr>
          <w:rFonts w:ascii="Arial" w:hAnsi="Arial" w:cs="Arial"/>
          <w:i/>
        </w:rPr>
        <w:t xml:space="preserve"> de </w:t>
      </w:r>
      <w:proofErr w:type="spellStart"/>
      <w:r w:rsidRPr="00B807DE">
        <w:rPr>
          <w:rFonts w:ascii="Arial" w:hAnsi="Arial" w:cs="Arial"/>
          <w:i/>
        </w:rPr>
        <w:t>vida</w:t>
      </w:r>
      <w:proofErr w:type="spellEnd"/>
      <w:r w:rsidRPr="00B807DE">
        <w:rPr>
          <w:rFonts w:ascii="Arial" w:hAnsi="Arial" w:cs="Arial"/>
          <w:i/>
        </w:rPr>
        <w:t xml:space="preserve"> </w:t>
      </w:r>
      <w:proofErr w:type="spellStart"/>
      <w:r w:rsidRPr="00B807DE">
        <w:rPr>
          <w:rFonts w:ascii="Arial" w:hAnsi="Arial" w:cs="Arial"/>
          <w:i/>
        </w:rPr>
        <w:t>saludable</w:t>
      </w:r>
      <w:proofErr w:type="spellEnd"/>
      <w:r w:rsidRPr="00B807DE">
        <w:rPr>
          <w:rFonts w:ascii="Arial" w:hAnsi="Arial" w:cs="Arial"/>
          <w:i/>
        </w:rPr>
        <w:t xml:space="preserve"> </w:t>
      </w:r>
      <w:proofErr w:type="spellStart"/>
      <w:r w:rsidRPr="00B807DE">
        <w:rPr>
          <w:rFonts w:ascii="Arial" w:hAnsi="Arial" w:cs="Arial"/>
          <w:i/>
        </w:rPr>
        <w:t>en</w:t>
      </w:r>
      <w:proofErr w:type="spellEnd"/>
      <w:r w:rsidRPr="00B807DE">
        <w:rPr>
          <w:rFonts w:ascii="Arial" w:hAnsi="Arial" w:cs="Arial"/>
          <w:i/>
        </w:rPr>
        <w:t xml:space="preserve"> </w:t>
      </w:r>
      <w:proofErr w:type="spellStart"/>
      <w:r w:rsidRPr="00B807DE">
        <w:rPr>
          <w:rFonts w:ascii="Arial" w:hAnsi="Arial" w:cs="Arial"/>
          <w:i/>
        </w:rPr>
        <w:t>estudiantes</w:t>
      </w:r>
      <w:proofErr w:type="spellEnd"/>
      <w:r w:rsidRPr="00B807DE">
        <w:rPr>
          <w:rFonts w:ascii="Arial" w:hAnsi="Arial" w:cs="Arial"/>
          <w:i/>
        </w:rPr>
        <w:t xml:space="preserve"> </w:t>
      </w:r>
      <w:proofErr w:type="spellStart"/>
      <w:r w:rsidRPr="00B807DE">
        <w:rPr>
          <w:rFonts w:ascii="Arial" w:hAnsi="Arial" w:cs="Arial"/>
          <w:i/>
        </w:rPr>
        <w:t>terciarios</w:t>
      </w:r>
      <w:proofErr w:type="spellEnd"/>
      <w:r w:rsidRPr="00B807DE">
        <w:rPr>
          <w:rFonts w:ascii="Arial" w:hAnsi="Arial" w:cs="Arial"/>
          <w:i/>
        </w:rPr>
        <w:t xml:space="preserve"> </w:t>
      </w:r>
      <w:proofErr w:type="spellStart"/>
      <w:r w:rsidRPr="00B807DE">
        <w:rPr>
          <w:rFonts w:ascii="Arial" w:hAnsi="Arial" w:cs="Arial"/>
          <w:i/>
        </w:rPr>
        <w:t>chilenos</w:t>
      </w:r>
      <w:proofErr w:type="spellEnd"/>
      <w:r w:rsidRPr="00B807DE">
        <w:rPr>
          <w:rFonts w:ascii="Arial" w:hAnsi="Arial" w:cs="Arial"/>
          <w:i/>
        </w:rPr>
        <w:t xml:space="preserve">”, </w:t>
      </w:r>
      <w:proofErr w:type="spellStart"/>
      <w:r w:rsidRPr="00B807DE">
        <w:rPr>
          <w:rFonts w:ascii="Arial" w:hAnsi="Arial" w:cs="Arial"/>
        </w:rPr>
        <w:t>en</w:t>
      </w:r>
      <w:proofErr w:type="spellEnd"/>
      <w:r w:rsidRPr="00B807DE">
        <w:rPr>
          <w:rFonts w:ascii="Arial" w:hAnsi="Arial" w:cs="Arial"/>
        </w:rPr>
        <w:t xml:space="preserve"> </w:t>
      </w:r>
      <w:proofErr w:type="spellStart"/>
      <w:r w:rsidRPr="00B807DE">
        <w:rPr>
          <w:rFonts w:ascii="Arial" w:hAnsi="Arial" w:cs="Arial"/>
        </w:rPr>
        <w:t>donde</w:t>
      </w:r>
      <w:proofErr w:type="spellEnd"/>
      <w:r w:rsidRPr="00B807DE">
        <w:rPr>
          <w:rFonts w:ascii="Arial" w:hAnsi="Arial" w:cs="Arial"/>
        </w:rPr>
        <w:t xml:space="preserve"> </w:t>
      </w:r>
      <w:proofErr w:type="spellStart"/>
      <w:r w:rsidRPr="00B807DE">
        <w:rPr>
          <w:rFonts w:ascii="Arial" w:hAnsi="Arial" w:cs="Arial"/>
        </w:rPr>
        <w:t>participaron</w:t>
      </w:r>
      <w:proofErr w:type="spellEnd"/>
      <w:r w:rsidRPr="00B807DE">
        <w:rPr>
          <w:rFonts w:ascii="Arial" w:hAnsi="Arial" w:cs="Arial"/>
        </w:rPr>
        <w:t xml:space="preserve"> 180 </w:t>
      </w:r>
      <w:proofErr w:type="spellStart"/>
      <w:r w:rsidRPr="00B807DE">
        <w:rPr>
          <w:rFonts w:ascii="Arial" w:hAnsi="Arial" w:cs="Arial"/>
        </w:rPr>
        <w:t>cadetes</w:t>
      </w:r>
      <w:proofErr w:type="spellEnd"/>
      <w:r w:rsidRPr="00B807DE">
        <w:rPr>
          <w:rFonts w:ascii="Arial" w:hAnsi="Arial" w:cs="Arial"/>
        </w:rPr>
        <w:t xml:space="preserve">, </w:t>
      </w:r>
      <w:proofErr w:type="gramStart"/>
      <w:r w:rsidRPr="00B807DE">
        <w:rPr>
          <w:rFonts w:ascii="Arial" w:hAnsi="Arial" w:cs="Arial"/>
        </w:rPr>
        <w:t>del</w:t>
      </w:r>
      <w:proofErr w:type="gramEnd"/>
      <w:r w:rsidRPr="00B807DE">
        <w:rPr>
          <w:rFonts w:ascii="Arial" w:hAnsi="Arial" w:cs="Arial"/>
        </w:rPr>
        <w:t xml:space="preserve"> </w:t>
      </w:r>
      <w:proofErr w:type="spellStart"/>
      <w:r w:rsidRPr="00B807DE">
        <w:rPr>
          <w:rFonts w:ascii="Arial" w:hAnsi="Arial" w:cs="Arial"/>
        </w:rPr>
        <w:t>cual</w:t>
      </w:r>
      <w:proofErr w:type="spellEnd"/>
      <w:r w:rsidRPr="00B807DE">
        <w:rPr>
          <w:rFonts w:ascii="Arial" w:hAnsi="Arial" w:cs="Arial"/>
        </w:rPr>
        <w:t xml:space="preserve"> se </w:t>
      </w:r>
      <w:proofErr w:type="spellStart"/>
      <w:r w:rsidRPr="00B807DE">
        <w:rPr>
          <w:rFonts w:ascii="Arial" w:hAnsi="Arial" w:cs="Arial"/>
        </w:rPr>
        <w:t>espera</w:t>
      </w:r>
      <w:proofErr w:type="spellEnd"/>
      <w:r w:rsidRPr="00B807DE">
        <w:rPr>
          <w:rFonts w:ascii="Arial" w:hAnsi="Arial" w:cs="Arial"/>
        </w:rPr>
        <w:t xml:space="preserve"> </w:t>
      </w:r>
      <w:proofErr w:type="spellStart"/>
      <w:r w:rsidRPr="00B807DE">
        <w:rPr>
          <w:rFonts w:ascii="Arial" w:hAnsi="Arial" w:cs="Arial"/>
        </w:rPr>
        <w:t>tener</w:t>
      </w:r>
      <w:proofErr w:type="spellEnd"/>
      <w:r w:rsidRPr="00B807DE">
        <w:rPr>
          <w:rFonts w:ascii="Arial" w:hAnsi="Arial" w:cs="Arial"/>
        </w:rPr>
        <w:t xml:space="preserve"> </w:t>
      </w:r>
      <w:proofErr w:type="spellStart"/>
      <w:r w:rsidRPr="00B807DE">
        <w:rPr>
          <w:rFonts w:ascii="Arial" w:hAnsi="Arial" w:cs="Arial"/>
        </w:rPr>
        <w:t>los</w:t>
      </w:r>
      <w:proofErr w:type="spellEnd"/>
      <w:r w:rsidRPr="00B807DE">
        <w:rPr>
          <w:rFonts w:ascii="Arial" w:hAnsi="Arial" w:cs="Arial"/>
        </w:rPr>
        <w:t xml:space="preserve"> </w:t>
      </w:r>
      <w:proofErr w:type="spellStart"/>
      <w:r w:rsidRPr="00B807DE">
        <w:rPr>
          <w:rFonts w:ascii="Arial" w:hAnsi="Arial" w:cs="Arial"/>
        </w:rPr>
        <w:t>resultados</w:t>
      </w:r>
      <w:proofErr w:type="spellEnd"/>
      <w:r w:rsidRPr="00B807DE">
        <w:rPr>
          <w:rFonts w:ascii="Arial" w:hAnsi="Arial" w:cs="Arial"/>
        </w:rPr>
        <w:t xml:space="preserve"> </w:t>
      </w:r>
      <w:proofErr w:type="spellStart"/>
      <w:r w:rsidRPr="00B807DE">
        <w:rPr>
          <w:rFonts w:ascii="Arial" w:hAnsi="Arial" w:cs="Arial"/>
        </w:rPr>
        <w:t>durante</w:t>
      </w:r>
      <w:proofErr w:type="spellEnd"/>
      <w:r w:rsidRPr="00B807DE">
        <w:rPr>
          <w:rFonts w:ascii="Arial" w:hAnsi="Arial" w:cs="Arial"/>
        </w:rPr>
        <w:t xml:space="preserve"> el </w:t>
      </w:r>
      <w:proofErr w:type="spellStart"/>
      <w:r w:rsidRPr="00B807DE">
        <w:rPr>
          <w:rFonts w:ascii="Arial" w:hAnsi="Arial" w:cs="Arial"/>
        </w:rPr>
        <w:t>año</w:t>
      </w:r>
      <w:proofErr w:type="spellEnd"/>
      <w:r w:rsidRPr="00B807DE">
        <w:rPr>
          <w:rFonts w:ascii="Arial" w:hAnsi="Arial" w:cs="Arial"/>
        </w:rPr>
        <w:t xml:space="preserve"> 2025.</w:t>
      </w:r>
    </w:p>
    <w:p w:rsidR="007F76DC" w:rsidRPr="00B807DE" w:rsidRDefault="007F76DC" w:rsidP="007F76DC">
      <w:pPr>
        <w:numPr>
          <w:ilvl w:val="0"/>
          <w:numId w:val="2"/>
        </w:numPr>
        <w:jc w:val="both"/>
        <w:rPr>
          <w:rFonts w:ascii="Arial" w:hAnsi="Arial" w:cs="Arial"/>
          <w:i/>
        </w:rPr>
      </w:pPr>
      <w:r w:rsidRPr="00B807DE">
        <w:rPr>
          <w:rFonts w:ascii="Arial" w:hAnsi="Arial" w:cs="Arial"/>
        </w:rPr>
        <w:t xml:space="preserve">Firma de </w:t>
      </w:r>
      <w:proofErr w:type="spellStart"/>
      <w:r w:rsidRPr="00B807DE">
        <w:rPr>
          <w:rFonts w:ascii="Arial" w:hAnsi="Arial" w:cs="Arial"/>
        </w:rPr>
        <w:t>convenio</w:t>
      </w:r>
      <w:proofErr w:type="spellEnd"/>
      <w:r w:rsidRPr="00B807DE">
        <w:rPr>
          <w:rFonts w:ascii="Arial" w:hAnsi="Arial" w:cs="Arial"/>
        </w:rPr>
        <w:t xml:space="preserve"> de </w:t>
      </w:r>
      <w:proofErr w:type="spellStart"/>
      <w:r w:rsidRPr="00B807DE">
        <w:rPr>
          <w:rFonts w:ascii="Arial" w:hAnsi="Arial" w:cs="Arial"/>
        </w:rPr>
        <w:t>colaboración</w:t>
      </w:r>
      <w:proofErr w:type="spellEnd"/>
      <w:r w:rsidRPr="00B807DE">
        <w:rPr>
          <w:rFonts w:ascii="Arial" w:hAnsi="Arial" w:cs="Arial"/>
        </w:rPr>
        <w:t xml:space="preserve"> con la Universidad del </w:t>
      </w:r>
      <w:proofErr w:type="spellStart"/>
      <w:r w:rsidRPr="00B807DE">
        <w:rPr>
          <w:rFonts w:ascii="Arial" w:hAnsi="Arial" w:cs="Arial"/>
        </w:rPr>
        <w:t>Desarrollo</w:t>
      </w:r>
      <w:proofErr w:type="spellEnd"/>
      <w:r w:rsidRPr="00B807DE">
        <w:rPr>
          <w:rFonts w:ascii="Arial" w:hAnsi="Arial" w:cs="Arial"/>
        </w:rPr>
        <w:t xml:space="preserve">, con la </w:t>
      </w:r>
      <w:proofErr w:type="spellStart"/>
      <w:r w:rsidRPr="00B807DE">
        <w:rPr>
          <w:rFonts w:ascii="Arial" w:hAnsi="Arial" w:cs="Arial"/>
        </w:rPr>
        <w:t>facultad</w:t>
      </w:r>
      <w:proofErr w:type="spellEnd"/>
      <w:r w:rsidRPr="00B807DE">
        <w:rPr>
          <w:rFonts w:ascii="Arial" w:hAnsi="Arial" w:cs="Arial"/>
        </w:rPr>
        <w:t xml:space="preserve"> de </w:t>
      </w:r>
      <w:proofErr w:type="spellStart"/>
      <w:r w:rsidRPr="00B807DE">
        <w:rPr>
          <w:rFonts w:ascii="Arial" w:hAnsi="Arial" w:cs="Arial"/>
        </w:rPr>
        <w:t>arquitectura</w:t>
      </w:r>
      <w:proofErr w:type="spellEnd"/>
      <w:r w:rsidRPr="00B807DE">
        <w:rPr>
          <w:rFonts w:ascii="Arial" w:hAnsi="Arial" w:cs="Arial"/>
        </w:rPr>
        <w:t xml:space="preserve">, </w:t>
      </w:r>
      <w:proofErr w:type="spellStart"/>
      <w:r w:rsidRPr="00B807DE">
        <w:rPr>
          <w:rFonts w:ascii="Arial" w:hAnsi="Arial" w:cs="Arial"/>
        </w:rPr>
        <w:t>cuyo</w:t>
      </w:r>
      <w:proofErr w:type="spellEnd"/>
      <w:r w:rsidRPr="00B807DE">
        <w:rPr>
          <w:rFonts w:ascii="Arial" w:hAnsi="Arial" w:cs="Arial"/>
        </w:rPr>
        <w:t xml:space="preserve"> </w:t>
      </w:r>
      <w:proofErr w:type="spellStart"/>
      <w:r w:rsidRPr="00B807DE">
        <w:rPr>
          <w:rFonts w:ascii="Arial" w:hAnsi="Arial" w:cs="Arial"/>
        </w:rPr>
        <w:t>objetivo</w:t>
      </w:r>
      <w:proofErr w:type="spellEnd"/>
      <w:r w:rsidRPr="00B807DE">
        <w:rPr>
          <w:rFonts w:ascii="Arial" w:hAnsi="Arial" w:cs="Arial"/>
        </w:rPr>
        <w:t xml:space="preserve"> </w:t>
      </w:r>
      <w:proofErr w:type="spellStart"/>
      <w:r w:rsidRPr="00B807DE">
        <w:rPr>
          <w:rFonts w:ascii="Arial" w:hAnsi="Arial" w:cs="Arial"/>
        </w:rPr>
        <w:t>es</w:t>
      </w:r>
      <w:proofErr w:type="spellEnd"/>
      <w:r w:rsidRPr="00B807DE">
        <w:rPr>
          <w:rFonts w:ascii="Arial" w:hAnsi="Arial" w:cs="Arial"/>
        </w:rPr>
        <w:t xml:space="preserve"> </w:t>
      </w:r>
      <w:proofErr w:type="spellStart"/>
      <w:r w:rsidRPr="00B807DE">
        <w:rPr>
          <w:rFonts w:ascii="Arial" w:hAnsi="Arial" w:cs="Arial"/>
        </w:rPr>
        <w:t>permitir</w:t>
      </w:r>
      <w:proofErr w:type="spellEnd"/>
      <w:r w:rsidRPr="00B807DE">
        <w:rPr>
          <w:rFonts w:ascii="Arial" w:hAnsi="Arial" w:cs="Arial"/>
        </w:rPr>
        <w:t xml:space="preserve"> el </w:t>
      </w:r>
      <w:proofErr w:type="spellStart"/>
      <w:r w:rsidRPr="00B807DE">
        <w:rPr>
          <w:rFonts w:ascii="Arial" w:hAnsi="Arial" w:cs="Arial"/>
        </w:rPr>
        <w:t>trabajo</w:t>
      </w:r>
      <w:proofErr w:type="spellEnd"/>
      <w:r w:rsidRPr="00B807DE">
        <w:rPr>
          <w:rFonts w:ascii="Arial" w:hAnsi="Arial" w:cs="Arial"/>
        </w:rPr>
        <w:t xml:space="preserve"> </w:t>
      </w:r>
      <w:proofErr w:type="spellStart"/>
      <w:r w:rsidRPr="00B807DE">
        <w:rPr>
          <w:rFonts w:ascii="Arial" w:hAnsi="Arial" w:cs="Arial"/>
        </w:rPr>
        <w:t>colaborativo</w:t>
      </w:r>
      <w:proofErr w:type="spellEnd"/>
      <w:r w:rsidRPr="00B807DE">
        <w:rPr>
          <w:rFonts w:ascii="Arial" w:hAnsi="Arial" w:cs="Arial"/>
        </w:rPr>
        <w:t xml:space="preserve"> para la </w:t>
      </w:r>
      <w:proofErr w:type="spellStart"/>
      <w:r w:rsidRPr="00B807DE">
        <w:rPr>
          <w:rFonts w:ascii="Arial" w:hAnsi="Arial" w:cs="Arial"/>
        </w:rPr>
        <w:t>investigación</w:t>
      </w:r>
      <w:proofErr w:type="spellEnd"/>
      <w:r w:rsidRPr="00B807DE">
        <w:rPr>
          <w:rFonts w:ascii="Arial" w:hAnsi="Arial" w:cs="Arial"/>
        </w:rPr>
        <w:t xml:space="preserve">, </w:t>
      </w:r>
      <w:proofErr w:type="spellStart"/>
      <w:r w:rsidRPr="00B807DE">
        <w:rPr>
          <w:rFonts w:ascii="Arial" w:hAnsi="Arial" w:cs="Arial"/>
        </w:rPr>
        <w:t>conservación</w:t>
      </w:r>
      <w:proofErr w:type="spellEnd"/>
      <w:r w:rsidRPr="00B807DE">
        <w:rPr>
          <w:rFonts w:ascii="Arial" w:hAnsi="Arial" w:cs="Arial"/>
        </w:rPr>
        <w:t xml:space="preserve"> y </w:t>
      </w:r>
      <w:proofErr w:type="spellStart"/>
      <w:r w:rsidRPr="00B807DE">
        <w:rPr>
          <w:rFonts w:ascii="Arial" w:hAnsi="Arial" w:cs="Arial"/>
        </w:rPr>
        <w:t>puesta</w:t>
      </w:r>
      <w:proofErr w:type="spellEnd"/>
      <w:r w:rsidRPr="00B807DE">
        <w:rPr>
          <w:rFonts w:ascii="Arial" w:hAnsi="Arial" w:cs="Arial"/>
        </w:rPr>
        <w:t xml:space="preserve"> </w:t>
      </w:r>
      <w:proofErr w:type="spellStart"/>
      <w:r w:rsidRPr="00B807DE">
        <w:rPr>
          <w:rFonts w:ascii="Arial" w:hAnsi="Arial" w:cs="Arial"/>
        </w:rPr>
        <w:t>en</w:t>
      </w:r>
      <w:proofErr w:type="spellEnd"/>
      <w:r w:rsidRPr="00B807DE">
        <w:rPr>
          <w:rFonts w:ascii="Arial" w:hAnsi="Arial" w:cs="Arial"/>
        </w:rPr>
        <w:t xml:space="preserve"> valor de </w:t>
      </w:r>
      <w:proofErr w:type="spellStart"/>
      <w:r w:rsidRPr="00B807DE">
        <w:rPr>
          <w:rFonts w:ascii="Arial" w:hAnsi="Arial" w:cs="Arial"/>
        </w:rPr>
        <w:t>los</w:t>
      </w:r>
      <w:proofErr w:type="spellEnd"/>
      <w:r w:rsidRPr="00B807DE">
        <w:rPr>
          <w:rFonts w:ascii="Arial" w:hAnsi="Arial" w:cs="Arial"/>
        </w:rPr>
        <w:t xml:space="preserve"> </w:t>
      </w:r>
      <w:proofErr w:type="spellStart"/>
      <w:r w:rsidRPr="00B807DE">
        <w:rPr>
          <w:rFonts w:ascii="Arial" w:hAnsi="Arial" w:cs="Arial"/>
        </w:rPr>
        <w:t>inmuebles</w:t>
      </w:r>
      <w:proofErr w:type="spellEnd"/>
      <w:r w:rsidRPr="00B807DE">
        <w:rPr>
          <w:rFonts w:ascii="Arial" w:hAnsi="Arial" w:cs="Arial"/>
        </w:rPr>
        <w:t xml:space="preserve"> de la Escuela, </w:t>
      </w:r>
      <w:proofErr w:type="spellStart"/>
      <w:r w:rsidRPr="00B807DE">
        <w:rPr>
          <w:rFonts w:ascii="Arial" w:hAnsi="Arial" w:cs="Arial"/>
        </w:rPr>
        <w:t>en</w:t>
      </w:r>
      <w:proofErr w:type="spellEnd"/>
      <w:r w:rsidRPr="00B807DE">
        <w:rPr>
          <w:rFonts w:ascii="Arial" w:hAnsi="Arial" w:cs="Arial"/>
        </w:rPr>
        <w:t xml:space="preserve"> particular </w:t>
      </w:r>
      <w:proofErr w:type="spellStart"/>
      <w:r w:rsidRPr="00B807DE">
        <w:rPr>
          <w:rFonts w:ascii="Arial" w:hAnsi="Arial" w:cs="Arial"/>
        </w:rPr>
        <w:t>respecto</w:t>
      </w:r>
      <w:proofErr w:type="spellEnd"/>
      <w:r w:rsidRPr="00B807DE">
        <w:rPr>
          <w:rFonts w:ascii="Arial" w:hAnsi="Arial" w:cs="Arial"/>
        </w:rPr>
        <w:t xml:space="preserve"> a la </w:t>
      </w:r>
      <w:proofErr w:type="spellStart"/>
      <w:r w:rsidRPr="00B807DE">
        <w:rPr>
          <w:rFonts w:ascii="Arial" w:hAnsi="Arial" w:cs="Arial"/>
        </w:rPr>
        <w:t>definición</w:t>
      </w:r>
      <w:proofErr w:type="spellEnd"/>
      <w:r w:rsidRPr="00B807DE">
        <w:rPr>
          <w:rFonts w:ascii="Arial" w:hAnsi="Arial" w:cs="Arial"/>
        </w:rPr>
        <w:t xml:space="preserve"> de </w:t>
      </w:r>
      <w:proofErr w:type="spellStart"/>
      <w:r w:rsidRPr="00B807DE">
        <w:rPr>
          <w:rFonts w:ascii="Arial" w:hAnsi="Arial" w:cs="Arial"/>
        </w:rPr>
        <w:t>lineamientos</w:t>
      </w:r>
      <w:proofErr w:type="spellEnd"/>
      <w:r w:rsidRPr="00B807DE">
        <w:rPr>
          <w:rFonts w:ascii="Arial" w:hAnsi="Arial" w:cs="Arial"/>
        </w:rPr>
        <w:t xml:space="preserve"> de </w:t>
      </w:r>
      <w:proofErr w:type="spellStart"/>
      <w:r w:rsidRPr="00B807DE">
        <w:rPr>
          <w:rFonts w:ascii="Arial" w:hAnsi="Arial" w:cs="Arial"/>
        </w:rPr>
        <w:t>intervención</w:t>
      </w:r>
      <w:proofErr w:type="spellEnd"/>
      <w:r w:rsidRPr="00B807DE">
        <w:rPr>
          <w:rFonts w:ascii="Arial" w:hAnsi="Arial" w:cs="Arial"/>
        </w:rPr>
        <w:t xml:space="preserve"> del </w:t>
      </w:r>
      <w:proofErr w:type="spellStart"/>
      <w:r w:rsidRPr="00B807DE">
        <w:rPr>
          <w:rFonts w:ascii="Arial" w:hAnsi="Arial" w:cs="Arial"/>
        </w:rPr>
        <w:t>edificio</w:t>
      </w:r>
      <w:proofErr w:type="spellEnd"/>
      <w:r w:rsidRPr="00B807DE">
        <w:rPr>
          <w:rFonts w:ascii="Arial" w:hAnsi="Arial" w:cs="Arial"/>
        </w:rPr>
        <w:t xml:space="preserve"> principal para la </w:t>
      </w:r>
      <w:proofErr w:type="spellStart"/>
      <w:r w:rsidRPr="00B807DE">
        <w:rPr>
          <w:rFonts w:ascii="Arial" w:hAnsi="Arial" w:cs="Arial"/>
        </w:rPr>
        <w:t>potencial</w:t>
      </w:r>
      <w:proofErr w:type="spellEnd"/>
      <w:r w:rsidRPr="00B807DE">
        <w:rPr>
          <w:rFonts w:ascii="Arial" w:hAnsi="Arial" w:cs="Arial"/>
        </w:rPr>
        <w:t xml:space="preserve"> </w:t>
      </w:r>
      <w:proofErr w:type="spellStart"/>
      <w:r w:rsidRPr="00B807DE">
        <w:rPr>
          <w:rFonts w:ascii="Arial" w:hAnsi="Arial" w:cs="Arial"/>
        </w:rPr>
        <w:t>implementación</w:t>
      </w:r>
      <w:proofErr w:type="spellEnd"/>
      <w:r w:rsidRPr="00B807DE">
        <w:rPr>
          <w:rFonts w:ascii="Arial" w:hAnsi="Arial" w:cs="Arial"/>
        </w:rPr>
        <w:t xml:space="preserve"> de </w:t>
      </w:r>
      <w:proofErr w:type="spellStart"/>
      <w:r w:rsidRPr="00B807DE">
        <w:rPr>
          <w:rFonts w:ascii="Arial" w:hAnsi="Arial" w:cs="Arial"/>
        </w:rPr>
        <w:t>estrategias</w:t>
      </w:r>
      <w:proofErr w:type="spellEnd"/>
      <w:r w:rsidRPr="00B807DE">
        <w:rPr>
          <w:rFonts w:ascii="Arial" w:hAnsi="Arial" w:cs="Arial"/>
        </w:rPr>
        <w:t xml:space="preserve"> </w:t>
      </w:r>
      <w:proofErr w:type="spellStart"/>
      <w:r w:rsidRPr="00B807DE">
        <w:rPr>
          <w:rFonts w:ascii="Arial" w:hAnsi="Arial" w:cs="Arial"/>
        </w:rPr>
        <w:t>preventivas</w:t>
      </w:r>
      <w:proofErr w:type="spellEnd"/>
      <w:r w:rsidRPr="00B807DE">
        <w:rPr>
          <w:rFonts w:ascii="Arial" w:hAnsi="Arial" w:cs="Arial"/>
        </w:rPr>
        <w:t xml:space="preserve"> para </w:t>
      </w:r>
      <w:proofErr w:type="spellStart"/>
      <w:r w:rsidRPr="00B807DE">
        <w:rPr>
          <w:rFonts w:ascii="Arial" w:hAnsi="Arial" w:cs="Arial"/>
        </w:rPr>
        <w:t>su</w:t>
      </w:r>
      <w:proofErr w:type="spellEnd"/>
      <w:r w:rsidRPr="00B807DE">
        <w:rPr>
          <w:rFonts w:ascii="Arial" w:hAnsi="Arial" w:cs="Arial"/>
        </w:rPr>
        <w:t xml:space="preserve"> </w:t>
      </w:r>
      <w:proofErr w:type="spellStart"/>
      <w:r w:rsidRPr="00B807DE">
        <w:rPr>
          <w:rFonts w:ascii="Arial" w:hAnsi="Arial" w:cs="Arial"/>
        </w:rPr>
        <w:t>conservación</w:t>
      </w:r>
      <w:proofErr w:type="spellEnd"/>
      <w:r w:rsidRPr="00B807DE">
        <w:rPr>
          <w:rFonts w:ascii="Arial" w:hAnsi="Arial" w:cs="Arial"/>
        </w:rPr>
        <w:t>.</w:t>
      </w:r>
    </w:p>
    <w:p w:rsidR="008934AD" w:rsidRDefault="008934AD"/>
    <w:sectPr w:rsidR="008934A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112243"/>
    <w:multiLevelType w:val="hybridMultilevel"/>
    <w:tmpl w:val="BFF6F23A"/>
    <w:lvl w:ilvl="0" w:tplc="5C6AAA18">
      <w:start w:val="1"/>
      <w:numFmt w:val="decimal"/>
      <w:lvlText w:val="%1.-"/>
      <w:lvlJc w:val="left"/>
      <w:pPr>
        <w:ind w:left="720" w:hanging="360"/>
      </w:pPr>
      <w:rPr>
        <w:rFonts w:hint="default"/>
        <w:color w:val="auto"/>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3AB0409A"/>
    <w:multiLevelType w:val="hybridMultilevel"/>
    <w:tmpl w:val="6966FA78"/>
    <w:lvl w:ilvl="0" w:tplc="562059EA">
      <w:start w:val="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FF513B7"/>
    <w:multiLevelType w:val="hybridMultilevel"/>
    <w:tmpl w:val="883AAF2A"/>
    <w:lvl w:ilvl="0" w:tplc="B2BEDA52">
      <w:start w:val="1"/>
      <w:numFmt w:val="decimal"/>
      <w:lvlText w:val="%1)"/>
      <w:lvlJc w:val="left"/>
      <w:pPr>
        <w:ind w:left="720" w:hanging="360"/>
      </w:pPr>
      <w:rPr>
        <w:rFonts w:ascii="Arial" w:hAnsi="Arial" w:cs="Arial"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6DC"/>
    <w:rsid w:val="007F76DC"/>
    <w:rsid w:val="008934AD"/>
    <w:rsid w:val="00E9605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221BC0-7C99-47C3-9A17-1F73DC419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76DC"/>
    <w:pPr>
      <w:widowControl w:val="0"/>
      <w:spacing w:after="0" w:line="240" w:lineRule="auto"/>
    </w:pPr>
    <w:rPr>
      <w:rFonts w:ascii="Courier New" w:eastAsia="Times New Roman" w:hAnsi="Courier New" w:cs="Times New Roman"/>
      <w:snapToGrid w:val="0"/>
      <w:sz w:val="24"/>
      <w:szCs w:val="20"/>
      <w:lang w:val="en-US" w:eastAsia="es-ES"/>
    </w:rPr>
  </w:style>
  <w:style w:type="paragraph" w:styleId="Ttulo6">
    <w:name w:val="heading 6"/>
    <w:basedOn w:val="Normal"/>
    <w:next w:val="Normal"/>
    <w:link w:val="Ttulo6Car"/>
    <w:qFormat/>
    <w:rsid w:val="007F76DC"/>
    <w:pPr>
      <w:keepNext/>
      <w:spacing w:line="360" w:lineRule="auto"/>
      <w:jc w:val="center"/>
      <w:outlineLvl w:val="5"/>
    </w:pPr>
    <w:rPr>
      <w:rFonts w:ascii="Arial" w:hAnsi="Arial"/>
      <w:b/>
      <w:color w:val="00000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7F76DC"/>
    <w:rPr>
      <w:rFonts w:ascii="Arial" w:eastAsia="Times New Roman" w:hAnsi="Arial" w:cs="Times New Roman"/>
      <w:b/>
      <w:snapToGrid w:val="0"/>
      <w:color w:val="000000"/>
      <w:sz w:val="24"/>
      <w:szCs w:val="20"/>
      <w:lang w:val="es-MX" w:eastAsia="es-ES"/>
    </w:rPr>
  </w:style>
  <w:style w:type="paragraph" w:styleId="Prrafodelista">
    <w:name w:val="List Paragraph"/>
    <w:basedOn w:val="Normal"/>
    <w:uiPriority w:val="34"/>
    <w:qFormat/>
    <w:rsid w:val="007F76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904</Words>
  <Characters>4976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M01 Jefe Depto. Admisión y RR.PP. CC. Matías Carter M.</dc:creator>
  <cp:keywords/>
  <dc:description/>
  <cp:lastModifiedBy>M01 Jefe Depto. Admisión y RR.PP. CC. Matías Carter M.</cp:lastModifiedBy>
  <cp:revision>2</cp:revision>
  <dcterms:created xsi:type="dcterms:W3CDTF">2025-11-18T12:21:00Z</dcterms:created>
  <dcterms:modified xsi:type="dcterms:W3CDTF">2025-11-18T12:27:00Z</dcterms:modified>
</cp:coreProperties>
</file>