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D07" w:rsidRPr="00A24378" w:rsidRDefault="00194D07" w:rsidP="00194D07">
      <w:pPr>
        <w:jc w:val="center"/>
        <w:rPr>
          <w:rFonts w:ascii="Arial" w:hAnsi="Arial" w:cs="Arial"/>
          <w:b/>
        </w:rPr>
      </w:pPr>
      <w:r w:rsidRPr="00A24378">
        <w:rPr>
          <w:rFonts w:ascii="Arial" w:hAnsi="Arial" w:cs="Arial"/>
          <w:b/>
        </w:rPr>
        <w:t>GUÍA DE EVALUACIÓN</w:t>
      </w:r>
      <w:r w:rsidR="001F5565">
        <w:rPr>
          <w:rFonts w:ascii="Arial" w:hAnsi="Arial" w:cs="Arial"/>
          <w:b/>
        </w:rPr>
        <w:tab/>
      </w:r>
      <w:r w:rsidR="001F5565">
        <w:rPr>
          <w:rFonts w:ascii="Arial" w:hAnsi="Arial" w:cs="Arial"/>
          <w:b/>
        </w:rPr>
        <w:tab/>
      </w:r>
      <w:r w:rsidRPr="00A24378">
        <w:rPr>
          <w:rFonts w:ascii="Arial" w:hAnsi="Arial" w:cs="Arial"/>
          <w:b/>
        </w:rPr>
        <w:t>3° AÑO LITORAL.</w:t>
      </w:r>
    </w:p>
    <w:p w:rsidR="00194D07" w:rsidRPr="00A24378" w:rsidRDefault="00194D07" w:rsidP="00194D07">
      <w:pPr>
        <w:jc w:val="center"/>
        <w:rPr>
          <w:rFonts w:ascii="Arial" w:hAnsi="Arial" w:cs="Arial"/>
          <w:b/>
          <w:u w:val="single"/>
        </w:rPr>
      </w:pPr>
    </w:p>
    <w:p w:rsidR="00194D07" w:rsidRPr="00A24378" w:rsidRDefault="00194D07" w:rsidP="00B243AB">
      <w:pPr>
        <w:ind w:right="-81" w:firstLine="708"/>
        <w:jc w:val="both"/>
        <w:rPr>
          <w:rFonts w:ascii="Arial" w:hAnsi="Arial" w:cs="Arial"/>
        </w:rPr>
      </w:pPr>
      <w:r>
        <w:rPr>
          <w:rFonts w:ascii="Arial" w:hAnsi="Arial" w:cs="Arial"/>
        </w:rPr>
        <w:t>Los Cadetes</w:t>
      </w:r>
      <w:r w:rsidRPr="00A24378">
        <w:rPr>
          <w:rFonts w:ascii="Arial" w:hAnsi="Arial" w:cs="Arial"/>
        </w:rPr>
        <w:t xml:space="preserve"> de 3er Año Litoral efectuarán un  período de conocimiento </w:t>
      </w:r>
      <w:r>
        <w:rPr>
          <w:rFonts w:ascii="Arial" w:hAnsi="Arial" w:cs="Arial"/>
        </w:rPr>
        <w:t>de las funciones que cumple un Oficial Especialista Litoral en las Capitanías de P</w:t>
      </w:r>
      <w:r w:rsidRPr="00A24378">
        <w:rPr>
          <w:rFonts w:ascii="Arial" w:hAnsi="Arial" w:cs="Arial"/>
        </w:rPr>
        <w:t xml:space="preserve">uerto </w:t>
      </w:r>
      <w:r>
        <w:rPr>
          <w:rFonts w:ascii="Arial" w:hAnsi="Arial" w:cs="Arial"/>
        </w:rPr>
        <w:t>dependientes de las Gobernación Marítima  de Talcahuano.</w:t>
      </w:r>
    </w:p>
    <w:p w:rsidR="00194D07" w:rsidRPr="00A24378" w:rsidRDefault="00194D07" w:rsidP="00194D07">
      <w:pPr>
        <w:ind w:right="-81"/>
        <w:jc w:val="both"/>
        <w:rPr>
          <w:rFonts w:ascii="Arial" w:hAnsi="Arial" w:cs="Arial"/>
        </w:rPr>
      </w:pPr>
    </w:p>
    <w:p w:rsidR="00194D07" w:rsidRDefault="00194D07" w:rsidP="00B243AB">
      <w:pPr>
        <w:ind w:right="-81" w:firstLine="708"/>
        <w:jc w:val="both"/>
        <w:rPr>
          <w:rFonts w:ascii="Arial" w:hAnsi="Arial" w:cs="Arial"/>
        </w:rPr>
      </w:pPr>
      <w:r w:rsidRPr="00A24378">
        <w:rPr>
          <w:rFonts w:ascii="Arial" w:hAnsi="Arial" w:cs="Arial"/>
        </w:rPr>
        <w:t>La orientación</w:t>
      </w:r>
      <w:r>
        <w:rPr>
          <w:rFonts w:ascii="Arial" w:hAnsi="Arial" w:cs="Arial"/>
        </w:rPr>
        <w:t xml:space="preserve"> de este período es motivar al C</w:t>
      </w:r>
      <w:r w:rsidRPr="00A24378">
        <w:rPr>
          <w:rFonts w:ascii="Arial" w:hAnsi="Arial" w:cs="Arial"/>
        </w:rPr>
        <w:t>adete con su especialidad, poniendo en práctic</w:t>
      </w:r>
      <w:r>
        <w:rPr>
          <w:rFonts w:ascii="Arial" w:hAnsi="Arial" w:cs="Arial"/>
        </w:rPr>
        <w:t>a sus conocimientos básicos de Navegación Costera, P</w:t>
      </w:r>
      <w:r w:rsidRPr="00A24378">
        <w:rPr>
          <w:rFonts w:ascii="Arial" w:hAnsi="Arial" w:cs="Arial"/>
        </w:rPr>
        <w:t>rocedimie</w:t>
      </w:r>
      <w:r>
        <w:rPr>
          <w:rFonts w:ascii="Arial" w:hAnsi="Arial" w:cs="Arial"/>
        </w:rPr>
        <w:t>ntos de Policía Marítima en Puerto y Labores A</w:t>
      </w:r>
      <w:r w:rsidRPr="00A24378">
        <w:rPr>
          <w:rFonts w:ascii="Arial" w:hAnsi="Arial" w:cs="Arial"/>
        </w:rPr>
        <w:t>dministrativas de las Capitanías de Puerto.</w:t>
      </w:r>
    </w:p>
    <w:p w:rsidR="00194D07" w:rsidRDefault="00194D07" w:rsidP="00194D07">
      <w:pPr>
        <w:ind w:right="-81"/>
        <w:jc w:val="both"/>
        <w:rPr>
          <w:rFonts w:ascii="Arial" w:hAnsi="Arial" w:cs="Arial"/>
        </w:rPr>
      </w:pPr>
    </w:p>
    <w:p w:rsidR="00194D07" w:rsidRPr="00A81356" w:rsidRDefault="00194D07" w:rsidP="00B243AB">
      <w:pPr>
        <w:ind w:firstLine="708"/>
        <w:jc w:val="both"/>
        <w:rPr>
          <w:rFonts w:ascii="Arial" w:hAnsi="Arial" w:cs="Arial"/>
        </w:rPr>
      </w:pPr>
      <w:r w:rsidRPr="00A81356">
        <w:rPr>
          <w:rFonts w:ascii="Arial" w:hAnsi="Arial" w:cs="Arial"/>
        </w:rPr>
        <w:t>El Cadete deberá ser instruido respecto de los temas que se señalan y posteriormente ser evaluado de acuerdo a la siguiente Tabla de Evaluación:</w:t>
      </w:r>
    </w:p>
    <w:p w:rsidR="00194D07" w:rsidRPr="00A81356" w:rsidRDefault="00194D07" w:rsidP="00194D07">
      <w:pPr>
        <w:jc w:val="both"/>
        <w:rPr>
          <w:rFonts w:ascii="Arial" w:hAnsi="Arial" w:cs="Arial"/>
        </w:rPr>
      </w:pPr>
      <w:r w:rsidRPr="00A81356">
        <w:rPr>
          <w:rFonts w:ascii="Arial" w:hAnsi="Arial" w:cs="Arial"/>
        </w:rPr>
        <w:t xml:space="preserve"> </w:t>
      </w:r>
    </w:p>
    <w:tbl>
      <w:tblPr>
        <w:tblStyle w:val="Tablaconcuadrcula"/>
        <w:tblW w:w="0" w:type="auto"/>
        <w:tblLook w:val="04A0"/>
      </w:tblPr>
      <w:tblGrid>
        <w:gridCol w:w="2992"/>
        <w:gridCol w:w="2993"/>
        <w:gridCol w:w="2993"/>
      </w:tblGrid>
      <w:tr w:rsidR="00B243AB" w:rsidTr="00B243AB">
        <w:tc>
          <w:tcPr>
            <w:tcW w:w="2992" w:type="dxa"/>
          </w:tcPr>
          <w:p w:rsidR="00B243AB" w:rsidRDefault="00B243AB" w:rsidP="00B243AB">
            <w:pPr>
              <w:jc w:val="center"/>
              <w:rPr>
                <w:rFonts w:ascii="Arial" w:hAnsi="Arial" w:cs="Arial"/>
              </w:rPr>
            </w:pPr>
            <w:r>
              <w:rPr>
                <w:rFonts w:ascii="Arial" w:hAnsi="Arial" w:cs="Arial"/>
              </w:rPr>
              <w:t>Evaluación</w:t>
            </w:r>
          </w:p>
        </w:tc>
        <w:tc>
          <w:tcPr>
            <w:tcW w:w="2993" w:type="dxa"/>
          </w:tcPr>
          <w:p w:rsidR="00B243AB" w:rsidRDefault="00B243AB" w:rsidP="00B243AB">
            <w:pPr>
              <w:jc w:val="center"/>
              <w:rPr>
                <w:rFonts w:ascii="Arial" w:hAnsi="Arial" w:cs="Arial"/>
              </w:rPr>
            </w:pPr>
            <w:r>
              <w:rPr>
                <w:rFonts w:ascii="Arial" w:hAnsi="Arial" w:cs="Arial"/>
              </w:rPr>
              <w:t>Puntaje</w:t>
            </w:r>
          </w:p>
        </w:tc>
        <w:tc>
          <w:tcPr>
            <w:tcW w:w="2993" w:type="dxa"/>
          </w:tcPr>
          <w:p w:rsidR="00B243AB" w:rsidRDefault="00B243AB" w:rsidP="00B243AB">
            <w:pPr>
              <w:jc w:val="center"/>
              <w:rPr>
                <w:rFonts w:ascii="Arial" w:hAnsi="Arial" w:cs="Arial"/>
              </w:rPr>
            </w:pPr>
            <w:r>
              <w:rPr>
                <w:rFonts w:ascii="Arial" w:hAnsi="Arial" w:cs="Arial"/>
              </w:rPr>
              <w:t>Descripción</w:t>
            </w:r>
          </w:p>
        </w:tc>
      </w:tr>
      <w:tr w:rsidR="00B243AB" w:rsidTr="00B243AB">
        <w:tc>
          <w:tcPr>
            <w:tcW w:w="2992" w:type="dxa"/>
            <w:vAlign w:val="center"/>
          </w:tcPr>
          <w:p w:rsidR="00B243AB" w:rsidRDefault="00B243AB" w:rsidP="00B243AB">
            <w:pPr>
              <w:rPr>
                <w:rFonts w:ascii="Arial" w:hAnsi="Arial" w:cs="Arial"/>
              </w:rPr>
            </w:pPr>
            <w:r w:rsidRPr="00A81356">
              <w:rPr>
                <w:rFonts w:ascii="Arial" w:hAnsi="Arial" w:cs="Arial"/>
              </w:rPr>
              <w:t>Competencia N/L</w:t>
            </w:r>
          </w:p>
          <w:p w:rsidR="00B243AB" w:rsidRDefault="00B243AB" w:rsidP="00B243AB">
            <w:pPr>
              <w:rPr>
                <w:rFonts w:ascii="Arial" w:hAnsi="Arial" w:cs="Arial"/>
              </w:rPr>
            </w:pPr>
            <w:r w:rsidRPr="00A81356">
              <w:rPr>
                <w:rFonts w:ascii="Arial" w:hAnsi="Arial" w:cs="Arial"/>
              </w:rPr>
              <w:t xml:space="preserve"> (No Lograda)</w:t>
            </w:r>
            <w:r w:rsidRPr="00A81356">
              <w:rPr>
                <w:rFonts w:ascii="Arial" w:hAnsi="Arial" w:cs="Arial"/>
              </w:rPr>
              <w:tab/>
            </w:r>
          </w:p>
        </w:tc>
        <w:tc>
          <w:tcPr>
            <w:tcW w:w="2993" w:type="dxa"/>
            <w:vAlign w:val="center"/>
          </w:tcPr>
          <w:p w:rsidR="00B243AB" w:rsidRDefault="00B243AB" w:rsidP="00B243AB">
            <w:pPr>
              <w:jc w:val="center"/>
              <w:rPr>
                <w:rFonts w:ascii="Arial" w:hAnsi="Arial" w:cs="Arial"/>
              </w:rPr>
            </w:pPr>
            <w:r w:rsidRPr="00A81356">
              <w:rPr>
                <w:rFonts w:ascii="Arial" w:hAnsi="Arial" w:cs="Arial"/>
              </w:rPr>
              <w:t>0 punto</w:t>
            </w:r>
          </w:p>
        </w:tc>
        <w:tc>
          <w:tcPr>
            <w:tcW w:w="2993" w:type="dxa"/>
          </w:tcPr>
          <w:p w:rsidR="00B243AB" w:rsidRDefault="00B243AB" w:rsidP="00194D07">
            <w:pPr>
              <w:jc w:val="both"/>
              <w:rPr>
                <w:rFonts w:ascii="Arial" w:hAnsi="Arial" w:cs="Arial"/>
              </w:rPr>
            </w:pPr>
            <w:r w:rsidRPr="00A81356">
              <w:rPr>
                <w:rFonts w:ascii="Arial" w:hAnsi="Arial" w:cs="Arial"/>
                <w:sz w:val="20"/>
                <w:szCs w:val="20"/>
              </w:rPr>
              <w:t>No evidencia capacidades ni destrezas suficientes, durante la actividad.</w:t>
            </w:r>
          </w:p>
        </w:tc>
      </w:tr>
      <w:tr w:rsidR="00B243AB" w:rsidTr="00B243AB">
        <w:tc>
          <w:tcPr>
            <w:tcW w:w="2992" w:type="dxa"/>
            <w:vAlign w:val="center"/>
          </w:tcPr>
          <w:p w:rsidR="00B243AB" w:rsidRDefault="00B243AB" w:rsidP="00B243AB">
            <w:pPr>
              <w:rPr>
                <w:rFonts w:ascii="Arial" w:hAnsi="Arial" w:cs="Arial"/>
              </w:rPr>
            </w:pPr>
            <w:r w:rsidRPr="00A81356">
              <w:rPr>
                <w:rFonts w:ascii="Arial" w:hAnsi="Arial" w:cs="Arial"/>
              </w:rPr>
              <w:t>Competencia M/L (Medianamente Lograda)</w:t>
            </w:r>
          </w:p>
        </w:tc>
        <w:tc>
          <w:tcPr>
            <w:tcW w:w="2993" w:type="dxa"/>
            <w:vAlign w:val="center"/>
          </w:tcPr>
          <w:p w:rsidR="00B243AB" w:rsidRDefault="00B243AB" w:rsidP="00B243AB">
            <w:pPr>
              <w:jc w:val="center"/>
              <w:rPr>
                <w:rFonts w:ascii="Arial" w:hAnsi="Arial" w:cs="Arial"/>
              </w:rPr>
            </w:pPr>
            <w:r w:rsidRPr="00A81356">
              <w:rPr>
                <w:rFonts w:ascii="Arial" w:hAnsi="Arial" w:cs="Arial"/>
              </w:rPr>
              <w:t>1 punto</w:t>
            </w:r>
          </w:p>
        </w:tc>
        <w:tc>
          <w:tcPr>
            <w:tcW w:w="2993" w:type="dxa"/>
          </w:tcPr>
          <w:p w:rsidR="00B243AB" w:rsidRDefault="00B243AB" w:rsidP="00194D07">
            <w:pPr>
              <w:jc w:val="both"/>
              <w:rPr>
                <w:rFonts w:ascii="Arial" w:hAnsi="Arial" w:cs="Arial"/>
              </w:rPr>
            </w:pPr>
            <w:r w:rsidRPr="00A81356">
              <w:rPr>
                <w:rFonts w:ascii="Arial" w:hAnsi="Arial" w:cs="Arial"/>
                <w:sz w:val="20"/>
                <w:szCs w:val="20"/>
              </w:rPr>
              <w:t>Evidencia capacidades y destrezas, pero con ciertas dificultades e inseguridad.</w:t>
            </w:r>
          </w:p>
        </w:tc>
      </w:tr>
      <w:tr w:rsidR="00B243AB" w:rsidTr="00B243AB">
        <w:tc>
          <w:tcPr>
            <w:tcW w:w="2992" w:type="dxa"/>
            <w:vAlign w:val="center"/>
          </w:tcPr>
          <w:p w:rsidR="00B243AB" w:rsidRDefault="00B243AB" w:rsidP="00B243AB">
            <w:pPr>
              <w:rPr>
                <w:rFonts w:ascii="Arial" w:hAnsi="Arial" w:cs="Arial"/>
              </w:rPr>
            </w:pPr>
            <w:r w:rsidRPr="00A81356">
              <w:rPr>
                <w:rFonts w:ascii="Arial" w:hAnsi="Arial" w:cs="Arial"/>
              </w:rPr>
              <w:t xml:space="preserve">Competencia  L </w:t>
            </w:r>
          </w:p>
          <w:p w:rsidR="00B243AB" w:rsidRDefault="00B243AB" w:rsidP="00B243AB">
            <w:pPr>
              <w:rPr>
                <w:rFonts w:ascii="Arial" w:hAnsi="Arial" w:cs="Arial"/>
              </w:rPr>
            </w:pPr>
            <w:r w:rsidRPr="00A81356">
              <w:rPr>
                <w:rFonts w:ascii="Arial" w:hAnsi="Arial" w:cs="Arial"/>
              </w:rPr>
              <w:t>(Lograda)</w:t>
            </w:r>
            <w:r w:rsidRPr="00A81356">
              <w:rPr>
                <w:rFonts w:ascii="Arial" w:hAnsi="Arial" w:cs="Arial"/>
              </w:rPr>
              <w:tab/>
            </w:r>
          </w:p>
        </w:tc>
        <w:tc>
          <w:tcPr>
            <w:tcW w:w="2993" w:type="dxa"/>
            <w:vAlign w:val="center"/>
          </w:tcPr>
          <w:p w:rsidR="00B243AB" w:rsidRDefault="00B243AB" w:rsidP="00B243AB">
            <w:pPr>
              <w:jc w:val="center"/>
              <w:rPr>
                <w:rFonts w:ascii="Arial" w:hAnsi="Arial" w:cs="Arial"/>
              </w:rPr>
            </w:pPr>
            <w:r w:rsidRPr="00A81356">
              <w:rPr>
                <w:rFonts w:ascii="Arial" w:hAnsi="Arial" w:cs="Arial"/>
              </w:rPr>
              <w:t>2 puntos</w:t>
            </w:r>
          </w:p>
        </w:tc>
        <w:tc>
          <w:tcPr>
            <w:tcW w:w="2993" w:type="dxa"/>
          </w:tcPr>
          <w:p w:rsidR="00B243AB" w:rsidRDefault="00B243AB" w:rsidP="00194D07">
            <w:pPr>
              <w:jc w:val="both"/>
              <w:rPr>
                <w:rFonts w:ascii="Arial" w:hAnsi="Arial" w:cs="Arial"/>
              </w:rPr>
            </w:pPr>
            <w:r w:rsidRPr="00A81356">
              <w:rPr>
                <w:rFonts w:ascii="Arial" w:hAnsi="Arial" w:cs="Arial"/>
                <w:sz w:val="20"/>
                <w:szCs w:val="20"/>
              </w:rPr>
              <w:t>Evidencia capacidades y destrezas en forma segura y certera.</w:t>
            </w:r>
          </w:p>
        </w:tc>
      </w:tr>
    </w:tbl>
    <w:p w:rsidR="00194D07" w:rsidRPr="00A81356" w:rsidRDefault="00194D07" w:rsidP="00194D07">
      <w:pPr>
        <w:jc w:val="both"/>
        <w:rPr>
          <w:rFonts w:ascii="Arial" w:hAnsi="Arial" w:cs="Arial"/>
        </w:rPr>
      </w:pPr>
    </w:p>
    <w:p w:rsidR="00194D07" w:rsidRPr="00A81356" w:rsidRDefault="00194D07" w:rsidP="00194D07">
      <w:pPr>
        <w:jc w:val="both"/>
        <w:rPr>
          <w:rFonts w:ascii="Arial" w:hAnsi="Arial" w:cs="Arial"/>
        </w:rPr>
      </w:pPr>
      <w:r w:rsidRPr="00A81356">
        <w:rPr>
          <w:rFonts w:ascii="Arial" w:hAnsi="Arial" w:cs="Arial"/>
        </w:rPr>
        <w:t>Para la evaluación de los distintos acápites, se podrá hacer una interrogación oral o escrita con el objeto de determinar si se lograron los conocimientos de las materias estudiadas.</w:t>
      </w:r>
    </w:p>
    <w:p w:rsidR="00194D07" w:rsidRDefault="00194D07" w:rsidP="00194D07">
      <w:pPr>
        <w:ind w:right="-81"/>
        <w:jc w:val="both"/>
        <w:rPr>
          <w:rFonts w:ascii="Arial" w:hAnsi="Arial" w:cs="Arial"/>
        </w:rPr>
      </w:pPr>
    </w:p>
    <w:p w:rsidR="00194D07" w:rsidRDefault="00194D07" w:rsidP="00194D07">
      <w:pPr>
        <w:rPr>
          <w:rFonts w:ascii="Arial" w:hAnsi="Arial" w:cs="Arial"/>
          <w:b/>
        </w:rPr>
      </w:pPr>
      <w:r w:rsidRPr="00A24378">
        <w:rPr>
          <w:rFonts w:ascii="Arial" w:hAnsi="Arial" w:cs="Arial"/>
          <w:b/>
        </w:rPr>
        <w:t>1.- Evaluación Profesional.-</w:t>
      </w:r>
    </w:p>
    <w:p w:rsidR="00194D07" w:rsidRPr="00A24378" w:rsidRDefault="00194D07" w:rsidP="00194D07">
      <w:pPr>
        <w:rPr>
          <w:rFonts w:ascii="Arial" w:hAnsi="Arial" w:cs="Arial"/>
          <w:b/>
        </w:rPr>
      </w:pPr>
    </w:p>
    <w:p w:rsidR="00194D07" w:rsidRDefault="00194D07" w:rsidP="00194D07">
      <w:pPr>
        <w:rPr>
          <w:rFonts w:ascii="Arial" w:hAnsi="Arial" w:cs="Arial"/>
          <w:b/>
        </w:rPr>
      </w:pPr>
      <w:r w:rsidRPr="00A24378">
        <w:rPr>
          <w:rFonts w:ascii="Arial" w:hAnsi="Arial" w:cs="Arial"/>
          <w:b/>
        </w:rPr>
        <w:t>Área Administrativa:</w:t>
      </w:r>
      <w:r w:rsidRPr="00A24378">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51"/>
        <w:gridCol w:w="1803"/>
      </w:tblGrid>
      <w:tr w:rsidR="00194D07" w:rsidRPr="00A81356" w:rsidTr="006B3ECF">
        <w:tc>
          <w:tcPr>
            <w:tcW w:w="4123" w:type="pct"/>
          </w:tcPr>
          <w:p w:rsidR="00194D07" w:rsidRPr="00A81356" w:rsidRDefault="00194D07" w:rsidP="006B3ECF">
            <w:pPr>
              <w:jc w:val="center"/>
              <w:rPr>
                <w:rFonts w:ascii="Arial" w:hAnsi="Arial" w:cs="Arial"/>
                <w:b/>
              </w:rPr>
            </w:pPr>
            <w:r w:rsidRPr="00A81356">
              <w:rPr>
                <w:rFonts w:ascii="Arial" w:hAnsi="Arial" w:cs="Arial"/>
                <w:b/>
              </w:rPr>
              <w:t>OBJETIVOS</w:t>
            </w:r>
          </w:p>
        </w:tc>
        <w:tc>
          <w:tcPr>
            <w:tcW w:w="877" w:type="pct"/>
          </w:tcPr>
          <w:p w:rsidR="00194D07" w:rsidRPr="00A81356" w:rsidRDefault="00194D07" w:rsidP="006B3ECF">
            <w:pPr>
              <w:jc w:val="center"/>
              <w:rPr>
                <w:rFonts w:ascii="Arial" w:hAnsi="Arial" w:cs="Arial"/>
                <w:b/>
              </w:rPr>
            </w:pPr>
            <w:r>
              <w:rPr>
                <w:rFonts w:ascii="Arial" w:hAnsi="Arial" w:cs="Arial"/>
                <w:b/>
              </w:rPr>
              <w:t>EVALUACIÓN</w:t>
            </w: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1.-  Reconocer en una carta náutica la jurisdicción de </w:t>
            </w:r>
            <w:smartTag w:uri="urn:schemas-microsoft-com:office:smarttags" w:element="PersonName">
              <w:smartTagPr>
                <w:attr w:name="ProductID" w:val="LA REPARTICIￓN Y"/>
              </w:smartTagPr>
              <w:r w:rsidRPr="00A81356">
                <w:rPr>
                  <w:rFonts w:ascii="Arial" w:hAnsi="Arial" w:cs="Arial"/>
                  <w:sz w:val="20"/>
                  <w:szCs w:val="20"/>
                </w:rPr>
                <w:t>la Gobernación Marítima</w:t>
              </w:r>
            </w:smartTag>
            <w:r w:rsidRPr="00A81356">
              <w:rPr>
                <w:rFonts w:ascii="Arial" w:hAnsi="Arial" w:cs="Arial"/>
                <w:sz w:val="20"/>
                <w:szCs w:val="20"/>
              </w:rPr>
              <w:t xml:space="preserve"> y Capitanía de Puerto correspondiente.</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2.-  Explicar la misión de </w:t>
            </w:r>
            <w:smartTag w:uri="urn:schemas-microsoft-com:office:smarttags" w:element="PersonName">
              <w:smartTagPr>
                <w:attr w:name="ProductID" w:val="LA REPARTICIￓN Y"/>
              </w:smartTagPr>
              <w:r w:rsidRPr="00A81356">
                <w:rPr>
                  <w:rFonts w:ascii="Arial" w:hAnsi="Arial" w:cs="Arial"/>
                  <w:sz w:val="20"/>
                  <w:szCs w:val="20"/>
                </w:rPr>
                <w:t>la Gobernación Marítima</w:t>
              </w:r>
            </w:smartTag>
            <w:r w:rsidRPr="00A81356">
              <w:rPr>
                <w:rFonts w:ascii="Arial" w:hAnsi="Arial" w:cs="Arial"/>
                <w:sz w:val="20"/>
                <w:szCs w:val="20"/>
              </w:rPr>
              <w:t xml:space="preserve"> y Capitanía de Puerto correspondiente. </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3.-  Dibujar y explicar el organigrama de </w:t>
            </w:r>
            <w:smartTag w:uri="urn:schemas-microsoft-com:office:smarttags" w:element="PersonName">
              <w:smartTagPr>
                <w:attr w:name="ProductID" w:val="LA REPARTICIￓN Y"/>
              </w:smartTagPr>
              <w:r w:rsidRPr="00A81356">
                <w:rPr>
                  <w:rFonts w:ascii="Arial" w:hAnsi="Arial" w:cs="Arial"/>
                  <w:sz w:val="20"/>
                  <w:szCs w:val="20"/>
                </w:rPr>
                <w:t>la Gobernación Marítima</w:t>
              </w:r>
            </w:smartTag>
            <w:r w:rsidRPr="00A81356">
              <w:rPr>
                <w:rFonts w:ascii="Arial" w:hAnsi="Arial" w:cs="Arial"/>
                <w:sz w:val="20"/>
                <w:szCs w:val="20"/>
              </w:rPr>
              <w:t xml:space="preserve"> y Capitanía de Puerto correspondiente.</w:t>
            </w:r>
          </w:p>
        </w:tc>
        <w:tc>
          <w:tcPr>
            <w:tcW w:w="877" w:type="pct"/>
          </w:tcPr>
          <w:p w:rsidR="00194D07" w:rsidRPr="00A81356" w:rsidRDefault="00194D07" w:rsidP="006B3ECF">
            <w:pPr>
              <w:rPr>
                <w:rFonts w:ascii="Arial" w:hAnsi="Arial" w:cs="Arial"/>
                <w:sz w:val="20"/>
                <w:szCs w:val="20"/>
              </w:rPr>
            </w:pPr>
          </w:p>
        </w:tc>
      </w:tr>
    </w:tbl>
    <w:p w:rsidR="00194D07" w:rsidRPr="00A24378" w:rsidRDefault="00194D07" w:rsidP="00194D07">
      <w:pPr>
        <w:rPr>
          <w:rFonts w:ascii="Arial" w:hAnsi="Arial" w:cs="Arial"/>
        </w:rPr>
      </w:pPr>
      <w:r w:rsidRPr="00A24378">
        <w:rPr>
          <w:rFonts w:ascii="Arial" w:hAnsi="Arial" w:cs="Arial"/>
        </w:rPr>
        <w:t xml:space="preserve"> </w:t>
      </w:r>
    </w:p>
    <w:p w:rsidR="00194D07" w:rsidRDefault="00194D07" w:rsidP="00194D07">
      <w:pPr>
        <w:rPr>
          <w:rFonts w:ascii="Arial" w:hAnsi="Arial" w:cs="Arial"/>
          <w:b/>
        </w:rPr>
      </w:pPr>
      <w:r w:rsidRPr="00A24378">
        <w:rPr>
          <w:rFonts w:ascii="Arial" w:hAnsi="Arial" w:cs="Arial"/>
          <w:b/>
        </w:rPr>
        <w:t>Área Intereses Marítimos:</w:t>
      </w:r>
      <w:r w:rsidRPr="00A24378">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51"/>
        <w:gridCol w:w="1803"/>
      </w:tblGrid>
      <w:tr w:rsidR="00194D07" w:rsidRPr="00A81356" w:rsidTr="006B3ECF">
        <w:tc>
          <w:tcPr>
            <w:tcW w:w="4123" w:type="pct"/>
          </w:tcPr>
          <w:p w:rsidR="00194D07" w:rsidRPr="00A81356" w:rsidRDefault="00194D07" w:rsidP="006B3ECF">
            <w:pPr>
              <w:jc w:val="center"/>
              <w:rPr>
                <w:rFonts w:ascii="Arial" w:hAnsi="Arial" w:cs="Arial"/>
                <w:b/>
              </w:rPr>
            </w:pPr>
            <w:r w:rsidRPr="00A81356">
              <w:rPr>
                <w:rFonts w:ascii="Arial" w:hAnsi="Arial" w:cs="Arial"/>
                <w:b/>
              </w:rPr>
              <w:t>OBJETIVOS</w:t>
            </w:r>
          </w:p>
        </w:tc>
        <w:tc>
          <w:tcPr>
            <w:tcW w:w="877" w:type="pct"/>
          </w:tcPr>
          <w:p w:rsidR="00194D07" w:rsidRPr="00A81356" w:rsidRDefault="00194D07" w:rsidP="006B3ECF">
            <w:pPr>
              <w:jc w:val="center"/>
              <w:rPr>
                <w:rFonts w:ascii="Arial" w:hAnsi="Arial" w:cs="Arial"/>
                <w:b/>
              </w:rPr>
            </w:pPr>
            <w:r>
              <w:rPr>
                <w:rFonts w:ascii="Arial" w:hAnsi="Arial" w:cs="Arial"/>
                <w:b/>
              </w:rPr>
              <w:t>EVALUACIÓN</w:t>
            </w:r>
            <w:r w:rsidRPr="00A81356">
              <w:rPr>
                <w:rFonts w:ascii="Arial" w:hAnsi="Arial" w:cs="Arial"/>
                <w:b/>
              </w:rPr>
              <w:t xml:space="preserve"> </w:t>
            </w: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1.-  Describir el proceso de otorgamiento y renovación de las licencias del personal marítimo.</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2.-  Reconocer los distintos tipos de licencias del personal marítimo y sus respectivas Hojas de Vida. </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3.-  Describir el proceso de control de los permisos valorizados que controla </w:t>
            </w:r>
            <w:smartTag w:uri="urn:schemas-microsoft-com:office:smarttags" w:element="PersonName">
              <w:smartTagPr>
                <w:attr w:name="ProductID" w:val="LA REPARTICIￓN Y"/>
              </w:smartTagPr>
              <w:r w:rsidRPr="00A81356">
                <w:rPr>
                  <w:rFonts w:ascii="Arial" w:hAnsi="Arial" w:cs="Arial"/>
                  <w:sz w:val="20"/>
                  <w:szCs w:val="20"/>
                </w:rPr>
                <w:t>la Oficina</w:t>
              </w:r>
            </w:smartTag>
            <w:r w:rsidRPr="00A81356">
              <w:rPr>
                <w:rFonts w:ascii="Arial" w:hAnsi="Arial" w:cs="Arial"/>
                <w:sz w:val="20"/>
                <w:szCs w:val="20"/>
              </w:rPr>
              <w:t xml:space="preserve"> de Recaudaciones.</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4.-  Participar en el despacho y recepción de buques y embarcaciones, </w:t>
            </w:r>
            <w:r w:rsidRPr="00A81356">
              <w:rPr>
                <w:rFonts w:ascii="Arial" w:hAnsi="Arial" w:cs="Arial"/>
                <w:sz w:val="20"/>
                <w:szCs w:val="20"/>
              </w:rPr>
              <w:lastRenderedPageBreak/>
              <w:t>actividad que debe ser supervisada por un Oficial de la repartición.</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lastRenderedPageBreak/>
              <w:t>5.-  Describir el procedimiento de otorgamiento y renovación de una Concesión Marítima.</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6.-  Describir el proceso de control que ejerce </w:t>
            </w:r>
            <w:smartTag w:uri="urn:schemas-microsoft-com:office:smarttags" w:element="PersonName">
              <w:smartTagPr>
                <w:attr w:name="ProductID" w:val="LA REPARTICIￓN Y"/>
              </w:smartTagPr>
              <w:r w:rsidRPr="00A81356">
                <w:rPr>
                  <w:rFonts w:ascii="Arial" w:hAnsi="Arial" w:cs="Arial"/>
                  <w:sz w:val="20"/>
                  <w:szCs w:val="20"/>
                </w:rPr>
                <w:t>la Autoridad Marítima</w:t>
              </w:r>
            </w:smartTag>
            <w:r>
              <w:rPr>
                <w:rFonts w:ascii="Arial" w:hAnsi="Arial" w:cs="Arial"/>
                <w:sz w:val="20"/>
                <w:szCs w:val="20"/>
              </w:rPr>
              <w:t xml:space="preserve"> sobre los RILES</w:t>
            </w:r>
            <w:r w:rsidRPr="00A81356">
              <w:rPr>
                <w:rFonts w:ascii="Arial" w:hAnsi="Arial" w:cs="Arial"/>
                <w:sz w:val="20"/>
                <w:szCs w:val="20"/>
              </w:rPr>
              <w:t>.</w:t>
            </w:r>
          </w:p>
        </w:tc>
        <w:tc>
          <w:tcPr>
            <w:tcW w:w="877" w:type="pct"/>
          </w:tcPr>
          <w:p w:rsidR="00194D07" w:rsidRPr="00A81356" w:rsidRDefault="00194D07" w:rsidP="006B3ECF">
            <w:pPr>
              <w:rPr>
                <w:rFonts w:ascii="Arial" w:hAnsi="Arial" w:cs="Arial"/>
                <w:sz w:val="20"/>
                <w:szCs w:val="20"/>
              </w:rPr>
            </w:pPr>
          </w:p>
        </w:tc>
      </w:tr>
    </w:tbl>
    <w:p w:rsidR="00194D07" w:rsidRDefault="00194D07" w:rsidP="00194D07">
      <w:pPr>
        <w:rPr>
          <w:rFonts w:ascii="Arial" w:hAnsi="Arial" w:cs="Arial"/>
          <w:b/>
        </w:rPr>
      </w:pPr>
    </w:p>
    <w:p w:rsidR="00194D07" w:rsidRDefault="00194D07" w:rsidP="00194D07">
      <w:pPr>
        <w:rPr>
          <w:rFonts w:ascii="Arial" w:hAnsi="Arial" w:cs="Arial"/>
          <w:b/>
        </w:rPr>
      </w:pPr>
    </w:p>
    <w:p w:rsidR="00194D07" w:rsidRDefault="00194D07" w:rsidP="00194D07">
      <w:pPr>
        <w:rPr>
          <w:rFonts w:ascii="Arial" w:hAnsi="Arial" w:cs="Arial"/>
          <w:b/>
        </w:rPr>
      </w:pPr>
      <w:r w:rsidRPr="00A24378">
        <w:rPr>
          <w:rFonts w:ascii="Arial" w:hAnsi="Arial" w:cs="Arial"/>
          <w:b/>
        </w:rPr>
        <w:t>Área de Operaciones Marítimas:</w:t>
      </w:r>
      <w:r w:rsidRPr="00A24378">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51"/>
        <w:gridCol w:w="1803"/>
      </w:tblGrid>
      <w:tr w:rsidR="00194D07" w:rsidRPr="00A81356" w:rsidTr="006B3ECF">
        <w:tc>
          <w:tcPr>
            <w:tcW w:w="4123" w:type="pct"/>
          </w:tcPr>
          <w:p w:rsidR="00194D07" w:rsidRPr="00A81356" w:rsidRDefault="00194D07" w:rsidP="006B3ECF">
            <w:pPr>
              <w:jc w:val="center"/>
              <w:rPr>
                <w:rFonts w:ascii="Arial" w:hAnsi="Arial" w:cs="Arial"/>
                <w:b/>
              </w:rPr>
            </w:pPr>
            <w:r w:rsidRPr="00A81356">
              <w:rPr>
                <w:rFonts w:ascii="Arial" w:hAnsi="Arial" w:cs="Arial"/>
                <w:b/>
              </w:rPr>
              <w:t>OBJETIVOS</w:t>
            </w:r>
          </w:p>
        </w:tc>
        <w:tc>
          <w:tcPr>
            <w:tcW w:w="877" w:type="pct"/>
          </w:tcPr>
          <w:p w:rsidR="00194D07" w:rsidRPr="00A81356" w:rsidRDefault="00194D07" w:rsidP="006B3ECF">
            <w:pPr>
              <w:jc w:val="center"/>
              <w:rPr>
                <w:rFonts w:ascii="Arial" w:hAnsi="Arial" w:cs="Arial"/>
                <w:b/>
              </w:rPr>
            </w:pPr>
            <w:r>
              <w:rPr>
                <w:rFonts w:ascii="Arial" w:hAnsi="Arial" w:cs="Arial"/>
                <w:b/>
              </w:rPr>
              <w:t>EVALUACIÓN</w:t>
            </w:r>
            <w:r w:rsidRPr="00A81356">
              <w:rPr>
                <w:rFonts w:ascii="Arial" w:hAnsi="Arial" w:cs="Arial"/>
                <w:b/>
              </w:rPr>
              <w:t xml:space="preserve"> </w:t>
            </w: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1.-  Describir las fases de un </w:t>
            </w:r>
            <w:r>
              <w:rPr>
                <w:rFonts w:ascii="Arial" w:hAnsi="Arial" w:cs="Arial"/>
                <w:sz w:val="20"/>
                <w:szCs w:val="20"/>
              </w:rPr>
              <w:t>Operación SAR.</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2.-  Conocer los límites de operación del puerto, objeto tomar la mejor decisión en caso de mal tiempo. Además, redactar un mensaje de seguridad para cerrar el puerto, de acuerdo al formato establecido.</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3.-  Participar en patrullaje al interior de los recintos portuarios, pesqueros y/o náuticos deportivos, controlando las actividades que en estos se  realiza.</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4.-  Efectuar patrullajes marítimos, en unidades tipo LPM, PM, bote pumar y/o bote zodiac, recibiendo instrucción de operación.</w:t>
            </w:r>
          </w:p>
        </w:tc>
        <w:tc>
          <w:tcPr>
            <w:tcW w:w="877" w:type="pct"/>
          </w:tcPr>
          <w:p w:rsidR="00194D07" w:rsidRPr="00A81356" w:rsidRDefault="00194D07" w:rsidP="006B3ECF">
            <w:pPr>
              <w:rPr>
                <w:rFonts w:ascii="Arial" w:hAnsi="Arial" w:cs="Arial"/>
                <w:sz w:val="20"/>
                <w:szCs w:val="20"/>
              </w:rPr>
            </w:pPr>
          </w:p>
          <w:p w:rsidR="00194D07" w:rsidRPr="00A81356" w:rsidRDefault="00194D07" w:rsidP="006B3ECF">
            <w:pPr>
              <w:rPr>
                <w:rFonts w:ascii="Arial" w:hAnsi="Arial" w:cs="Arial"/>
                <w:sz w:val="20"/>
                <w:szCs w:val="20"/>
              </w:rPr>
            </w:pPr>
          </w:p>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 xml:space="preserve">5.-  Participar en un procedimiento de Policía Marítima, redactando un informe del procedimiento efectuado. </w:t>
            </w:r>
          </w:p>
        </w:tc>
        <w:tc>
          <w:tcPr>
            <w:tcW w:w="877" w:type="pct"/>
          </w:tcPr>
          <w:p w:rsidR="00194D07" w:rsidRPr="00A81356" w:rsidRDefault="00194D07" w:rsidP="006B3ECF">
            <w:pPr>
              <w:rPr>
                <w:rFonts w:ascii="Arial" w:hAnsi="Arial" w:cs="Arial"/>
                <w:sz w:val="20"/>
                <w:szCs w:val="20"/>
              </w:rPr>
            </w:pPr>
          </w:p>
        </w:tc>
      </w:tr>
      <w:tr w:rsidR="00194D07" w:rsidRPr="00A81356" w:rsidTr="006B3ECF">
        <w:tc>
          <w:tcPr>
            <w:tcW w:w="4123" w:type="pct"/>
          </w:tcPr>
          <w:p w:rsidR="00194D07" w:rsidRPr="00A81356" w:rsidRDefault="00194D07" w:rsidP="006B3ECF">
            <w:pPr>
              <w:ind w:left="360" w:hanging="360"/>
              <w:rPr>
                <w:rFonts w:ascii="Arial" w:hAnsi="Arial" w:cs="Arial"/>
                <w:sz w:val="20"/>
                <w:szCs w:val="20"/>
              </w:rPr>
            </w:pPr>
            <w:r w:rsidRPr="00A81356">
              <w:rPr>
                <w:rFonts w:ascii="Arial" w:hAnsi="Arial" w:cs="Arial"/>
                <w:sz w:val="20"/>
                <w:szCs w:val="20"/>
              </w:rPr>
              <w:t>6.-  Conocimiento del procedimiento de fiscalización pesquera (Ley de Pesca, Vedas, Tallas mínimas).</w:t>
            </w:r>
          </w:p>
        </w:tc>
        <w:tc>
          <w:tcPr>
            <w:tcW w:w="877" w:type="pct"/>
          </w:tcPr>
          <w:p w:rsidR="00194D07" w:rsidRPr="00A81356" w:rsidRDefault="00194D07" w:rsidP="006B3ECF">
            <w:pPr>
              <w:rPr>
                <w:rFonts w:ascii="Arial" w:hAnsi="Arial" w:cs="Arial"/>
                <w:sz w:val="20"/>
                <w:szCs w:val="20"/>
              </w:rPr>
            </w:pPr>
          </w:p>
        </w:tc>
      </w:tr>
    </w:tbl>
    <w:p w:rsidR="00194D07" w:rsidRDefault="00194D07" w:rsidP="00194D07">
      <w:pPr>
        <w:rPr>
          <w:rFonts w:ascii="Arial" w:hAnsi="Arial" w:cs="Arial"/>
        </w:rPr>
      </w:pPr>
      <w:r w:rsidRPr="00A24378">
        <w:rPr>
          <w:rFonts w:ascii="Arial" w:hAnsi="Arial" w:cs="Arial"/>
        </w:rPr>
        <w:t xml:space="preserve"> </w:t>
      </w:r>
    </w:p>
    <w:p w:rsidR="00B243AB" w:rsidRPr="00A24378" w:rsidRDefault="00B243AB" w:rsidP="00194D07">
      <w:pPr>
        <w:rPr>
          <w:rFonts w:ascii="Arial" w:hAnsi="Arial" w:cs="Arial"/>
        </w:rPr>
      </w:pPr>
    </w:p>
    <w:p w:rsidR="00194D07" w:rsidRPr="00A81356" w:rsidRDefault="00194D07" w:rsidP="00194D07">
      <w:pPr>
        <w:rPr>
          <w:rFonts w:ascii="Arial" w:hAnsi="Arial" w:cs="Arial"/>
          <w:b/>
        </w:rPr>
      </w:pPr>
      <w:r w:rsidRPr="00A81356">
        <w:rPr>
          <w:rFonts w:ascii="Arial" w:hAnsi="Arial" w:cs="Arial"/>
          <w:b/>
        </w:rPr>
        <w:t>2.- Evaluación Personal: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48"/>
        <w:gridCol w:w="1803"/>
        <w:gridCol w:w="2903"/>
      </w:tblGrid>
      <w:tr w:rsidR="00194D07" w:rsidRPr="00A81356" w:rsidTr="006B3ECF">
        <w:tc>
          <w:tcPr>
            <w:tcW w:w="2584" w:type="pct"/>
          </w:tcPr>
          <w:p w:rsidR="00194D07" w:rsidRPr="00A81356" w:rsidRDefault="00194D07" w:rsidP="006B3ECF">
            <w:pPr>
              <w:ind w:right="2052"/>
              <w:jc w:val="center"/>
              <w:rPr>
                <w:rFonts w:ascii="Arial" w:hAnsi="Arial" w:cs="Arial"/>
                <w:b/>
              </w:rPr>
            </w:pPr>
            <w:r w:rsidRPr="00A81356">
              <w:rPr>
                <w:rFonts w:ascii="Arial" w:hAnsi="Arial" w:cs="Arial"/>
                <w:b/>
              </w:rPr>
              <w:tab/>
              <w:t>ACÁPITES</w:t>
            </w:r>
          </w:p>
        </w:tc>
        <w:tc>
          <w:tcPr>
            <w:tcW w:w="630" w:type="pct"/>
          </w:tcPr>
          <w:p w:rsidR="00194D07" w:rsidRPr="00A81356" w:rsidRDefault="00194D07" w:rsidP="006B3ECF">
            <w:pPr>
              <w:jc w:val="center"/>
              <w:rPr>
                <w:rFonts w:ascii="Arial" w:hAnsi="Arial" w:cs="Arial"/>
                <w:b/>
              </w:rPr>
            </w:pPr>
            <w:r>
              <w:rPr>
                <w:rFonts w:ascii="Arial" w:hAnsi="Arial" w:cs="Arial"/>
                <w:b/>
              </w:rPr>
              <w:t>EVALUACIÓN</w:t>
            </w:r>
          </w:p>
        </w:tc>
        <w:tc>
          <w:tcPr>
            <w:tcW w:w="1786" w:type="pct"/>
          </w:tcPr>
          <w:p w:rsidR="00194D07" w:rsidRPr="00A81356" w:rsidRDefault="00194D07" w:rsidP="006B3ECF">
            <w:pPr>
              <w:jc w:val="center"/>
              <w:rPr>
                <w:rFonts w:ascii="Arial" w:hAnsi="Arial" w:cs="Arial"/>
                <w:b/>
              </w:rPr>
            </w:pPr>
            <w:r w:rsidRPr="00A81356">
              <w:rPr>
                <w:rFonts w:ascii="Arial" w:hAnsi="Arial" w:cs="Arial"/>
                <w:b/>
              </w:rPr>
              <w:t>OBSERVACIONES</w:t>
            </w:r>
          </w:p>
        </w:tc>
      </w:tr>
      <w:tr w:rsidR="00194D07" w:rsidRPr="00A81356" w:rsidTr="006B3ECF">
        <w:tc>
          <w:tcPr>
            <w:tcW w:w="2584" w:type="pct"/>
          </w:tcPr>
          <w:p w:rsidR="00194D07" w:rsidRPr="00A81356" w:rsidRDefault="00194D07" w:rsidP="006B3ECF">
            <w:pPr>
              <w:ind w:left="360" w:hanging="360"/>
              <w:rPr>
                <w:rFonts w:ascii="Arial" w:hAnsi="Arial" w:cs="Arial"/>
                <w:b/>
                <w:sz w:val="20"/>
                <w:szCs w:val="20"/>
              </w:rPr>
            </w:pPr>
            <w:r w:rsidRPr="00A81356">
              <w:rPr>
                <w:rFonts w:ascii="Arial" w:hAnsi="Arial" w:cs="Arial"/>
                <w:b/>
                <w:sz w:val="20"/>
                <w:szCs w:val="20"/>
              </w:rPr>
              <w:t>INTERÉS  PROFESIONAL:</w:t>
            </w:r>
          </w:p>
          <w:p w:rsidR="00194D07" w:rsidRPr="00A81356" w:rsidRDefault="00194D07" w:rsidP="006B3ECF">
            <w:pPr>
              <w:rPr>
                <w:rFonts w:ascii="Arial" w:hAnsi="Arial" w:cs="Arial"/>
                <w:b/>
                <w:sz w:val="20"/>
                <w:szCs w:val="20"/>
              </w:rPr>
            </w:pPr>
            <w:r w:rsidRPr="00A81356">
              <w:rPr>
                <w:rFonts w:ascii="Arial" w:hAnsi="Arial" w:cs="Arial"/>
                <w:sz w:val="20"/>
                <w:szCs w:val="20"/>
              </w:rPr>
              <w:t xml:space="preserve">Evaluación del interés demostrado por el cadete para participar en las actividades de instrucción y profesionales de </w:t>
            </w:r>
            <w:smartTag w:uri="urn:schemas-microsoft-com:office:smarttags" w:element="PersonName">
              <w:smartTagPr>
                <w:attr w:name="ProductID" w:val="LA REPARTICIￓN Y"/>
              </w:smartTagPr>
              <w:r w:rsidRPr="00A81356">
                <w:rPr>
                  <w:rFonts w:ascii="Arial" w:hAnsi="Arial" w:cs="Arial"/>
                  <w:sz w:val="20"/>
                  <w:szCs w:val="20"/>
                </w:rPr>
                <w:t>la Repartición</w:t>
              </w:r>
            </w:smartTag>
            <w:r w:rsidRPr="00A81356">
              <w:rPr>
                <w:rFonts w:ascii="Arial" w:hAnsi="Arial" w:cs="Arial"/>
                <w:sz w:val="20"/>
                <w:szCs w:val="20"/>
              </w:rPr>
              <w:t xml:space="preserve"> como también su capacidad  de asimilar dichos conceptos.</w:t>
            </w:r>
          </w:p>
        </w:tc>
        <w:tc>
          <w:tcPr>
            <w:tcW w:w="630" w:type="pct"/>
          </w:tcPr>
          <w:p w:rsidR="00194D07" w:rsidRPr="00A81356" w:rsidRDefault="00194D07" w:rsidP="006B3ECF">
            <w:pPr>
              <w:rPr>
                <w:rFonts w:ascii="Arial" w:hAnsi="Arial" w:cs="Arial"/>
                <w:sz w:val="20"/>
                <w:szCs w:val="20"/>
              </w:rPr>
            </w:pPr>
          </w:p>
        </w:tc>
        <w:tc>
          <w:tcPr>
            <w:tcW w:w="1786" w:type="pct"/>
          </w:tcPr>
          <w:p w:rsidR="00194D07" w:rsidRPr="00A81356" w:rsidRDefault="00194D07" w:rsidP="006B3ECF">
            <w:pPr>
              <w:rPr>
                <w:rFonts w:ascii="Arial" w:hAnsi="Arial" w:cs="Arial"/>
                <w:sz w:val="20"/>
                <w:szCs w:val="20"/>
              </w:rPr>
            </w:pPr>
          </w:p>
        </w:tc>
      </w:tr>
      <w:tr w:rsidR="00194D07" w:rsidRPr="00A81356" w:rsidTr="006B3ECF">
        <w:tc>
          <w:tcPr>
            <w:tcW w:w="2584" w:type="pct"/>
          </w:tcPr>
          <w:p w:rsidR="00194D07" w:rsidRPr="00A81356" w:rsidRDefault="00194D07" w:rsidP="006B3ECF">
            <w:pPr>
              <w:ind w:left="360" w:hanging="360"/>
              <w:rPr>
                <w:rFonts w:ascii="Arial" w:hAnsi="Arial" w:cs="Arial"/>
                <w:b/>
                <w:sz w:val="20"/>
                <w:szCs w:val="20"/>
              </w:rPr>
            </w:pPr>
            <w:r w:rsidRPr="00A81356">
              <w:rPr>
                <w:rFonts w:ascii="Arial" w:hAnsi="Arial" w:cs="Arial"/>
                <w:b/>
                <w:sz w:val="20"/>
                <w:szCs w:val="20"/>
              </w:rPr>
              <w:t>CONDUCTA:</w:t>
            </w:r>
          </w:p>
          <w:p w:rsidR="00194D07" w:rsidRPr="00A81356" w:rsidRDefault="00194D07" w:rsidP="006B3ECF">
            <w:pPr>
              <w:rPr>
                <w:rFonts w:ascii="Arial" w:hAnsi="Arial" w:cs="Arial"/>
                <w:sz w:val="20"/>
                <w:szCs w:val="20"/>
              </w:rPr>
            </w:pPr>
            <w:r w:rsidRPr="00A81356">
              <w:rPr>
                <w:rFonts w:ascii="Arial" w:hAnsi="Arial" w:cs="Arial"/>
                <w:sz w:val="20"/>
                <w:szCs w:val="20"/>
              </w:rPr>
              <w:t xml:space="preserve">Evaluación de la conducta demostrada por el cadete, durante su período práctico. </w:t>
            </w:r>
          </w:p>
        </w:tc>
        <w:tc>
          <w:tcPr>
            <w:tcW w:w="630" w:type="pct"/>
          </w:tcPr>
          <w:p w:rsidR="00194D07" w:rsidRPr="00A81356" w:rsidRDefault="00194D07" w:rsidP="006B3ECF">
            <w:pPr>
              <w:rPr>
                <w:rFonts w:ascii="Arial" w:hAnsi="Arial" w:cs="Arial"/>
                <w:sz w:val="20"/>
                <w:szCs w:val="20"/>
              </w:rPr>
            </w:pPr>
          </w:p>
        </w:tc>
        <w:tc>
          <w:tcPr>
            <w:tcW w:w="1786" w:type="pct"/>
          </w:tcPr>
          <w:p w:rsidR="00194D07" w:rsidRPr="00A81356" w:rsidRDefault="00194D07" w:rsidP="006B3ECF">
            <w:pPr>
              <w:rPr>
                <w:rFonts w:ascii="Arial" w:hAnsi="Arial" w:cs="Arial"/>
                <w:sz w:val="20"/>
                <w:szCs w:val="20"/>
              </w:rPr>
            </w:pPr>
          </w:p>
        </w:tc>
      </w:tr>
      <w:tr w:rsidR="00194D07" w:rsidRPr="00A81356" w:rsidTr="006B3ECF">
        <w:tc>
          <w:tcPr>
            <w:tcW w:w="2584" w:type="pct"/>
          </w:tcPr>
          <w:p w:rsidR="00194D07" w:rsidRPr="00A81356" w:rsidRDefault="00194D07" w:rsidP="006B3ECF">
            <w:pPr>
              <w:ind w:left="360" w:hanging="360"/>
              <w:rPr>
                <w:rFonts w:ascii="Arial" w:hAnsi="Arial" w:cs="Arial"/>
                <w:b/>
                <w:sz w:val="20"/>
                <w:szCs w:val="20"/>
              </w:rPr>
            </w:pPr>
            <w:r w:rsidRPr="00A81356">
              <w:rPr>
                <w:rFonts w:ascii="Arial" w:hAnsi="Arial" w:cs="Arial"/>
                <w:b/>
                <w:sz w:val="20"/>
                <w:szCs w:val="20"/>
              </w:rPr>
              <w:t>SOCIABILIDAD:</w:t>
            </w:r>
          </w:p>
          <w:p w:rsidR="00194D07" w:rsidRPr="00A81356" w:rsidRDefault="00194D07" w:rsidP="006B3ECF">
            <w:pPr>
              <w:rPr>
                <w:rFonts w:ascii="Arial" w:hAnsi="Arial" w:cs="Arial"/>
                <w:sz w:val="20"/>
                <w:szCs w:val="20"/>
              </w:rPr>
            </w:pPr>
            <w:r w:rsidRPr="00A81356">
              <w:rPr>
                <w:rFonts w:ascii="Arial" w:hAnsi="Arial" w:cs="Arial"/>
                <w:sz w:val="20"/>
                <w:szCs w:val="20"/>
              </w:rPr>
              <w:t>Evaluación</w:t>
            </w:r>
            <w:r w:rsidRPr="00A81356">
              <w:rPr>
                <w:rFonts w:ascii="Arial" w:hAnsi="Arial" w:cs="Arial"/>
                <w:b/>
                <w:sz w:val="20"/>
                <w:szCs w:val="20"/>
              </w:rPr>
              <w:t xml:space="preserve"> </w:t>
            </w:r>
            <w:r w:rsidRPr="00A81356">
              <w:rPr>
                <w:rFonts w:ascii="Arial" w:hAnsi="Arial" w:cs="Arial"/>
                <w:sz w:val="20"/>
                <w:szCs w:val="20"/>
              </w:rPr>
              <w:t xml:space="preserve">del comportamiento social y desempeño del cadete en un ambiente de camaradería con oficiales, como también su relación con otros </w:t>
            </w:r>
            <w:r>
              <w:rPr>
                <w:rFonts w:ascii="Arial" w:hAnsi="Arial" w:cs="Arial"/>
                <w:sz w:val="20"/>
                <w:szCs w:val="20"/>
              </w:rPr>
              <w:t>Cadetes</w:t>
            </w:r>
            <w:r w:rsidRPr="00A81356">
              <w:rPr>
                <w:rFonts w:ascii="Arial" w:hAnsi="Arial" w:cs="Arial"/>
                <w:sz w:val="20"/>
                <w:szCs w:val="20"/>
              </w:rPr>
              <w:t xml:space="preserve"> y adecuado trato con Gente de Mar.</w:t>
            </w:r>
          </w:p>
          <w:p w:rsidR="00194D07" w:rsidRPr="00A81356" w:rsidRDefault="00194D07" w:rsidP="006B3ECF">
            <w:pPr>
              <w:rPr>
                <w:rFonts w:ascii="Arial" w:hAnsi="Arial" w:cs="Arial"/>
                <w:sz w:val="20"/>
                <w:szCs w:val="20"/>
              </w:rPr>
            </w:pPr>
          </w:p>
        </w:tc>
        <w:tc>
          <w:tcPr>
            <w:tcW w:w="630" w:type="pct"/>
          </w:tcPr>
          <w:p w:rsidR="00194D07" w:rsidRPr="00A81356" w:rsidRDefault="00194D07" w:rsidP="006B3ECF">
            <w:pPr>
              <w:rPr>
                <w:rFonts w:ascii="Arial" w:hAnsi="Arial" w:cs="Arial"/>
                <w:sz w:val="20"/>
                <w:szCs w:val="20"/>
              </w:rPr>
            </w:pPr>
          </w:p>
        </w:tc>
        <w:tc>
          <w:tcPr>
            <w:tcW w:w="1786" w:type="pct"/>
          </w:tcPr>
          <w:p w:rsidR="00194D07" w:rsidRPr="00A81356" w:rsidRDefault="00194D07" w:rsidP="006B3ECF">
            <w:pPr>
              <w:rPr>
                <w:rFonts w:ascii="Arial" w:hAnsi="Arial" w:cs="Arial"/>
                <w:sz w:val="20"/>
                <w:szCs w:val="20"/>
              </w:rPr>
            </w:pPr>
          </w:p>
        </w:tc>
      </w:tr>
      <w:tr w:rsidR="00194D07" w:rsidRPr="00A81356" w:rsidTr="006B3ECF">
        <w:tc>
          <w:tcPr>
            <w:tcW w:w="2584" w:type="pct"/>
          </w:tcPr>
          <w:p w:rsidR="00194D07" w:rsidRPr="00A81356" w:rsidRDefault="00194D07" w:rsidP="006B3ECF">
            <w:pPr>
              <w:ind w:left="360" w:hanging="360"/>
              <w:rPr>
                <w:rFonts w:ascii="Arial" w:hAnsi="Arial" w:cs="Arial"/>
                <w:b/>
                <w:sz w:val="20"/>
                <w:szCs w:val="20"/>
              </w:rPr>
            </w:pPr>
            <w:r w:rsidRPr="00A81356">
              <w:rPr>
                <w:rFonts w:ascii="Arial" w:hAnsi="Arial" w:cs="Arial"/>
                <w:b/>
                <w:sz w:val="20"/>
                <w:szCs w:val="20"/>
              </w:rPr>
              <w:t>TENIDA:</w:t>
            </w:r>
          </w:p>
          <w:p w:rsidR="00194D07" w:rsidRPr="00A81356" w:rsidRDefault="00194D07" w:rsidP="006B3ECF">
            <w:pPr>
              <w:rPr>
                <w:rFonts w:ascii="Arial" w:hAnsi="Arial" w:cs="Arial"/>
                <w:sz w:val="20"/>
                <w:szCs w:val="20"/>
              </w:rPr>
            </w:pPr>
            <w:r w:rsidRPr="00A81356">
              <w:rPr>
                <w:rFonts w:ascii="Arial" w:hAnsi="Arial" w:cs="Arial"/>
                <w:sz w:val="20"/>
                <w:szCs w:val="20"/>
              </w:rPr>
              <w:t>Evaluación de la preocupación demostrada por el cadete por su presentación personal.</w:t>
            </w:r>
          </w:p>
        </w:tc>
        <w:tc>
          <w:tcPr>
            <w:tcW w:w="630" w:type="pct"/>
          </w:tcPr>
          <w:p w:rsidR="00194D07" w:rsidRPr="00A81356" w:rsidRDefault="00194D07" w:rsidP="006B3ECF">
            <w:pPr>
              <w:rPr>
                <w:rFonts w:ascii="Arial" w:hAnsi="Arial" w:cs="Arial"/>
                <w:sz w:val="20"/>
                <w:szCs w:val="20"/>
              </w:rPr>
            </w:pPr>
          </w:p>
        </w:tc>
        <w:tc>
          <w:tcPr>
            <w:tcW w:w="1786" w:type="pct"/>
          </w:tcPr>
          <w:p w:rsidR="00194D07" w:rsidRPr="00A81356" w:rsidRDefault="00194D07" w:rsidP="006B3ECF">
            <w:pPr>
              <w:rPr>
                <w:rFonts w:ascii="Arial" w:hAnsi="Arial" w:cs="Arial"/>
                <w:sz w:val="20"/>
                <w:szCs w:val="20"/>
              </w:rPr>
            </w:pPr>
          </w:p>
        </w:tc>
      </w:tr>
      <w:tr w:rsidR="00194D07" w:rsidRPr="00A81356" w:rsidTr="006B3ECF">
        <w:tc>
          <w:tcPr>
            <w:tcW w:w="2584" w:type="pct"/>
          </w:tcPr>
          <w:p w:rsidR="00194D07" w:rsidRPr="00A81356" w:rsidRDefault="00194D07" w:rsidP="006B3ECF">
            <w:pPr>
              <w:ind w:left="360" w:hanging="360"/>
              <w:rPr>
                <w:rFonts w:ascii="Arial" w:hAnsi="Arial" w:cs="Arial"/>
                <w:b/>
                <w:sz w:val="20"/>
                <w:szCs w:val="20"/>
              </w:rPr>
            </w:pPr>
            <w:r w:rsidRPr="00A81356">
              <w:rPr>
                <w:rFonts w:ascii="Arial" w:hAnsi="Arial" w:cs="Arial"/>
                <w:b/>
                <w:sz w:val="20"/>
                <w:szCs w:val="20"/>
              </w:rPr>
              <w:t>PUNTUALIDAD:</w:t>
            </w:r>
          </w:p>
          <w:p w:rsidR="00194D07" w:rsidRPr="00A81356" w:rsidRDefault="00194D07" w:rsidP="006B3ECF">
            <w:pPr>
              <w:rPr>
                <w:rFonts w:ascii="Arial" w:hAnsi="Arial" w:cs="Arial"/>
                <w:sz w:val="20"/>
                <w:szCs w:val="20"/>
              </w:rPr>
            </w:pPr>
            <w:r w:rsidRPr="00A81356">
              <w:rPr>
                <w:rFonts w:ascii="Arial" w:hAnsi="Arial" w:cs="Arial"/>
                <w:sz w:val="20"/>
                <w:szCs w:val="20"/>
              </w:rPr>
              <w:t>Evaluación de la puntualidad demostrada por el cadete durante período práctico, tales como entrega de trabajos, cumplimiento de órdenes, horarios, etc.</w:t>
            </w:r>
          </w:p>
        </w:tc>
        <w:tc>
          <w:tcPr>
            <w:tcW w:w="630" w:type="pct"/>
          </w:tcPr>
          <w:p w:rsidR="00194D07" w:rsidRPr="00A81356" w:rsidRDefault="00194D07" w:rsidP="006B3ECF">
            <w:pPr>
              <w:rPr>
                <w:rFonts w:ascii="Arial" w:hAnsi="Arial" w:cs="Arial"/>
                <w:sz w:val="20"/>
                <w:szCs w:val="20"/>
              </w:rPr>
            </w:pPr>
          </w:p>
        </w:tc>
        <w:tc>
          <w:tcPr>
            <w:tcW w:w="1786" w:type="pct"/>
          </w:tcPr>
          <w:p w:rsidR="00194D07" w:rsidRPr="00A81356" w:rsidRDefault="00194D07" w:rsidP="006B3ECF">
            <w:pPr>
              <w:rPr>
                <w:rFonts w:ascii="Arial" w:hAnsi="Arial" w:cs="Arial"/>
                <w:sz w:val="20"/>
                <w:szCs w:val="20"/>
              </w:rPr>
            </w:pPr>
          </w:p>
        </w:tc>
      </w:tr>
    </w:tbl>
    <w:p w:rsidR="00194D07" w:rsidRDefault="00194D07" w:rsidP="00194D07">
      <w:pPr>
        <w:ind w:hanging="540"/>
        <w:rPr>
          <w:rFonts w:ascii="Arial" w:hAnsi="Arial" w:cs="Arial"/>
          <w:b/>
        </w:rPr>
      </w:pPr>
    </w:p>
    <w:p w:rsidR="00194D07" w:rsidRPr="00A24378" w:rsidRDefault="00194D07" w:rsidP="00194D07">
      <w:pPr>
        <w:ind w:hanging="540"/>
        <w:rPr>
          <w:rFonts w:ascii="Arial" w:hAnsi="Arial" w:cs="Arial"/>
          <w:b/>
        </w:rPr>
      </w:pPr>
      <w:r w:rsidRPr="00A24378">
        <w:rPr>
          <w:rFonts w:ascii="Arial" w:hAnsi="Arial" w:cs="Arial"/>
          <w:b/>
        </w:rPr>
        <w:t>3.-  Apreciación General:</w:t>
      </w:r>
    </w:p>
    <w:p w:rsidR="00194D07" w:rsidRPr="00A24378" w:rsidRDefault="00194D07" w:rsidP="00194D07">
      <w:pPr>
        <w:ind w:left="-180"/>
        <w:rPr>
          <w:rFonts w:ascii="Arial" w:hAnsi="Arial" w:cs="Arial"/>
          <w:b/>
        </w:rPr>
      </w:pPr>
      <w:r w:rsidRPr="00A24378">
        <w:rPr>
          <w:rFonts w:ascii="Arial" w:hAnsi="Arial" w:cs="Arial"/>
          <w:b/>
        </w:rPr>
        <w:lastRenderedPageBreak/>
        <w:t>_____________________________________________________________________________________________________________________________________________________________________________________________________________________</w:t>
      </w:r>
    </w:p>
    <w:p w:rsidR="00194D07" w:rsidRPr="00A24378" w:rsidRDefault="00194D07" w:rsidP="00194D07">
      <w:pPr>
        <w:ind w:left="-180"/>
        <w:rPr>
          <w:rFonts w:ascii="Arial" w:hAnsi="Arial" w:cs="Arial"/>
          <w:b/>
        </w:rPr>
      </w:pPr>
    </w:p>
    <w:p w:rsidR="00194D07" w:rsidRPr="000E1967" w:rsidRDefault="00194D07" w:rsidP="00194D07">
      <w:pPr>
        <w:tabs>
          <w:tab w:val="left" w:pos="993"/>
        </w:tabs>
        <w:ind w:left="-180"/>
        <w:rPr>
          <w:rFonts w:ascii="Arial" w:hAnsi="Arial" w:cs="Arial"/>
          <w:b/>
          <w:noProof/>
          <w:sz w:val="20"/>
        </w:rPr>
      </w:pPr>
      <w:r>
        <w:rPr>
          <w:rFonts w:ascii="Arial" w:hAnsi="Arial" w:cs="Arial"/>
          <w:b/>
          <w:noProof/>
          <w:sz w:val="20"/>
        </w:rPr>
        <w:t>CADETE</w:t>
      </w:r>
      <w:r w:rsidRPr="000E1967">
        <w:rPr>
          <w:rFonts w:ascii="Arial" w:hAnsi="Arial" w:cs="Arial"/>
          <w:b/>
          <w:noProof/>
          <w:sz w:val="20"/>
        </w:rPr>
        <w:t>:</w:t>
      </w:r>
      <w:r>
        <w:rPr>
          <w:rFonts w:ascii="Arial" w:hAnsi="Arial" w:cs="Arial"/>
          <w:b/>
          <w:noProof/>
          <w:sz w:val="20"/>
        </w:rPr>
        <w:tab/>
      </w:r>
      <w:r w:rsidRPr="000E1967">
        <w:rPr>
          <w:rFonts w:ascii="Arial" w:hAnsi="Arial" w:cs="Arial"/>
          <w:b/>
          <w:noProof/>
          <w:sz w:val="20"/>
        </w:rPr>
        <w:t>____________</w:t>
      </w:r>
      <w:r>
        <w:rPr>
          <w:rFonts w:ascii="Arial" w:hAnsi="Arial" w:cs="Arial"/>
          <w:b/>
          <w:noProof/>
          <w:sz w:val="20"/>
        </w:rPr>
        <w:t>_____________________________</w:t>
      </w:r>
      <w:r>
        <w:rPr>
          <w:rFonts w:ascii="Arial" w:hAnsi="Arial" w:cs="Arial"/>
          <w:b/>
          <w:noProof/>
          <w:sz w:val="20"/>
        </w:rPr>
        <w:tab/>
      </w:r>
      <w:r>
        <w:rPr>
          <w:rFonts w:ascii="Arial" w:hAnsi="Arial" w:cs="Arial"/>
          <w:b/>
          <w:noProof/>
          <w:sz w:val="20"/>
        </w:rPr>
        <w:tab/>
      </w:r>
      <w:r w:rsidRPr="000E1967">
        <w:rPr>
          <w:rFonts w:ascii="Arial" w:hAnsi="Arial" w:cs="Arial"/>
          <w:b/>
          <w:noProof/>
          <w:sz w:val="20"/>
        </w:rPr>
        <w:t>FIRMA:</w:t>
      </w:r>
      <w:r>
        <w:rPr>
          <w:rFonts w:ascii="Arial" w:hAnsi="Arial" w:cs="Arial"/>
          <w:b/>
          <w:noProof/>
          <w:sz w:val="20"/>
        </w:rPr>
        <w:tab/>
      </w:r>
      <w:r w:rsidRPr="000E1967">
        <w:rPr>
          <w:rFonts w:ascii="Arial" w:hAnsi="Arial" w:cs="Arial"/>
          <w:b/>
          <w:noProof/>
          <w:sz w:val="20"/>
        </w:rPr>
        <w:t>______</w:t>
      </w:r>
      <w:r>
        <w:rPr>
          <w:rFonts w:ascii="Arial" w:hAnsi="Arial" w:cs="Arial"/>
          <w:b/>
          <w:noProof/>
          <w:sz w:val="20"/>
        </w:rPr>
        <w:t>_______</w:t>
      </w:r>
      <w:r w:rsidRPr="000E1967">
        <w:rPr>
          <w:rFonts w:ascii="Arial" w:hAnsi="Arial" w:cs="Arial"/>
          <w:b/>
          <w:noProof/>
          <w:sz w:val="20"/>
        </w:rPr>
        <w:t>______</w:t>
      </w:r>
    </w:p>
    <w:p w:rsidR="00194D07" w:rsidRPr="00A24378" w:rsidRDefault="00194D07" w:rsidP="00194D07">
      <w:pPr>
        <w:ind w:left="-180"/>
        <w:rPr>
          <w:rFonts w:ascii="Arial" w:hAnsi="Arial" w:cs="Arial"/>
          <w:b/>
        </w:rPr>
      </w:pPr>
    </w:p>
    <w:p w:rsidR="00194D07" w:rsidRPr="00A24378" w:rsidRDefault="00194D07" w:rsidP="00194D07">
      <w:pPr>
        <w:ind w:left="-180"/>
        <w:rPr>
          <w:rFonts w:ascii="Arial" w:hAnsi="Arial" w:cs="Arial"/>
          <w:b/>
        </w:rPr>
      </w:pPr>
      <w:r w:rsidRPr="00A24378">
        <w:rPr>
          <w:rFonts w:ascii="Arial" w:hAnsi="Arial" w:cs="Arial"/>
          <w:b/>
        </w:rPr>
        <w:tab/>
      </w:r>
    </w:p>
    <w:p w:rsidR="00194D07" w:rsidRPr="00A24378" w:rsidRDefault="00194D07" w:rsidP="00194D07">
      <w:pPr>
        <w:ind w:left="4500"/>
        <w:jc w:val="center"/>
        <w:rPr>
          <w:rFonts w:ascii="Arial" w:hAnsi="Arial" w:cs="Arial"/>
          <w:b/>
        </w:rPr>
      </w:pPr>
      <w:r w:rsidRPr="00A24378">
        <w:rPr>
          <w:rFonts w:ascii="Arial" w:hAnsi="Arial" w:cs="Arial"/>
          <w:b/>
        </w:rPr>
        <w:t>_____________________________</w:t>
      </w:r>
    </w:p>
    <w:p w:rsidR="00194D07" w:rsidRPr="00A24378" w:rsidRDefault="00194D07" w:rsidP="00194D07">
      <w:pPr>
        <w:ind w:left="4500"/>
        <w:jc w:val="center"/>
        <w:rPr>
          <w:rFonts w:ascii="Arial" w:hAnsi="Arial" w:cs="Arial"/>
          <w:b/>
        </w:rPr>
      </w:pPr>
      <w:r w:rsidRPr="00A24378">
        <w:rPr>
          <w:rFonts w:ascii="Arial" w:hAnsi="Arial" w:cs="Arial"/>
          <w:b/>
        </w:rPr>
        <w:t>Firma/Nombre 2° Cmdte/Of. Inst.</w:t>
      </w:r>
    </w:p>
    <w:p w:rsidR="00194D07" w:rsidRDefault="00194D07" w:rsidP="00194D07">
      <w:pPr>
        <w:ind w:left="-180"/>
        <w:rPr>
          <w:rFonts w:ascii="Arial" w:hAnsi="Arial" w:cs="Arial"/>
          <w:b/>
        </w:rPr>
      </w:pPr>
    </w:p>
    <w:p w:rsidR="00194D07" w:rsidRPr="0038307F" w:rsidRDefault="00194D07" w:rsidP="00194D07">
      <w:pPr>
        <w:rPr>
          <w:rFonts w:ascii="Arial" w:hAnsi="Arial" w:cs="Arial"/>
        </w:rPr>
      </w:pPr>
      <w:r w:rsidRPr="0038307F">
        <w:rPr>
          <w:rFonts w:ascii="Arial" w:hAnsi="Arial" w:cs="Arial"/>
        </w:rPr>
        <w:t xml:space="preserve">Nota: Esta guía de Instrucción, debe ser remitida a  </w:t>
      </w:r>
      <w:smartTag w:uri="urn:schemas-microsoft-com:office:smarttags" w:element="PersonName">
        <w:smartTagPr>
          <w:attr w:name="ProductID" w:val="LA REPARTICIￓN Y"/>
        </w:smartTagPr>
        <w:r w:rsidRPr="0038307F">
          <w:rPr>
            <w:rFonts w:ascii="Arial" w:hAnsi="Arial" w:cs="Arial"/>
          </w:rPr>
          <w:t>la Escuela Naval</w:t>
        </w:r>
      </w:smartTag>
      <w:r>
        <w:rPr>
          <w:rFonts w:ascii="Arial" w:hAnsi="Arial" w:cs="Arial"/>
        </w:rPr>
        <w:t xml:space="preserve"> al término del periodo de instrucción en las Capitanías de Puerto</w:t>
      </w:r>
      <w:r w:rsidRPr="0038307F">
        <w:rPr>
          <w:rFonts w:ascii="Arial" w:hAnsi="Arial" w:cs="Arial"/>
        </w:rPr>
        <w:t>, debiendo ser reconocida previamente por el Cadete evaluado.</w:t>
      </w:r>
    </w:p>
    <w:p w:rsidR="00202364" w:rsidRDefault="00202364"/>
    <w:sectPr w:rsidR="00202364" w:rsidSect="00202364">
      <w:head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C21" w:rsidRDefault="00DD1C21" w:rsidP="00B243AB">
      <w:r>
        <w:separator/>
      </w:r>
    </w:p>
  </w:endnote>
  <w:endnote w:type="continuationSeparator" w:id="1">
    <w:p w:rsidR="00DD1C21" w:rsidRDefault="00DD1C21" w:rsidP="00B243A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C21" w:rsidRDefault="00DD1C21" w:rsidP="00B243AB">
      <w:r>
        <w:separator/>
      </w:r>
    </w:p>
  </w:footnote>
  <w:footnote w:type="continuationSeparator" w:id="1">
    <w:p w:rsidR="00DD1C21" w:rsidRDefault="00DD1C21" w:rsidP="00B243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AB" w:rsidRDefault="00B243AB" w:rsidP="00B243AB">
    <w:pPr>
      <w:pStyle w:val="Sangradetextonormal"/>
      <w:spacing w:after="0"/>
      <w:ind w:right="-801" w:hanging="709"/>
      <w:rPr>
        <w:rFonts w:cs="Arial"/>
        <w:b/>
        <w:sz w:val="18"/>
        <w:szCs w:val="18"/>
      </w:rPr>
    </w:pPr>
    <w:r>
      <w:rPr>
        <w:noProof/>
        <w:lang w:val="es-CL" w:eastAsia="es-CL"/>
      </w:rPr>
      <w:drawing>
        <wp:anchor distT="0" distB="0" distL="114300" distR="114300" simplePos="0" relativeHeight="251659264" behindDoc="0" locked="0" layoutInCell="1" allowOverlap="1">
          <wp:simplePos x="0" y="0"/>
          <wp:positionH relativeFrom="column">
            <wp:posOffset>2743200</wp:posOffset>
          </wp:positionH>
          <wp:positionV relativeFrom="paragraph">
            <wp:posOffset>-114300</wp:posOffset>
          </wp:positionV>
          <wp:extent cx="457200" cy="457200"/>
          <wp:effectExtent l="19050" t="0" r="0" b="0"/>
          <wp:wrapSquare wrapText="bothSides"/>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457200" cy="457200"/>
                  </a:xfrm>
                  <a:prstGeom prst="rect">
                    <a:avLst/>
                  </a:prstGeom>
                  <a:noFill/>
                </pic:spPr>
              </pic:pic>
            </a:graphicData>
          </a:graphic>
        </wp:anchor>
      </w:drawing>
    </w:r>
    <w:r>
      <w:rPr>
        <w:rFonts w:cs="Arial"/>
        <w:b/>
        <w:sz w:val="18"/>
        <w:szCs w:val="18"/>
      </w:rPr>
      <w:t>ESCUELA NAVAL “ARTURO PRAT”</w:t>
    </w:r>
    <w:r>
      <w:rPr>
        <w:rFonts w:cs="Arial"/>
        <w:b/>
        <w:sz w:val="18"/>
        <w:szCs w:val="18"/>
      </w:rPr>
      <w:tab/>
    </w:r>
    <w:r>
      <w:rPr>
        <w:rFonts w:cs="Arial"/>
        <w:b/>
        <w:sz w:val="18"/>
        <w:szCs w:val="18"/>
      </w:rPr>
      <w:tab/>
    </w:r>
    <w:r>
      <w:rPr>
        <w:rFonts w:cs="Arial"/>
        <w:b/>
        <w:sz w:val="18"/>
        <w:szCs w:val="18"/>
      </w:rPr>
      <w:tab/>
    </w:r>
    <w:r>
      <w:rPr>
        <w:rFonts w:cs="Arial"/>
        <w:b/>
        <w:sz w:val="18"/>
        <w:szCs w:val="18"/>
      </w:rPr>
      <w:tab/>
    </w:r>
    <w:r>
      <w:rPr>
        <w:rFonts w:cs="Arial"/>
        <w:b/>
        <w:sz w:val="18"/>
        <w:szCs w:val="18"/>
      </w:rPr>
      <w:tab/>
    </w:r>
    <w:r>
      <w:rPr>
        <w:rFonts w:cs="Arial"/>
        <w:b/>
        <w:sz w:val="18"/>
        <w:szCs w:val="18"/>
      </w:rPr>
      <w:tab/>
    </w:r>
    <w:r>
      <w:rPr>
        <w:rFonts w:cs="Arial"/>
        <w:b/>
        <w:sz w:val="18"/>
        <w:szCs w:val="18"/>
      </w:rPr>
      <w:tab/>
    </w:r>
    <w:r>
      <w:rPr>
        <w:rFonts w:cs="Arial"/>
        <w:b/>
        <w:sz w:val="18"/>
        <w:szCs w:val="18"/>
      </w:rPr>
      <w:tab/>
      <w:t xml:space="preserve">       Hoja Nº</w:t>
    </w:r>
    <w:r w:rsidR="008F3364">
      <w:rPr>
        <w:rFonts w:cs="Arial"/>
        <w:b/>
        <w:sz w:val="18"/>
        <w:szCs w:val="18"/>
        <w:u w:val="single"/>
      </w:rPr>
      <w:fldChar w:fldCharType="begin"/>
    </w:r>
    <w:r>
      <w:rPr>
        <w:rFonts w:cs="Arial"/>
        <w:b/>
        <w:sz w:val="18"/>
        <w:szCs w:val="18"/>
        <w:u w:val="single"/>
      </w:rPr>
      <w:instrText xml:space="preserve"> PAGE   \* MERGEFORMAT </w:instrText>
    </w:r>
    <w:r w:rsidR="008F3364">
      <w:rPr>
        <w:rFonts w:cs="Arial"/>
        <w:b/>
        <w:sz w:val="18"/>
        <w:szCs w:val="18"/>
        <w:u w:val="single"/>
      </w:rPr>
      <w:fldChar w:fldCharType="separate"/>
    </w:r>
    <w:r w:rsidR="009B2FB8">
      <w:rPr>
        <w:rFonts w:cs="Arial"/>
        <w:b/>
        <w:noProof/>
        <w:sz w:val="18"/>
        <w:szCs w:val="18"/>
        <w:u w:val="single"/>
      </w:rPr>
      <w:t>1</w:t>
    </w:r>
    <w:r w:rsidR="008F3364">
      <w:rPr>
        <w:rFonts w:cs="Arial"/>
        <w:b/>
        <w:sz w:val="18"/>
        <w:szCs w:val="18"/>
        <w:u w:val="single"/>
      </w:rPr>
      <w:fldChar w:fldCharType="end"/>
    </w:r>
    <w:r>
      <w:rPr>
        <w:rFonts w:cs="Arial"/>
        <w:b/>
        <w:sz w:val="18"/>
        <w:szCs w:val="18"/>
      </w:rPr>
      <w:t>/</w:t>
    </w:r>
  </w:p>
  <w:p w:rsidR="00B243AB" w:rsidRDefault="00B243AB" w:rsidP="00B243AB">
    <w:pPr>
      <w:pStyle w:val="Sangradetextonormal"/>
      <w:spacing w:after="0"/>
      <w:ind w:hanging="709"/>
      <w:rPr>
        <w:rFonts w:cs="Arial"/>
        <w:sz w:val="18"/>
        <w:szCs w:val="18"/>
      </w:rPr>
    </w:pPr>
    <w:r>
      <w:rPr>
        <w:rFonts w:cs="Arial"/>
        <w:sz w:val="18"/>
        <w:szCs w:val="18"/>
      </w:rPr>
      <w:t xml:space="preserve">DEPARTAMENTO DE EDUCACIÓN            </w:t>
    </w:r>
  </w:p>
  <w:p w:rsidR="00B243AB" w:rsidRDefault="00B243AB" w:rsidP="00B243AB">
    <w:pPr>
      <w:pStyle w:val="Encabezado"/>
    </w:pPr>
  </w:p>
  <w:p w:rsidR="00B243AB" w:rsidRDefault="00B243A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EE3A94"/>
    <w:multiLevelType w:val="hybridMultilevel"/>
    <w:tmpl w:val="B2862FB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0"/>
    <w:footnote w:id="1"/>
  </w:footnotePr>
  <w:endnotePr>
    <w:endnote w:id="0"/>
    <w:endnote w:id="1"/>
  </w:endnotePr>
  <w:compat/>
  <w:rsids>
    <w:rsidRoot w:val="00194D07"/>
    <w:rsid w:val="0003779C"/>
    <w:rsid w:val="00194D07"/>
    <w:rsid w:val="001F5565"/>
    <w:rsid w:val="00202364"/>
    <w:rsid w:val="0036369C"/>
    <w:rsid w:val="003C2842"/>
    <w:rsid w:val="003E7626"/>
    <w:rsid w:val="00513550"/>
    <w:rsid w:val="0066201C"/>
    <w:rsid w:val="00674DFC"/>
    <w:rsid w:val="00700589"/>
    <w:rsid w:val="008F3364"/>
    <w:rsid w:val="009B2FB8"/>
    <w:rsid w:val="00B243AB"/>
    <w:rsid w:val="00C360CC"/>
    <w:rsid w:val="00DD1C2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0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243AB"/>
    <w:pPr>
      <w:tabs>
        <w:tab w:val="center" w:pos="4419"/>
        <w:tab w:val="right" w:pos="8838"/>
      </w:tabs>
    </w:pPr>
  </w:style>
  <w:style w:type="character" w:customStyle="1" w:styleId="EncabezadoCar">
    <w:name w:val="Encabezado Car"/>
    <w:basedOn w:val="Fuentedeprrafopredeter"/>
    <w:link w:val="Encabezado"/>
    <w:uiPriority w:val="99"/>
    <w:semiHidden/>
    <w:rsid w:val="00B243A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B243AB"/>
    <w:pPr>
      <w:tabs>
        <w:tab w:val="center" w:pos="4419"/>
        <w:tab w:val="right" w:pos="8838"/>
      </w:tabs>
    </w:pPr>
  </w:style>
  <w:style w:type="character" w:customStyle="1" w:styleId="PiedepginaCar">
    <w:name w:val="Pie de página Car"/>
    <w:basedOn w:val="Fuentedeprrafopredeter"/>
    <w:link w:val="Piedepgina"/>
    <w:uiPriority w:val="99"/>
    <w:semiHidden/>
    <w:rsid w:val="00B243AB"/>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B243AB"/>
    <w:pPr>
      <w:spacing w:after="120"/>
      <w:ind w:left="283"/>
    </w:pPr>
    <w:rPr>
      <w:rFonts w:ascii="Arial" w:hAnsi="Arial"/>
      <w:szCs w:val="20"/>
      <w:lang w:val="es-ES"/>
    </w:rPr>
  </w:style>
  <w:style w:type="character" w:customStyle="1" w:styleId="SangradetextonormalCar">
    <w:name w:val="Sangría de texto normal Car"/>
    <w:basedOn w:val="Fuentedeprrafopredeter"/>
    <w:link w:val="Sangradetextonormal"/>
    <w:uiPriority w:val="99"/>
    <w:semiHidden/>
    <w:rsid w:val="00B243AB"/>
    <w:rPr>
      <w:rFonts w:ascii="Arial" w:eastAsia="Times New Roman" w:hAnsi="Arial" w:cs="Times New Roman"/>
      <w:sz w:val="24"/>
      <w:szCs w:val="20"/>
      <w:lang w:val="es-ES" w:eastAsia="es-ES"/>
    </w:rPr>
  </w:style>
  <w:style w:type="table" w:styleId="Tablaconcuadrcula">
    <w:name w:val="Table Grid"/>
    <w:basedOn w:val="Tablanormal"/>
    <w:uiPriority w:val="59"/>
    <w:rsid w:val="00B243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694</Words>
  <Characters>3823</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7089557-9</dc:creator>
  <cp:lastModifiedBy>7089557-9</cp:lastModifiedBy>
  <cp:revision>2</cp:revision>
  <dcterms:created xsi:type="dcterms:W3CDTF">2020-06-10T19:46:00Z</dcterms:created>
  <dcterms:modified xsi:type="dcterms:W3CDTF">2020-06-10T19:46:00Z</dcterms:modified>
</cp:coreProperties>
</file>