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38106" w14:textId="77777777" w:rsidR="00B27E9A" w:rsidRDefault="00B27E9A" w:rsidP="00F96B03">
      <w:pPr>
        <w:rPr>
          <w:rFonts w:asciiTheme="majorHAnsi" w:hAnsiTheme="majorHAnsi" w:cstheme="majorHAnsi"/>
          <w:b/>
          <w:bCs/>
          <w:sz w:val="28"/>
          <w:szCs w:val="28"/>
          <w:lang w:val="es-ES_tradnl"/>
        </w:rPr>
      </w:pPr>
    </w:p>
    <w:p w14:paraId="208EBAE6" w14:textId="5B398497" w:rsidR="00F96B03" w:rsidRPr="00B27E9A" w:rsidRDefault="00F36A5E" w:rsidP="00F96B03">
      <w:pPr>
        <w:rPr>
          <w:rFonts w:asciiTheme="majorHAnsi" w:hAnsiTheme="majorHAnsi" w:cstheme="majorHAnsi"/>
          <w:b/>
          <w:bCs/>
          <w:sz w:val="36"/>
          <w:szCs w:val="36"/>
          <w:lang w:val="es-ES_tradnl"/>
        </w:rPr>
      </w:pPr>
      <w:r w:rsidRPr="00B27E9A">
        <w:rPr>
          <w:rFonts w:asciiTheme="majorHAnsi" w:hAnsiTheme="majorHAnsi" w:cstheme="majorHAnsi"/>
          <w:b/>
          <w:bCs/>
          <w:sz w:val="36"/>
          <w:szCs w:val="36"/>
          <w:lang w:val="es-ES_tradnl"/>
        </w:rPr>
        <w:t>Guía</w:t>
      </w:r>
      <w:r w:rsidR="00894D74" w:rsidRPr="00B27E9A">
        <w:rPr>
          <w:rFonts w:asciiTheme="majorHAnsi" w:hAnsiTheme="majorHAnsi" w:cstheme="majorHAnsi"/>
          <w:b/>
          <w:bCs/>
          <w:sz w:val="36"/>
          <w:szCs w:val="36"/>
          <w:lang w:val="es-ES_tradnl"/>
        </w:rPr>
        <w:t xml:space="preserve"> de ejercicios: </w:t>
      </w:r>
      <w:r w:rsidR="00AE26C4" w:rsidRPr="00B27E9A">
        <w:rPr>
          <w:rFonts w:asciiTheme="majorHAnsi" w:hAnsiTheme="majorHAnsi" w:cstheme="majorHAnsi"/>
          <w:b/>
          <w:bCs/>
          <w:sz w:val="36"/>
          <w:szCs w:val="36"/>
          <w:lang w:val="es-ES_tradnl"/>
        </w:rPr>
        <w:t>E</w:t>
      </w:r>
      <w:r w:rsidR="00894D74" w:rsidRPr="00B27E9A">
        <w:rPr>
          <w:rFonts w:asciiTheme="majorHAnsi" w:hAnsiTheme="majorHAnsi" w:cstheme="majorHAnsi"/>
          <w:b/>
          <w:bCs/>
          <w:sz w:val="36"/>
          <w:szCs w:val="36"/>
          <w:lang w:val="es-ES_tradnl"/>
        </w:rPr>
        <w:t>rror aleatorio</w:t>
      </w:r>
      <w:r w:rsidR="00F96B03" w:rsidRPr="00B27E9A">
        <w:rPr>
          <w:rFonts w:asciiTheme="majorHAnsi" w:hAnsiTheme="majorHAnsi" w:cstheme="majorHAnsi"/>
          <w:b/>
          <w:bCs/>
          <w:sz w:val="36"/>
          <w:szCs w:val="36"/>
          <w:lang w:val="es-ES_tradnl"/>
        </w:rPr>
        <w:t xml:space="preserve"> </w:t>
      </w:r>
    </w:p>
    <w:p w14:paraId="48A084A6" w14:textId="77777777" w:rsidR="00B27E9A" w:rsidRPr="00B27E9A" w:rsidRDefault="00B27E9A" w:rsidP="00F96B03">
      <w:pPr>
        <w:rPr>
          <w:rFonts w:asciiTheme="majorHAnsi" w:hAnsiTheme="majorHAnsi" w:cstheme="majorHAnsi"/>
          <w:b/>
          <w:bCs/>
          <w:sz w:val="32"/>
          <w:szCs w:val="32"/>
          <w:lang w:val="es-ES_tradnl"/>
        </w:rPr>
      </w:pPr>
    </w:p>
    <w:p w14:paraId="1EA4DBAE" w14:textId="77777777" w:rsidR="00F96B03" w:rsidRPr="00F36A5E" w:rsidRDefault="00F96B03" w:rsidP="00F96B03">
      <w:pPr>
        <w:rPr>
          <w:rFonts w:asciiTheme="majorHAnsi" w:hAnsiTheme="majorHAnsi" w:cstheme="majorHAnsi"/>
          <w:lang w:val="es-ES_tradnl"/>
        </w:rPr>
      </w:pPr>
      <w:r w:rsidRPr="00B27E9A">
        <w:rPr>
          <w:rFonts w:asciiTheme="majorHAnsi" w:hAnsiTheme="majorHAnsi" w:cstheme="majorHAnsi"/>
          <w:b/>
          <w:bCs/>
          <w:lang w:val="es-ES_tradnl"/>
        </w:rPr>
        <w:t>1.-</w:t>
      </w:r>
      <w:r w:rsidRPr="00F36A5E">
        <w:rPr>
          <w:rFonts w:asciiTheme="majorHAnsi" w:hAnsiTheme="majorHAnsi" w:cstheme="majorHAnsi"/>
          <w:lang w:val="es-ES_tradnl"/>
        </w:rPr>
        <w:t xml:space="preserve"> Exprese con el número adecuado de cifras significativas las siguientes expresiones, que corresponden a los cálculos del promedio y desviación estándar de varios conjuntos de mediciones: </w:t>
      </w:r>
    </w:p>
    <w:p w14:paraId="358C58AF" w14:textId="77777777" w:rsidR="00F96B03" w:rsidRPr="00F36A5E" w:rsidRDefault="00F96B03" w:rsidP="00F96B03">
      <w:pPr>
        <w:rPr>
          <w:rFonts w:asciiTheme="majorHAnsi" w:hAnsiTheme="majorHAnsi" w:cstheme="majorHAnsi"/>
          <w:lang w:val="es-ES_tradnl"/>
        </w:rPr>
      </w:pPr>
    </w:p>
    <w:p w14:paraId="64330D6F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x=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2,003±0,03547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m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                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15974FB1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M=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24,354±1,3692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kg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             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68D8F025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v=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58,653±0,24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m</m:t>
        </m:r>
        <m:r>
          <w:rPr>
            <w:rFonts w:ascii="Cambria Math" w:eastAsiaTheme="minorEastAsia" w:hAnsi="Cambria Math" w:cstheme="majorHAnsi"/>
            <w:lang w:val="es-ES_tradnl"/>
          </w:rPr>
          <m:t>/s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                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6581BA25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g=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9,812542±0,000015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m/</m:t>
        </m:r>
        <m:sSup>
          <m:sSupPr>
            <m:ctrlPr>
              <w:rPr>
                <w:rFonts w:ascii="Cambria Math" w:hAnsi="Cambria Math" w:cstheme="majorHAnsi"/>
                <w:i/>
                <w:lang w:val="es-ES_tradnl"/>
              </w:rPr>
            </m:ctrlPr>
          </m:sSupPr>
          <m:e>
            <m:r>
              <w:rPr>
                <w:rFonts w:ascii="Cambria Math" w:hAnsi="Cambria Math" w:cstheme="majorHAnsi"/>
                <w:lang w:val="es-ES_tradnl"/>
              </w:rPr>
              <m:t>s</m:t>
            </m:r>
          </m:e>
          <m:sup>
            <m:r>
              <w:rPr>
                <w:rFonts w:ascii="Cambria Math" w:hAnsi="Cambria Math" w:cstheme="majorHAnsi"/>
                <w:lang w:val="es-ES_tradnl"/>
              </w:rPr>
              <m:t>2</m:t>
            </m:r>
          </m:sup>
        </m:sSup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3CCEFD33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t=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0,7693±0,00965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s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                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6BD46C9C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F=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87,09±0,640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N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</w:t>
      </w:r>
      <w:r w:rsidRPr="00F36A5E">
        <w:rPr>
          <w:rFonts w:asciiTheme="majorHAnsi" w:eastAsiaTheme="minorEastAsia" w:hAnsiTheme="majorHAnsi" w:cstheme="majorHAnsi"/>
          <w:lang w:val="es-ES_tradnl"/>
        </w:rPr>
        <w:tab/>
        <w:t xml:space="preserve">             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4F5789C4" w14:textId="77777777" w:rsidR="00F96B03" w:rsidRPr="00F36A5E" w:rsidRDefault="00F96B03" w:rsidP="00894D74">
      <w:pPr>
        <w:jc w:val="both"/>
        <w:rPr>
          <w:rFonts w:asciiTheme="majorHAnsi" w:hAnsiTheme="majorHAnsi" w:cstheme="majorHAnsi"/>
          <w:lang w:val="es-ES_tradnl" w:eastAsia="es-MX"/>
        </w:rPr>
      </w:pPr>
    </w:p>
    <w:p w14:paraId="3C19D076" w14:textId="77777777" w:rsidR="00B27E9A" w:rsidRDefault="00B27E9A" w:rsidP="00894D74">
      <w:pPr>
        <w:jc w:val="both"/>
        <w:rPr>
          <w:rFonts w:asciiTheme="majorHAnsi" w:hAnsiTheme="majorHAnsi" w:cstheme="majorHAnsi"/>
          <w:lang w:val="es-ES_tradnl" w:eastAsia="es-MX"/>
        </w:rPr>
      </w:pPr>
    </w:p>
    <w:p w14:paraId="7A265918" w14:textId="19AE0929" w:rsidR="00B27E9A" w:rsidRPr="006E3EEA" w:rsidRDefault="006E3EEA" w:rsidP="00B27E9A">
      <w:pPr>
        <w:jc w:val="both"/>
        <w:rPr>
          <w:rFonts w:asciiTheme="majorHAnsi" w:hAnsiTheme="majorHAnsi" w:cstheme="majorHAnsi"/>
          <w:color w:val="002060"/>
          <w:lang w:val="es-ES_tradnl" w:eastAsia="es-MX"/>
        </w:rPr>
      </w:pPr>
      <w:r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 xml:space="preserve">NOTA: </w:t>
      </w:r>
      <w:r w:rsidR="00B27E9A" w:rsidRPr="006E3EEA">
        <w:rPr>
          <w:rFonts w:asciiTheme="majorHAnsi" w:hAnsiTheme="majorHAnsi" w:cstheme="majorHAnsi"/>
          <w:color w:val="002060"/>
          <w:lang w:val="es-ES_tradnl" w:eastAsia="es-MX"/>
        </w:rPr>
        <w:t>La fórmula de la desviación estándar puede parecer confusa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, pero si sigues los pasos que se indican más abajo su determinación se hace muy fácil. </w:t>
      </w:r>
      <w:r w:rsidR="00B27E9A"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 </w:t>
      </w:r>
    </w:p>
    <w:p w14:paraId="0D513201" w14:textId="68CA652A" w:rsidR="00B27E9A" w:rsidRPr="006E3EEA" w:rsidRDefault="006E3EEA" w:rsidP="00B27E9A">
      <w:pPr>
        <w:jc w:val="both"/>
        <w:rPr>
          <w:rFonts w:asciiTheme="majorHAnsi" w:hAnsiTheme="majorHAnsi" w:cstheme="majorHAnsi"/>
          <w:color w:val="002060"/>
          <w:lang w:val="es-ES_tradnl" w:eastAsia="es-MX"/>
        </w:rPr>
      </w:pPr>
      <w:r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La siguiente es una lista rápida de los pasos </w:t>
      </w:r>
      <w:r w:rsidR="00B27E9A"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que </w:t>
      </w:r>
      <w:r w:rsidR="00B27E9A"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debes seguir para calcular la desviación estándar de un conjunto de </w:t>
      </w:r>
      <w:r>
        <w:rPr>
          <w:rFonts w:asciiTheme="majorHAnsi" w:hAnsiTheme="majorHAnsi" w:cstheme="majorHAnsi"/>
          <w:color w:val="002060"/>
          <w:lang w:val="es-ES_tradnl" w:eastAsia="es-MX"/>
        </w:rPr>
        <w:t xml:space="preserve">N 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>datos:</w:t>
      </w:r>
    </w:p>
    <w:p w14:paraId="2317BEEC" w14:textId="77777777" w:rsidR="006E3EEA" w:rsidRPr="006E3EEA" w:rsidRDefault="006E3EEA" w:rsidP="00B27E9A">
      <w:pPr>
        <w:jc w:val="both"/>
        <w:rPr>
          <w:rFonts w:asciiTheme="majorHAnsi" w:hAnsiTheme="majorHAnsi" w:cstheme="majorHAnsi"/>
          <w:color w:val="002060"/>
          <w:lang w:val="es-ES_tradnl" w:eastAsia="es-MX"/>
        </w:rPr>
      </w:pPr>
    </w:p>
    <w:p w14:paraId="7B4655E7" w14:textId="545A8796" w:rsidR="006E3EEA" w:rsidRPr="006E3EEA" w:rsidRDefault="00B27E9A" w:rsidP="006E3EEA">
      <w:pPr>
        <w:ind w:left="708"/>
        <w:jc w:val="both"/>
        <w:rPr>
          <w:rFonts w:asciiTheme="majorHAnsi" w:hAnsiTheme="majorHAnsi" w:cstheme="majorHAnsi"/>
          <w:color w:val="002060"/>
          <w:lang w:val="es-ES_tradnl" w:eastAsia="es-MX"/>
        </w:rPr>
      </w:pPr>
      <w:r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>Paso 1: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 Encuentra </w:t>
      </w:r>
      <w:r w:rsidR="006E3EEA" w:rsidRPr="006E3EEA">
        <w:rPr>
          <w:rFonts w:asciiTheme="majorHAnsi" w:hAnsiTheme="majorHAnsi" w:cstheme="majorHAnsi"/>
          <w:color w:val="002060"/>
          <w:lang w:val="es-ES_tradnl" w:eastAsia="es-MX"/>
        </w:rPr>
        <w:t>el promedio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>.</w:t>
      </w:r>
    </w:p>
    <w:p w14:paraId="00F1FCDD" w14:textId="680B4EA8" w:rsidR="006E3EEA" w:rsidRPr="006E3EEA" w:rsidRDefault="00B27E9A" w:rsidP="006E3EEA">
      <w:pPr>
        <w:ind w:left="708"/>
        <w:jc w:val="both"/>
        <w:rPr>
          <w:rFonts w:asciiTheme="majorHAnsi" w:hAnsiTheme="majorHAnsi" w:cstheme="majorHAnsi"/>
          <w:color w:val="002060"/>
          <w:lang w:val="es-ES_tradnl" w:eastAsia="es-MX"/>
        </w:rPr>
      </w:pPr>
      <w:r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>Paso 2: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 </w:t>
      </w:r>
      <w:r w:rsidR="006E3EEA" w:rsidRPr="006E3EEA">
        <w:rPr>
          <w:rFonts w:asciiTheme="majorHAnsi" w:hAnsiTheme="majorHAnsi" w:cstheme="majorHAnsi"/>
          <w:color w:val="002060"/>
          <w:lang w:val="es-ES_tradnl" w:eastAsia="es-MX"/>
        </w:rPr>
        <w:t>Determine la diferencia entre cada dato y el promedio.</w:t>
      </w:r>
    </w:p>
    <w:p w14:paraId="0D4A8EAD" w14:textId="6785DC10" w:rsidR="00B27E9A" w:rsidRPr="006E3EEA" w:rsidRDefault="006E3EEA" w:rsidP="006E3EEA">
      <w:pPr>
        <w:ind w:left="708"/>
        <w:jc w:val="both"/>
        <w:rPr>
          <w:rFonts w:asciiTheme="majorHAnsi" w:hAnsiTheme="majorHAnsi" w:cstheme="majorHAnsi"/>
          <w:color w:val="002060"/>
          <w:lang w:val="es-ES_tradnl" w:eastAsia="es-MX"/>
        </w:rPr>
      </w:pPr>
      <w:r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>Paso 3: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 Calcule el cuadrado de cada una de las diferencias calculadas en el paso 2.</w:t>
      </w:r>
    </w:p>
    <w:p w14:paraId="00503488" w14:textId="7812F5AD" w:rsidR="00B27E9A" w:rsidRPr="006E3EEA" w:rsidRDefault="00B27E9A" w:rsidP="006E3EEA">
      <w:pPr>
        <w:ind w:left="708"/>
        <w:jc w:val="both"/>
        <w:rPr>
          <w:rFonts w:asciiTheme="majorHAnsi" w:hAnsiTheme="majorHAnsi" w:cstheme="majorHAnsi"/>
          <w:color w:val="002060"/>
          <w:lang w:val="es-ES_tradnl" w:eastAsia="es-MX"/>
        </w:rPr>
      </w:pPr>
      <w:r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 xml:space="preserve">Paso </w:t>
      </w:r>
      <w:r w:rsidR="006E3EEA"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>4</w:t>
      </w:r>
      <w:r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 xml:space="preserve">: 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Sume los valores del Paso </w:t>
      </w:r>
      <w:r w:rsidR="006E3EEA" w:rsidRPr="006E3EEA">
        <w:rPr>
          <w:rFonts w:asciiTheme="majorHAnsi" w:hAnsiTheme="majorHAnsi" w:cstheme="majorHAnsi"/>
          <w:color w:val="002060"/>
          <w:lang w:val="es-ES_tradnl" w:eastAsia="es-MX"/>
        </w:rPr>
        <w:t>3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>.</w:t>
      </w:r>
    </w:p>
    <w:p w14:paraId="1FFBE2EE" w14:textId="3F44CB14" w:rsidR="00B27E9A" w:rsidRPr="006E3EEA" w:rsidRDefault="00B27E9A" w:rsidP="006E3EEA">
      <w:pPr>
        <w:ind w:left="708"/>
        <w:jc w:val="both"/>
        <w:rPr>
          <w:rFonts w:asciiTheme="majorHAnsi" w:hAnsiTheme="majorHAnsi" w:cstheme="majorHAnsi"/>
          <w:color w:val="002060"/>
          <w:lang w:val="es-ES_tradnl" w:eastAsia="es-MX"/>
        </w:rPr>
      </w:pPr>
      <w:r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 xml:space="preserve">Paso </w:t>
      </w:r>
      <w:r w:rsidR="006E3EEA"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>5</w:t>
      </w:r>
      <w:r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>: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 Divida</w:t>
      </w:r>
      <w:r w:rsidR="006E3EEA"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 la suma anterior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 por la cantidad de </w:t>
      </w:r>
      <w:r w:rsidR="006E3EEA" w:rsidRPr="006E3EEA">
        <w:rPr>
          <w:rFonts w:asciiTheme="majorHAnsi" w:hAnsiTheme="majorHAnsi" w:cstheme="majorHAnsi"/>
          <w:color w:val="002060"/>
          <w:lang w:val="es-ES_tradnl" w:eastAsia="es-MX"/>
        </w:rPr>
        <w:t>datos (N)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>.</w:t>
      </w:r>
    </w:p>
    <w:p w14:paraId="6A77BE1E" w14:textId="12D0428A" w:rsidR="00B27E9A" w:rsidRPr="006E3EEA" w:rsidRDefault="00B27E9A" w:rsidP="006E3EEA">
      <w:pPr>
        <w:ind w:left="708"/>
        <w:jc w:val="both"/>
        <w:rPr>
          <w:rFonts w:asciiTheme="majorHAnsi" w:hAnsiTheme="majorHAnsi" w:cstheme="majorHAnsi"/>
          <w:color w:val="002060"/>
          <w:lang w:val="es-ES_tradnl" w:eastAsia="es-MX"/>
        </w:rPr>
      </w:pPr>
      <w:r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 xml:space="preserve">Paso </w:t>
      </w:r>
      <w:r w:rsidR="006E3EEA"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>6</w:t>
      </w:r>
      <w:r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>: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 </w:t>
      </w:r>
      <w:r w:rsidR="006E3EEA" w:rsidRPr="006E3EEA">
        <w:rPr>
          <w:rFonts w:asciiTheme="majorHAnsi" w:hAnsiTheme="majorHAnsi" w:cstheme="majorHAnsi"/>
          <w:color w:val="002060"/>
          <w:lang w:val="es-ES_tradnl" w:eastAsia="es-MX"/>
        </w:rPr>
        <w:t>Calcule la raíz cuadrada del valor obtenido en el paso anterior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>.</w:t>
      </w:r>
    </w:p>
    <w:p w14:paraId="5A956233" w14:textId="49EE82F5" w:rsidR="006E3EEA" w:rsidRPr="006E3EEA" w:rsidRDefault="006E3EEA" w:rsidP="006E3EEA">
      <w:pPr>
        <w:ind w:left="708"/>
        <w:jc w:val="both"/>
        <w:rPr>
          <w:rFonts w:asciiTheme="majorHAnsi" w:hAnsiTheme="majorHAnsi" w:cstheme="majorHAnsi"/>
          <w:color w:val="002060"/>
          <w:lang w:val="es-ES_tradnl" w:eastAsia="es-MX"/>
        </w:rPr>
      </w:pPr>
      <w:r w:rsidRPr="006E3EEA">
        <w:rPr>
          <w:rFonts w:asciiTheme="majorHAnsi" w:hAnsiTheme="majorHAnsi" w:cstheme="majorHAnsi"/>
          <w:b/>
          <w:bCs/>
          <w:color w:val="002060"/>
          <w:lang w:val="es-ES_tradnl" w:eastAsia="es-MX"/>
        </w:rPr>
        <w:t>Paso 7: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 El resultado anterior exprésalo solo con una cifra significativa</w:t>
      </w:r>
      <w:r>
        <w:rPr>
          <w:rFonts w:asciiTheme="majorHAnsi" w:hAnsiTheme="majorHAnsi" w:cstheme="majorHAnsi"/>
          <w:color w:val="002060"/>
          <w:lang w:val="es-ES_tradnl" w:eastAsia="es-MX"/>
        </w:rPr>
        <w:t xml:space="preserve"> y la unidad de medida correspondiente</w:t>
      </w:r>
      <w:r w:rsidRPr="006E3EEA">
        <w:rPr>
          <w:rFonts w:asciiTheme="majorHAnsi" w:hAnsiTheme="majorHAnsi" w:cstheme="majorHAnsi"/>
          <w:color w:val="002060"/>
          <w:lang w:val="es-ES_tradnl" w:eastAsia="es-MX"/>
        </w:rPr>
        <w:t xml:space="preserve">. </w:t>
      </w:r>
    </w:p>
    <w:p w14:paraId="45D2FEB1" w14:textId="77777777" w:rsidR="00B27E9A" w:rsidRDefault="00B27E9A" w:rsidP="00894D74">
      <w:pPr>
        <w:jc w:val="both"/>
        <w:rPr>
          <w:rFonts w:asciiTheme="majorHAnsi" w:hAnsiTheme="majorHAnsi" w:cstheme="majorHAnsi"/>
          <w:lang w:val="es-ES_tradnl" w:eastAsia="es-MX"/>
        </w:rPr>
      </w:pPr>
    </w:p>
    <w:p w14:paraId="6CA6EF8A" w14:textId="77777777" w:rsidR="00B27E9A" w:rsidRDefault="00B27E9A" w:rsidP="00894D74">
      <w:pPr>
        <w:jc w:val="both"/>
        <w:rPr>
          <w:rFonts w:asciiTheme="majorHAnsi" w:hAnsiTheme="majorHAnsi" w:cstheme="majorHAnsi"/>
          <w:lang w:val="es-ES_tradnl" w:eastAsia="es-MX"/>
        </w:rPr>
      </w:pPr>
    </w:p>
    <w:p w14:paraId="5110FBA2" w14:textId="77777777" w:rsidR="00B27E9A" w:rsidRDefault="00B27E9A" w:rsidP="00894D74">
      <w:pPr>
        <w:jc w:val="both"/>
        <w:rPr>
          <w:rFonts w:asciiTheme="majorHAnsi" w:hAnsiTheme="majorHAnsi" w:cstheme="majorHAnsi"/>
          <w:lang w:val="es-ES_tradnl" w:eastAsia="es-MX"/>
        </w:rPr>
      </w:pPr>
    </w:p>
    <w:p w14:paraId="6DA67AE1" w14:textId="77777777" w:rsidR="00B27E9A" w:rsidRDefault="00B27E9A" w:rsidP="00894D74">
      <w:pPr>
        <w:jc w:val="both"/>
        <w:rPr>
          <w:rFonts w:asciiTheme="majorHAnsi" w:hAnsiTheme="majorHAnsi" w:cstheme="majorHAnsi"/>
          <w:lang w:val="es-ES_tradnl" w:eastAsia="es-MX"/>
        </w:rPr>
      </w:pPr>
    </w:p>
    <w:p w14:paraId="6C4D1006" w14:textId="1392467A" w:rsidR="00F96B03" w:rsidRPr="00F36A5E" w:rsidRDefault="00E93DED" w:rsidP="00894D74">
      <w:pPr>
        <w:jc w:val="both"/>
        <w:rPr>
          <w:rFonts w:asciiTheme="majorHAnsi" w:hAnsiTheme="majorHAnsi" w:cstheme="majorHAnsi"/>
          <w:lang w:val="es-ES_tradnl" w:eastAsia="es-MX"/>
        </w:rPr>
      </w:pPr>
      <w:r w:rsidRPr="00F36A5E">
        <w:rPr>
          <w:rFonts w:asciiTheme="majorHAnsi" w:hAnsiTheme="majorHAnsi" w:cstheme="majorHAnsi"/>
          <w:noProof/>
          <w:lang w:val="es-ES_tradnl"/>
        </w:rPr>
        <w:lastRenderedPageBreak/>
        <w:drawing>
          <wp:anchor distT="0" distB="0" distL="114300" distR="114300" simplePos="0" relativeHeight="251659264" behindDoc="1" locked="0" layoutInCell="1" allowOverlap="1" wp14:anchorId="4BD609D4" wp14:editId="6D43D697">
            <wp:simplePos x="0" y="0"/>
            <wp:positionH relativeFrom="column">
              <wp:posOffset>3116820</wp:posOffset>
            </wp:positionH>
            <wp:positionV relativeFrom="paragraph">
              <wp:posOffset>161746</wp:posOffset>
            </wp:positionV>
            <wp:extent cx="2403475" cy="1661795"/>
            <wp:effectExtent l="0" t="0" r="0" b="1905"/>
            <wp:wrapTight wrapText="bothSides">
              <wp:wrapPolygon edited="0">
                <wp:start x="0" y="0"/>
                <wp:lineTo x="0" y="21460"/>
                <wp:lineTo x="21457" y="21460"/>
                <wp:lineTo x="21457" y="0"/>
                <wp:lineTo x="0" y="0"/>
              </wp:wrapPolygon>
            </wp:wrapTight>
            <wp:docPr id="29" name="Imagen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6C9EA1" w14:textId="77777777" w:rsidR="00894D74" w:rsidRPr="00F36A5E" w:rsidRDefault="00F96B03" w:rsidP="00894D74">
      <w:pPr>
        <w:jc w:val="both"/>
        <w:rPr>
          <w:rFonts w:asciiTheme="majorHAnsi" w:hAnsiTheme="majorHAnsi" w:cstheme="majorHAnsi"/>
          <w:lang w:val="es-ES_tradnl" w:eastAsia="es-MX"/>
        </w:rPr>
      </w:pPr>
      <w:r w:rsidRPr="00B27E9A">
        <w:rPr>
          <w:rFonts w:asciiTheme="majorHAnsi" w:hAnsiTheme="majorHAnsi" w:cstheme="majorHAnsi"/>
          <w:b/>
          <w:bCs/>
          <w:lang w:val="es-ES_tradnl" w:eastAsia="es-MX"/>
        </w:rPr>
        <w:t>2.-</w:t>
      </w:r>
      <w:r w:rsidRPr="00F36A5E">
        <w:rPr>
          <w:rFonts w:asciiTheme="majorHAnsi" w:hAnsiTheme="majorHAnsi" w:cstheme="majorHAnsi"/>
          <w:lang w:val="es-ES_tradnl" w:eastAsia="es-MX"/>
        </w:rPr>
        <w:t xml:space="preserve"> </w:t>
      </w:r>
      <w:r w:rsidR="00894D74" w:rsidRPr="00F36A5E">
        <w:rPr>
          <w:rFonts w:asciiTheme="majorHAnsi" w:hAnsiTheme="majorHAnsi" w:cstheme="majorHAnsi"/>
          <w:lang w:val="es-ES_tradnl" w:eastAsia="es-MX"/>
        </w:rPr>
        <w:t xml:space="preserve">En un control de calidad se desea verificar que el contenido de los tarros de café de m=100 g corresponda al indicado. Para ello se han tomado 12 tarros al azar y medido la cantidad de café efectivamente contenido. Los resultados se muestran en el histograma adjunto. En base a la </w:t>
      </w:r>
      <w:r w:rsidR="00F36A5E" w:rsidRPr="00F36A5E">
        <w:rPr>
          <w:rFonts w:asciiTheme="majorHAnsi" w:hAnsiTheme="majorHAnsi" w:cstheme="majorHAnsi"/>
          <w:lang w:val="es-ES_tradnl" w:eastAsia="es-MX"/>
        </w:rPr>
        <w:t>información</w:t>
      </w:r>
      <w:r w:rsidR="00894D74" w:rsidRPr="00F36A5E">
        <w:rPr>
          <w:rFonts w:asciiTheme="majorHAnsi" w:hAnsiTheme="majorHAnsi" w:cstheme="majorHAnsi"/>
          <w:lang w:val="es-ES_tradnl" w:eastAsia="es-MX"/>
        </w:rPr>
        <w:t xml:space="preserve"> entregada determine el valor mas probable y su error para el contenido de los tarros de café. </w:t>
      </w:r>
    </w:p>
    <w:p w14:paraId="590E686B" w14:textId="77777777" w:rsidR="00894D74" w:rsidRPr="00F36A5E" w:rsidRDefault="00894D74">
      <w:pPr>
        <w:rPr>
          <w:rFonts w:asciiTheme="majorHAnsi" w:hAnsiTheme="majorHAnsi" w:cstheme="majorHAnsi"/>
          <w:lang w:val="es-ES_tradnl"/>
        </w:rPr>
      </w:pPr>
    </w:p>
    <w:p w14:paraId="08249325" w14:textId="6D2ECB22" w:rsidR="008A6EFD" w:rsidRPr="00B27E9A" w:rsidRDefault="00F96B03" w:rsidP="00F96B03">
      <w:pPr>
        <w:rPr>
          <w:rFonts w:asciiTheme="majorHAnsi" w:hAnsiTheme="majorHAnsi" w:cstheme="majorHAnsi"/>
          <w:b/>
          <w:bCs/>
          <w:lang w:val="es-ES_tradnl"/>
        </w:rPr>
      </w:pPr>
      <w:r w:rsidRPr="00B27E9A">
        <w:rPr>
          <w:rFonts w:asciiTheme="majorHAnsi" w:hAnsiTheme="majorHAnsi" w:cstheme="majorHAnsi"/>
          <w:b/>
          <w:bCs/>
          <w:lang w:val="es-ES_tradnl"/>
        </w:rPr>
        <w:t xml:space="preserve">3.- </w:t>
      </w:r>
      <w:r w:rsidRPr="00F36A5E">
        <w:rPr>
          <w:rFonts w:asciiTheme="majorHAnsi" w:hAnsiTheme="majorHAnsi" w:cstheme="majorHAnsi"/>
          <w:lang w:val="es-ES_tradnl"/>
        </w:rPr>
        <w:t>Para probar el diseño de un nuevo prototipo de avión</w:t>
      </w:r>
      <w:r w:rsidR="008A6EFD" w:rsidRPr="00F36A5E">
        <w:rPr>
          <w:rFonts w:asciiTheme="majorHAnsi" w:hAnsiTheme="majorHAnsi" w:cstheme="majorHAnsi"/>
          <w:lang w:val="es-ES_tradnl"/>
        </w:rPr>
        <w:t>, en un túnel de viento</w:t>
      </w:r>
      <w:r w:rsidRPr="00F36A5E">
        <w:rPr>
          <w:rFonts w:asciiTheme="majorHAnsi" w:hAnsiTheme="majorHAnsi" w:cstheme="majorHAnsi"/>
          <w:lang w:val="es-ES_tradnl"/>
        </w:rPr>
        <w:t xml:space="preserve"> se realizan mediciones la fuerza de sustentación</w:t>
      </w:r>
      <w:r w:rsidR="008A6EFD" w:rsidRPr="00F36A5E">
        <w:rPr>
          <w:rFonts w:asciiTheme="majorHAnsi" w:hAnsiTheme="majorHAnsi" w:cstheme="majorHAnsi"/>
          <w:lang w:val="es-ES_tradnl"/>
        </w:rPr>
        <w:t xml:space="preserve">, obteniéndose los siguientes </w:t>
      </w:r>
      <w:r w:rsidR="00E27585" w:rsidRPr="00F36A5E">
        <w:rPr>
          <w:rFonts w:asciiTheme="majorHAnsi" w:hAnsiTheme="majorHAnsi" w:cstheme="majorHAnsi"/>
          <w:lang w:val="es-ES_tradnl"/>
        </w:rPr>
        <w:t>resultados</w:t>
      </w:r>
      <w:r w:rsidR="008A6EFD" w:rsidRPr="00F36A5E">
        <w:rPr>
          <w:rFonts w:asciiTheme="majorHAnsi" w:hAnsiTheme="majorHAnsi" w:cstheme="majorHAnsi"/>
          <w:lang w:val="es-ES_tradnl"/>
        </w:rPr>
        <w:t>:</w:t>
      </w:r>
    </w:p>
    <w:p w14:paraId="7E2D9B20" w14:textId="77777777" w:rsidR="008A6EFD" w:rsidRPr="00F36A5E" w:rsidRDefault="008A6EFD" w:rsidP="00F96B03">
      <w:pPr>
        <w:rPr>
          <w:rFonts w:asciiTheme="majorHAnsi" w:hAnsiTheme="majorHAnsi" w:cstheme="majorHAnsi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772"/>
        <w:gridCol w:w="773"/>
        <w:gridCol w:w="773"/>
        <w:gridCol w:w="773"/>
        <w:gridCol w:w="773"/>
        <w:gridCol w:w="773"/>
        <w:gridCol w:w="773"/>
        <w:gridCol w:w="773"/>
        <w:gridCol w:w="773"/>
        <w:gridCol w:w="773"/>
      </w:tblGrid>
      <w:tr w:rsidR="008A6EFD" w:rsidRPr="00F36A5E" w14:paraId="2C02A78B" w14:textId="77777777" w:rsidTr="008A6EFD">
        <w:tc>
          <w:tcPr>
            <w:tcW w:w="704" w:type="dxa"/>
          </w:tcPr>
          <w:p w14:paraId="36A50CAB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F (N)</w:t>
            </w:r>
          </w:p>
        </w:tc>
        <w:tc>
          <w:tcPr>
            <w:tcW w:w="590" w:type="dxa"/>
          </w:tcPr>
          <w:p w14:paraId="74E3C147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112,56</w:t>
            </w:r>
          </w:p>
        </w:tc>
        <w:tc>
          <w:tcPr>
            <w:tcW w:w="773" w:type="dxa"/>
          </w:tcPr>
          <w:p w14:paraId="607AB3BB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112,45</w:t>
            </w:r>
          </w:p>
        </w:tc>
        <w:tc>
          <w:tcPr>
            <w:tcW w:w="773" w:type="dxa"/>
          </w:tcPr>
          <w:p w14:paraId="5E4DFF59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112,06</w:t>
            </w:r>
          </w:p>
        </w:tc>
        <w:tc>
          <w:tcPr>
            <w:tcW w:w="773" w:type="dxa"/>
          </w:tcPr>
          <w:p w14:paraId="7149E12E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112,87</w:t>
            </w:r>
          </w:p>
        </w:tc>
        <w:tc>
          <w:tcPr>
            <w:tcW w:w="773" w:type="dxa"/>
          </w:tcPr>
          <w:p w14:paraId="3A509879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112,64</w:t>
            </w:r>
          </w:p>
        </w:tc>
        <w:tc>
          <w:tcPr>
            <w:tcW w:w="773" w:type="dxa"/>
          </w:tcPr>
          <w:p w14:paraId="40F6300D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112,26</w:t>
            </w:r>
          </w:p>
        </w:tc>
        <w:tc>
          <w:tcPr>
            <w:tcW w:w="773" w:type="dxa"/>
          </w:tcPr>
          <w:p w14:paraId="3F9E313F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112,17</w:t>
            </w:r>
          </w:p>
        </w:tc>
        <w:tc>
          <w:tcPr>
            <w:tcW w:w="773" w:type="dxa"/>
          </w:tcPr>
          <w:p w14:paraId="32D42584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112,60</w:t>
            </w:r>
          </w:p>
        </w:tc>
        <w:tc>
          <w:tcPr>
            <w:tcW w:w="773" w:type="dxa"/>
          </w:tcPr>
          <w:p w14:paraId="0FAFF473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112,29</w:t>
            </w:r>
          </w:p>
        </w:tc>
        <w:tc>
          <w:tcPr>
            <w:tcW w:w="773" w:type="dxa"/>
          </w:tcPr>
          <w:p w14:paraId="6C419BCB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112,46</w:t>
            </w:r>
          </w:p>
        </w:tc>
      </w:tr>
    </w:tbl>
    <w:p w14:paraId="7CE24F71" w14:textId="77777777" w:rsidR="008A6EFD" w:rsidRPr="00F36A5E" w:rsidRDefault="008A6EFD" w:rsidP="008A6EFD">
      <w:pPr>
        <w:pStyle w:val="Prrafodelista"/>
        <w:ind w:left="400"/>
        <w:rPr>
          <w:rFonts w:asciiTheme="majorHAnsi" w:hAnsiTheme="majorHAnsi" w:cstheme="majorHAnsi"/>
          <w:sz w:val="20"/>
          <w:szCs w:val="20"/>
          <w:lang w:val="es-ES_tradnl"/>
        </w:rPr>
      </w:pPr>
    </w:p>
    <w:p w14:paraId="110E9AFD" w14:textId="77777777" w:rsidR="00F96B03" w:rsidRPr="00F36A5E" w:rsidRDefault="008A6EFD" w:rsidP="008A6EFD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Determine el valor más probable </w:t>
      </w:r>
      <w:r w:rsidR="00E93DED" w:rsidRPr="00F36A5E">
        <w:rPr>
          <w:rFonts w:asciiTheme="majorHAnsi" w:hAnsiTheme="majorHAnsi" w:cstheme="majorHAnsi"/>
          <w:lang w:val="es-ES_tradnl"/>
        </w:rPr>
        <w:t xml:space="preserve">(o mejor estimación) </w:t>
      </w:r>
      <w:r w:rsidRPr="00F36A5E">
        <w:rPr>
          <w:rFonts w:asciiTheme="majorHAnsi" w:hAnsiTheme="majorHAnsi" w:cstheme="majorHAnsi"/>
          <w:lang w:val="es-ES_tradnl"/>
        </w:rPr>
        <w:t>de F</w:t>
      </w:r>
    </w:p>
    <w:p w14:paraId="785C95FA" w14:textId="77777777" w:rsidR="008A6EFD" w:rsidRPr="00F36A5E" w:rsidRDefault="008A6EFD" w:rsidP="008A6EFD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Determine </w:t>
      </w:r>
      <w:r w:rsidR="00DC3008" w:rsidRPr="00F36A5E">
        <w:rPr>
          <w:rFonts w:asciiTheme="majorHAnsi" w:hAnsiTheme="majorHAnsi" w:cstheme="majorHAnsi"/>
          <w:lang w:val="es-ES_tradnl"/>
        </w:rPr>
        <w:t xml:space="preserve">el error aleatorio </w:t>
      </w:r>
      <w:r w:rsidR="00E93DED" w:rsidRPr="00F36A5E">
        <w:rPr>
          <w:rFonts w:asciiTheme="majorHAnsi" w:hAnsiTheme="majorHAnsi" w:cstheme="majorHAnsi"/>
          <w:lang w:val="es-ES_tradnl"/>
        </w:rPr>
        <w:t xml:space="preserve">(incerteza) </w:t>
      </w:r>
      <w:r w:rsidR="00DC3008" w:rsidRPr="00F36A5E">
        <w:rPr>
          <w:rFonts w:asciiTheme="majorHAnsi" w:hAnsiTheme="majorHAnsi" w:cstheme="majorHAnsi"/>
          <w:lang w:val="es-ES_tradnl"/>
        </w:rPr>
        <w:t>de la determinación experimental de F</w:t>
      </w:r>
    </w:p>
    <w:p w14:paraId="12F28F42" w14:textId="214F8376" w:rsidR="00DC3008" w:rsidRPr="00F36A5E" w:rsidRDefault="00DC3008" w:rsidP="008A6EFD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Exprese F en la notación estándar </w:t>
      </w:r>
      <w:r w:rsidR="00E93DED" w:rsidRPr="00F36A5E">
        <w:rPr>
          <w:rFonts w:asciiTheme="majorHAnsi" w:hAnsiTheme="majorHAnsi" w:cstheme="majorHAnsi"/>
          <w:lang w:val="es-ES_tradnl"/>
        </w:rPr>
        <w:t xml:space="preserve">( </w:t>
      </w:r>
      <m:oMath>
        <m:r>
          <w:rPr>
            <w:rFonts w:ascii="Cambria Math" w:hAnsi="Cambria Math" w:cstheme="majorHAnsi"/>
            <w:lang w:val="es-ES_tradnl"/>
          </w:rPr>
          <m:t>F=</m:t>
        </m:r>
        <m:bar>
          <m:barPr>
            <m:pos m:val="top"/>
            <m:ctrlPr>
              <w:rPr>
                <w:rFonts w:ascii="Cambria Math" w:hAnsi="Cambria Math" w:cstheme="majorHAnsi"/>
                <w:i/>
                <w:lang w:val="es-ES_tradnl"/>
              </w:rPr>
            </m:ctrlPr>
          </m:barPr>
          <m:e>
            <m:r>
              <w:rPr>
                <w:rFonts w:ascii="Cambria Math" w:hAnsi="Cambria Math" w:cstheme="majorHAnsi"/>
                <w:lang w:val="es-ES_tradnl"/>
              </w:rPr>
              <m:t>F</m:t>
            </m:r>
          </m:e>
        </m:bar>
        <m:r>
          <w:rPr>
            <w:rFonts w:ascii="Cambria Math" w:hAnsi="Cambria Math" w:cstheme="majorHAnsi"/>
            <w:lang w:val="es-ES_tradnl"/>
          </w:rPr>
          <m:t>±</m:t>
        </m:r>
        <m:sSub>
          <m:sSubPr>
            <m:ctrlPr>
              <w:rPr>
                <w:rFonts w:ascii="Cambria Math" w:hAnsi="Cambria Math" w:cstheme="majorHAnsi"/>
                <w:i/>
                <w:lang w:val="es-ES_tradnl"/>
              </w:rPr>
            </m:ctrlPr>
          </m:sSubPr>
          <m:e>
            <m:r>
              <w:rPr>
                <w:rFonts w:ascii="Cambria Math" w:hAnsi="Cambria Math" w:cstheme="majorHAnsi"/>
                <w:lang w:val="es-ES_tradnl"/>
              </w:rPr>
              <m:t>δ</m:t>
            </m:r>
          </m:e>
          <m:sub>
            <m:r>
              <w:rPr>
                <w:rFonts w:ascii="Cambria Math" w:hAnsi="Cambria Math" w:cstheme="majorHAnsi"/>
                <w:lang w:val="es-ES_tradnl"/>
              </w:rPr>
              <m:t>F</m:t>
            </m:r>
          </m:sub>
        </m:sSub>
      </m:oMath>
      <w:r w:rsidR="00E93DED" w:rsidRPr="00F36A5E">
        <w:rPr>
          <w:rFonts w:asciiTheme="majorHAnsi" w:hAnsiTheme="majorHAnsi" w:cstheme="majorHAnsi"/>
          <w:lang w:val="es-ES_tradnl"/>
        </w:rPr>
        <w:t xml:space="preserve">) </w:t>
      </w:r>
      <w:r w:rsidRPr="00F36A5E">
        <w:rPr>
          <w:rFonts w:asciiTheme="majorHAnsi" w:hAnsiTheme="majorHAnsi" w:cstheme="majorHAnsi"/>
          <w:lang w:val="es-ES_tradnl"/>
        </w:rPr>
        <w:t>considerando el número adecuado de cifras significativas</w:t>
      </w:r>
    </w:p>
    <w:p w14:paraId="7E6E9F21" w14:textId="53C57567" w:rsidR="00DC3008" w:rsidRDefault="00DC3008" w:rsidP="00AE26C4">
      <w:pPr>
        <w:ind w:left="40"/>
        <w:rPr>
          <w:rFonts w:asciiTheme="majorHAnsi" w:hAnsiTheme="majorHAnsi" w:cstheme="majorHAnsi"/>
          <w:sz w:val="20"/>
          <w:szCs w:val="20"/>
          <w:lang w:val="es-ES_tradnl"/>
        </w:rPr>
      </w:pPr>
    </w:p>
    <w:p w14:paraId="5935D50C" w14:textId="013B0508" w:rsidR="00B27E9A" w:rsidRDefault="00B27E9A" w:rsidP="00AE26C4">
      <w:pPr>
        <w:ind w:left="40"/>
        <w:rPr>
          <w:rFonts w:asciiTheme="majorHAnsi" w:hAnsiTheme="majorHAnsi" w:cstheme="majorHAnsi"/>
          <w:sz w:val="20"/>
          <w:szCs w:val="20"/>
          <w:lang w:val="es-ES_tradnl"/>
        </w:rPr>
      </w:pPr>
    </w:p>
    <w:p w14:paraId="503CA4F3" w14:textId="77777777" w:rsidR="00B27E9A" w:rsidRDefault="00B27E9A" w:rsidP="00AE26C4">
      <w:pPr>
        <w:ind w:left="40"/>
        <w:rPr>
          <w:rFonts w:asciiTheme="majorHAnsi" w:hAnsiTheme="majorHAnsi" w:cstheme="majorHAnsi"/>
          <w:sz w:val="20"/>
          <w:szCs w:val="20"/>
          <w:lang w:val="es-ES_tradnl"/>
        </w:rPr>
      </w:pPr>
    </w:p>
    <w:p w14:paraId="74DBB21E" w14:textId="4B995E03" w:rsidR="0056536C" w:rsidRDefault="00B27E9A" w:rsidP="00AE26C4">
      <w:pPr>
        <w:ind w:left="40"/>
        <w:rPr>
          <w:rFonts w:asciiTheme="majorHAnsi" w:hAnsiTheme="majorHAnsi" w:cstheme="majorHAnsi"/>
          <w:lang w:val="es-ES_tradnl"/>
        </w:rPr>
      </w:pPr>
      <w:r w:rsidRPr="00B27E9A">
        <w:rPr>
          <w:rFonts w:asciiTheme="majorHAnsi" w:hAnsiTheme="majorHAnsi" w:cstheme="majorHAnsi"/>
          <w:b/>
          <w:bCs/>
          <w:lang w:val="es-ES_tradnl"/>
        </w:rPr>
        <w:t>4)</w:t>
      </w:r>
      <w:r>
        <w:rPr>
          <w:rFonts w:asciiTheme="majorHAnsi" w:hAnsiTheme="majorHAnsi" w:cstheme="majorHAnsi"/>
          <w:lang w:val="es-ES_tradnl"/>
        </w:rPr>
        <w:t xml:space="preserve"> </w:t>
      </w:r>
      <w:r w:rsidR="00E64337">
        <w:rPr>
          <w:rFonts w:asciiTheme="majorHAnsi" w:hAnsiTheme="majorHAnsi" w:cstheme="majorHAnsi"/>
          <w:lang w:val="es-ES_tradnl"/>
        </w:rPr>
        <w:t>Durante un experimento se m</w:t>
      </w:r>
      <w:r w:rsidR="0056536C">
        <w:rPr>
          <w:rFonts w:asciiTheme="majorHAnsi" w:hAnsiTheme="majorHAnsi" w:cstheme="majorHAnsi"/>
          <w:lang w:val="es-ES_tradnl"/>
        </w:rPr>
        <w:t xml:space="preserve">ide el volumen V de una pequeña muestra, obteniéndose los siguientes resultados, todos en </w:t>
      </w:r>
      <w:proofErr w:type="spellStart"/>
      <w:r w:rsidR="0056536C">
        <w:rPr>
          <w:rFonts w:asciiTheme="majorHAnsi" w:hAnsiTheme="majorHAnsi" w:cstheme="majorHAnsi"/>
          <w:lang w:val="es-ES_tradnl"/>
        </w:rPr>
        <w:t>mL</w:t>
      </w:r>
      <w:proofErr w:type="spellEnd"/>
    </w:p>
    <w:p w14:paraId="2B4D0FED" w14:textId="77777777" w:rsidR="0056536C" w:rsidRDefault="0056536C" w:rsidP="00AE26C4">
      <w:pPr>
        <w:ind w:left="40"/>
        <w:rPr>
          <w:rFonts w:asciiTheme="majorHAnsi" w:hAnsiTheme="majorHAnsi" w:cstheme="majorHAnsi"/>
          <w:lang w:val="es-ES_tradnl"/>
        </w:rPr>
      </w:pPr>
    </w:p>
    <w:tbl>
      <w:tblPr>
        <w:tblStyle w:val="Tablaconcuadrcula"/>
        <w:tblW w:w="0" w:type="auto"/>
        <w:tblInd w:w="2218" w:type="dxa"/>
        <w:tblLook w:val="04A0" w:firstRow="1" w:lastRow="0" w:firstColumn="1" w:lastColumn="0" w:noHBand="0" w:noVBand="1"/>
      </w:tblPr>
      <w:tblGrid>
        <w:gridCol w:w="878"/>
        <w:gridCol w:w="878"/>
        <w:gridCol w:w="879"/>
        <w:gridCol w:w="879"/>
        <w:gridCol w:w="879"/>
      </w:tblGrid>
      <w:tr w:rsidR="00B27E9A" w14:paraId="25FBF36C" w14:textId="77777777" w:rsidTr="00B27E9A">
        <w:tc>
          <w:tcPr>
            <w:tcW w:w="878" w:type="dxa"/>
          </w:tcPr>
          <w:p w14:paraId="4668C7A5" w14:textId="77777777" w:rsidR="00B27E9A" w:rsidRDefault="00B27E9A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2,2</w:t>
            </w:r>
          </w:p>
        </w:tc>
        <w:tc>
          <w:tcPr>
            <w:tcW w:w="878" w:type="dxa"/>
          </w:tcPr>
          <w:p w14:paraId="3CBFE8E5" w14:textId="77777777" w:rsidR="00B27E9A" w:rsidRDefault="00B27E9A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2,3</w:t>
            </w:r>
          </w:p>
        </w:tc>
        <w:tc>
          <w:tcPr>
            <w:tcW w:w="879" w:type="dxa"/>
          </w:tcPr>
          <w:p w14:paraId="29567EDF" w14:textId="77777777" w:rsidR="00B27E9A" w:rsidRDefault="00B27E9A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2,0</w:t>
            </w:r>
          </w:p>
        </w:tc>
        <w:tc>
          <w:tcPr>
            <w:tcW w:w="879" w:type="dxa"/>
          </w:tcPr>
          <w:p w14:paraId="764DF724" w14:textId="77777777" w:rsidR="00B27E9A" w:rsidRDefault="00B27E9A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2,0</w:t>
            </w:r>
          </w:p>
        </w:tc>
        <w:tc>
          <w:tcPr>
            <w:tcW w:w="879" w:type="dxa"/>
          </w:tcPr>
          <w:p w14:paraId="280F20E2" w14:textId="77777777" w:rsidR="00B27E9A" w:rsidRDefault="00B27E9A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2,1</w:t>
            </w:r>
          </w:p>
        </w:tc>
      </w:tr>
      <w:tr w:rsidR="00B27E9A" w14:paraId="327A933C" w14:textId="77777777" w:rsidTr="00B27E9A">
        <w:tc>
          <w:tcPr>
            <w:tcW w:w="878" w:type="dxa"/>
          </w:tcPr>
          <w:p w14:paraId="4DB632DA" w14:textId="77777777" w:rsidR="00B27E9A" w:rsidRDefault="00B27E9A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2,0</w:t>
            </w:r>
          </w:p>
        </w:tc>
        <w:tc>
          <w:tcPr>
            <w:tcW w:w="878" w:type="dxa"/>
          </w:tcPr>
          <w:p w14:paraId="61C9AD02" w14:textId="77777777" w:rsidR="00B27E9A" w:rsidRDefault="00B27E9A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2,4</w:t>
            </w:r>
          </w:p>
        </w:tc>
        <w:tc>
          <w:tcPr>
            <w:tcW w:w="879" w:type="dxa"/>
          </w:tcPr>
          <w:p w14:paraId="10FF2170" w14:textId="77777777" w:rsidR="00B27E9A" w:rsidRDefault="00B27E9A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2,5</w:t>
            </w:r>
          </w:p>
        </w:tc>
        <w:tc>
          <w:tcPr>
            <w:tcW w:w="879" w:type="dxa"/>
          </w:tcPr>
          <w:p w14:paraId="26B274E5" w14:textId="77777777" w:rsidR="00B27E9A" w:rsidRDefault="00B27E9A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2,3</w:t>
            </w:r>
          </w:p>
        </w:tc>
        <w:tc>
          <w:tcPr>
            <w:tcW w:w="879" w:type="dxa"/>
          </w:tcPr>
          <w:p w14:paraId="273B394E" w14:textId="77777777" w:rsidR="00B27E9A" w:rsidRDefault="00B27E9A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2,3</w:t>
            </w:r>
          </w:p>
        </w:tc>
      </w:tr>
    </w:tbl>
    <w:p w14:paraId="7D94C6F4" w14:textId="77777777" w:rsidR="0056536C" w:rsidRDefault="0056536C" w:rsidP="0056536C">
      <w:pPr>
        <w:rPr>
          <w:rFonts w:asciiTheme="majorHAnsi" w:hAnsiTheme="majorHAnsi" w:cstheme="majorHAnsi"/>
          <w:lang w:val="es-ES_tradnl"/>
        </w:rPr>
      </w:pPr>
    </w:p>
    <w:p w14:paraId="4FA1739A" w14:textId="77777777" w:rsidR="0056536C" w:rsidRPr="00F36A5E" w:rsidRDefault="0056536C" w:rsidP="0056536C">
      <w:pPr>
        <w:pStyle w:val="Prrafodelista"/>
        <w:numPr>
          <w:ilvl w:val="0"/>
          <w:numId w:val="5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Determine el valor más probable (o mejor estimación) de </w:t>
      </w:r>
      <w:r>
        <w:rPr>
          <w:rFonts w:asciiTheme="majorHAnsi" w:hAnsiTheme="majorHAnsi" w:cstheme="majorHAnsi"/>
          <w:lang w:val="es-ES_tradnl"/>
        </w:rPr>
        <w:t>V</w:t>
      </w:r>
    </w:p>
    <w:p w14:paraId="7FDCC99C" w14:textId="77777777" w:rsidR="0056536C" w:rsidRPr="00F36A5E" w:rsidRDefault="0056536C" w:rsidP="0056536C">
      <w:pPr>
        <w:pStyle w:val="Prrafodelista"/>
        <w:numPr>
          <w:ilvl w:val="0"/>
          <w:numId w:val="5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Determine el error aleatorio (incerteza) de la determinación experimental de </w:t>
      </w:r>
      <w:r>
        <w:rPr>
          <w:rFonts w:asciiTheme="majorHAnsi" w:hAnsiTheme="majorHAnsi" w:cstheme="majorHAnsi"/>
          <w:lang w:val="es-ES_tradnl"/>
        </w:rPr>
        <w:t>V</w:t>
      </w:r>
    </w:p>
    <w:p w14:paraId="542F70BD" w14:textId="108C6E5E" w:rsidR="0056536C" w:rsidRDefault="0056536C" w:rsidP="0056536C">
      <w:pPr>
        <w:pStyle w:val="Prrafodelista"/>
        <w:numPr>
          <w:ilvl w:val="0"/>
          <w:numId w:val="5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Exprese </w:t>
      </w:r>
      <w:r>
        <w:rPr>
          <w:rFonts w:asciiTheme="majorHAnsi" w:hAnsiTheme="majorHAnsi" w:cstheme="majorHAnsi"/>
          <w:lang w:val="es-ES_tradnl"/>
        </w:rPr>
        <w:t>V</w:t>
      </w:r>
      <w:r w:rsidRPr="00F36A5E">
        <w:rPr>
          <w:rFonts w:asciiTheme="majorHAnsi" w:hAnsiTheme="majorHAnsi" w:cstheme="majorHAnsi"/>
          <w:lang w:val="es-ES_tradnl"/>
        </w:rPr>
        <w:t xml:space="preserve"> en la notación estándar ( </w:t>
      </w:r>
      <m:oMath>
        <m:r>
          <w:rPr>
            <w:rFonts w:ascii="Cambria Math" w:hAnsi="Cambria Math" w:cstheme="majorHAnsi"/>
            <w:lang w:val="es-ES_tradnl"/>
          </w:rPr>
          <m:t>V=</m:t>
        </m:r>
        <m:bar>
          <m:barPr>
            <m:pos m:val="top"/>
            <m:ctrlPr>
              <w:rPr>
                <w:rFonts w:ascii="Cambria Math" w:hAnsi="Cambria Math" w:cstheme="majorHAnsi"/>
                <w:i/>
                <w:lang w:val="es-ES_tradnl"/>
              </w:rPr>
            </m:ctrlPr>
          </m:barPr>
          <m:e>
            <m:r>
              <w:rPr>
                <w:rFonts w:ascii="Cambria Math" w:hAnsi="Cambria Math" w:cstheme="majorHAnsi"/>
                <w:lang w:val="es-ES_tradnl"/>
              </w:rPr>
              <m:t>V</m:t>
            </m:r>
          </m:e>
        </m:bar>
        <m:r>
          <w:rPr>
            <w:rFonts w:ascii="Cambria Math" w:hAnsi="Cambria Math" w:cstheme="majorHAnsi"/>
            <w:lang w:val="es-ES_tradnl"/>
          </w:rPr>
          <m:t>±</m:t>
        </m:r>
        <m:sSub>
          <m:sSubPr>
            <m:ctrlPr>
              <w:rPr>
                <w:rFonts w:ascii="Cambria Math" w:hAnsi="Cambria Math" w:cstheme="majorHAnsi"/>
                <w:i/>
                <w:lang w:val="es-ES_tradnl"/>
              </w:rPr>
            </m:ctrlPr>
          </m:sSubPr>
          <m:e>
            <m:r>
              <w:rPr>
                <w:rFonts w:ascii="Cambria Math" w:hAnsi="Cambria Math" w:cstheme="majorHAnsi"/>
                <w:lang w:val="es-ES_tradnl"/>
              </w:rPr>
              <m:t>δ</m:t>
            </m:r>
          </m:e>
          <m:sub>
            <m:r>
              <w:rPr>
                <w:rFonts w:ascii="Cambria Math" w:hAnsi="Cambria Math" w:cstheme="majorHAnsi"/>
                <w:lang w:val="es-ES_tradnl"/>
              </w:rPr>
              <m:t>V</m:t>
            </m:r>
          </m:sub>
        </m:sSub>
      </m:oMath>
      <w:r w:rsidRPr="00F36A5E">
        <w:rPr>
          <w:rFonts w:asciiTheme="majorHAnsi" w:hAnsiTheme="majorHAnsi" w:cstheme="majorHAnsi"/>
          <w:lang w:val="es-ES_tradnl"/>
        </w:rPr>
        <w:t>) considerando el número adecuado de cifras significativas</w:t>
      </w:r>
    </w:p>
    <w:p w14:paraId="3B04E14C" w14:textId="50FB4CFD" w:rsidR="0056536C" w:rsidRPr="00F36A5E" w:rsidRDefault="0056536C" w:rsidP="0056536C">
      <w:pPr>
        <w:pStyle w:val="Prrafodelista"/>
        <w:numPr>
          <w:ilvl w:val="0"/>
          <w:numId w:val="5"/>
        </w:numPr>
        <w:rPr>
          <w:rFonts w:asciiTheme="majorHAnsi" w:hAnsiTheme="majorHAnsi" w:cstheme="majorHAnsi"/>
          <w:lang w:val="es-ES_tradnl"/>
        </w:rPr>
      </w:pPr>
      <w:r>
        <w:rPr>
          <w:rFonts w:asciiTheme="majorHAnsi" w:hAnsiTheme="majorHAnsi" w:cstheme="majorHAnsi"/>
          <w:lang w:val="es-ES_tradnl"/>
        </w:rPr>
        <w:t xml:space="preserve">¿Cuál es </w:t>
      </w:r>
      <w:r w:rsidR="00B27E9A">
        <w:rPr>
          <w:rFonts w:asciiTheme="majorHAnsi" w:hAnsiTheme="majorHAnsi" w:cstheme="majorHAnsi"/>
          <w:lang w:val="es-ES_tradnl"/>
        </w:rPr>
        <w:t>la interpretación</w:t>
      </w:r>
      <w:r>
        <w:rPr>
          <w:rFonts w:asciiTheme="majorHAnsi" w:hAnsiTheme="majorHAnsi" w:cstheme="majorHAnsi"/>
          <w:lang w:val="es-ES_tradnl"/>
        </w:rPr>
        <w:t xml:space="preserve"> de la expresión </w:t>
      </w:r>
      <m:oMath>
        <m:r>
          <w:rPr>
            <w:rFonts w:ascii="Cambria Math" w:hAnsi="Cambria Math" w:cstheme="majorHAnsi"/>
            <w:lang w:val="es-ES_tradnl"/>
          </w:rPr>
          <m:t>V=</m:t>
        </m:r>
        <m:bar>
          <m:barPr>
            <m:pos m:val="top"/>
            <m:ctrlPr>
              <w:rPr>
                <w:rFonts w:ascii="Cambria Math" w:hAnsi="Cambria Math" w:cstheme="majorHAnsi"/>
                <w:i/>
                <w:lang w:val="es-ES_tradnl"/>
              </w:rPr>
            </m:ctrlPr>
          </m:barPr>
          <m:e>
            <m:r>
              <w:rPr>
                <w:rFonts w:ascii="Cambria Math" w:hAnsi="Cambria Math" w:cstheme="majorHAnsi"/>
                <w:lang w:val="es-ES_tradnl"/>
              </w:rPr>
              <m:t>V</m:t>
            </m:r>
          </m:e>
        </m:bar>
        <m:r>
          <w:rPr>
            <w:rFonts w:ascii="Cambria Math" w:hAnsi="Cambria Math" w:cstheme="majorHAnsi"/>
            <w:lang w:val="es-ES_tradnl"/>
          </w:rPr>
          <m:t>±</m:t>
        </m:r>
        <m:sSub>
          <m:sSubPr>
            <m:ctrlPr>
              <w:rPr>
                <w:rFonts w:ascii="Cambria Math" w:hAnsi="Cambria Math" w:cstheme="majorHAnsi"/>
                <w:i/>
                <w:lang w:val="es-ES_tradnl"/>
              </w:rPr>
            </m:ctrlPr>
          </m:sSubPr>
          <m:e>
            <m:r>
              <w:rPr>
                <w:rFonts w:ascii="Cambria Math" w:hAnsi="Cambria Math" w:cstheme="majorHAnsi"/>
                <w:lang w:val="es-ES_tradnl"/>
              </w:rPr>
              <m:t>δ</m:t>
            </m:r>
          </m:e>
          <m:sub>
            <m:r>
              <w:rPr>
                <w:rFonts w:ascii="Cambria Math" w:hAnsi="Cambria Math" w:cstheme="majorHAnsi"/>
                <w:lang w:val="es-ES_tradnl"/>
              </w:rPr>
              <m:t>V</m:t>
            </m:r>
          </m:sub>
        </m:sSub>
      </m:oMath>
      <w:r>
        <w:rPr>
          <w:rFonts w:asciiTheme="majorHAnsi" w:hAnsiTheme="majorHAnsi" w:cstheme="majorHAnsi"/>
          <w:lang w:val="es-ES_tradnl"/>
        </w:rPr>
        <w:t>?</w:t>
      </w:r>
    </w:p>
    <w:p w14:paraId="4543E3E5" w14:textId="77777777" w:rsidR="00E64337" w:rsidRPr="00E64337" w:rsidRDefault="00E64337" w:rsidP="00AE26C4">
      <w:pPr>
        <w:ind w:left="40"/>
        <w:rPr>
          <w:rFonts w:asciiTheme="majorHAnsi" w:hAnsiTheme="majorHAnsi" w:cstheme="majorHAnsi"/>
          <w:lang w:val="es-ES_tradnl"/>
        </w:rPr>
      </w:pPr>
    </w:p>
    <w:p w14:paraId="5779FD82" w14:textId="77777777" w:rsidR="00E93DED" w:rsidRPr="00F36A5E" w:rsidRDefault="00E93DED" w:rsidP="00AE26C4">
      <w:pPr>
        <w:ind w:left="40"/>
        <w:rPr>
          <w:rFonts w:asciiTheme="majorHAnsi" w:eastAsiaTheme="minorEastAsia" w:hAnsiTheme="majorHAnsi" w:cstheme="majorHAnsi"/>
          <w:lang w:val="es-ES_tradnl"/>
        </w:rPr>
      </w:pPr>
    </w:p>
    <w:p w14:paraId="435ECAF6" w14:textId="79858255" w:rsidR="00E64337" w:rsidRDefault="00B27E9A" w:rsidP="006E3EEA">
      <w:pPr>
        <w:rPr>
          <w:rFonts w:asciiTheme="majorHAnsi" w:hAnsiTheme="majorHAnsi" w:cstheme="majorHAnsi"/>
          <w:lang w:val="es-ES_tradnl"/>
        </w:rPr>
      </w:pPr>
      <w:r>
        <w:rPr>
          <w:rFonts w:asciiTheme="majorHAnsi" w:hAnsiTheme="majorHAnsi" w:cstheme="majorHAnsi"/>
          <w:b/>
          <w:bCs/>
          <w:lang w:val="es-ES_tradnl"/>
        </w:rPr>
        <w:t xml:space="preserve"> </w:t>
      </w:r>
    </w:p>
    <w:p w14:paraId="269D1550" w14:textId="77777777" w:rsidR="00E64337" w:rsidRDefault="00E64337" w:rsidP="00AE26C4">
      <w:pPr>
        <w:ind w:left="40"/>
        <w:rPr>
          <w:rFonts w:asciiTheme="majorHAnsi" w:hAnsiTheme="majorHAnsi" w:cstheme="majorHAnsi"/>
          <w:lang w:val="es-ES_tradnl"/>
        </w:rPr>
      </w:pPr>
    </w:p>
    <w:p w14:paraId="3C3156A7" w14:textId="42D05B7A" w:rsidR="00E64337" w:rsidRPr="00F36A5E" w:rsidRDefault="00E64337" w:rsidP="00AE26C4">
      <w:pPr>
        <w:ind w:left="40"/>
        <w:rPr>
          <w:rFonts w:asciiTheme="majorHAnsi" w:hAnsiTheme="majorHAnsi" w:cstheme="majorHAnsi"/>
          <w:lang w:val="es-ES_tradnl"/>
        </w:rPr>
      </w:pPr>
      <m:oMathPara>
        <m:oMath>
          <m:r>
            <w:rPr>
              <w:rFonts w:ascii="Cambria Math" w:eastAsiaTheme="minorEastAsia" w:hAnsi="Cambria Math" w:cstheme="majorHAnsi"/>
              <w:lang w:val="es-ES"/>
            </w:rPr>
            <m:t xml:space="preserve"> </m:t>
          </m:r>
        </m:oMath>
      </m:oMathPara>
    </w:p>
    <w:sectPr w:rsidR="00E64337" w:rsidRPr="00F36A5E" w:rsidSect="00CE4E98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604E3" w14:textId="77777777" w:rsidR="006F59A0" w:rsidRDefault="006F59A0" w:rsidP="00522DD9">
      <w:r>
        <w:separator/>
      </w:r>
    </w:p>
  </w:endnote>
  <w:endnote w:type="continuationSeparator" w:id="0">
    <w:p w14:paraId="0AE47582" w14:textId="77777777" w:rsidR="006F59A0" w:rsidRDefault="006F59A0" w:rsidP="00522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1EB3E" w14:textId="77777777" w:rsidR="006F59A0" w:rsidRDefault="006F59A0" w:rsidP="00522DD9">
      <w:r>
        <w:separator/>
      </w:r>
    </w:p>
  </w:footnote>
  <w:footnote w:type="continuationSeparator" w:id="0">
    <w:p w14:paraId="006C3108" w14:textId="77777777" w:rsidR="006F59A0" w:rsidRDefault="006F59A0" w:rsidP="00522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E852E" w14:textId="54265827" w:rsidR="00522DD9" w:rsidRPr="00B27E9A" w:rsidRDefault="00522DD9">
    <w:pPr>
      <w:pStyle w:val="Encabezado"/>
      <w:rPr>
        <w:b/>
        <w:bCs/>
      </w:rPr>
    </w:pPr>
    <w:r w:rsidRPr="00B27E9A">
      <w:rPr>
        <w:b/>
        <w:bCs/>
      </w:rPr>
      <w:t>Escuela Naval Arturo Prat</w:t>
    </w:r>
  </w:p>
  <w:p w14:paraId="5E9B85BD" w14:textId="77777777" w:rsidR="00B27E9A" w:rsidRPr="00B27E9A" w:rsidRDefault="00B27E9A">
    <w:pPr>
      <w:pStyle w:val="Encabezado"/>
      <w:rPr>
        <w:sz w:val="18"/>
        <w:szCs w:val="18"/>
      </w:rPr>
    </w:pPr>
    <w:r w:rsidRPr="00B27E9A">
      <w:rPr>
        <w:sz w:val="18"/>
        <w:szCs w:val="18"/>
      </w:rPr>
      <w:t>Departamento de Educación</w:t>
    </w:r>
  </w:p>
  <w:p w14:paraId="71B82A12" w14:textId="69899810" w:rsidR="00522DD9" w:rsidRPr="00B27E9A" w:rsidRDefault="00522DD9">
    <w:pPr>
      <w:pStyle w:val="Encabezado"/>
      <w:rPr>
        <w:sz w:val="18"/>
        <w:szCs w:val="18"/>
      </w:rPr>
    </w:pPr>
    <w:r w:rsidRPr="00B27E9A">
      <w:rPr>
        <w:sz w:val="18"/>
        <w:szCs w:val="18"/>
      </w:rPr>
      <w:t>Cated</w:t>
    </w:r>
    <w:r w:rsidR="00B27E9A" w:rsidRPr="00B27E9A">
      <w:rPr>
        <w:sz w:val="18"/>
        <w:szCs w:val="18"/>
      </w:rPr>
      <w:t>r</w:t>
    </w:r>
    <w:r w:rsidRPr="00B27E9A">
      <w:rPr>
        <w:sz w:val="18"/>
        <w:szCs w:val="18"/>
      </w:rPr>
      <w:t>a de F</w:t>
    </w:r>
    <w:r w:rsidR="00894D74" w:rsidRPr="00B27E9A">
      <w:rPr>
        <w:sz w:val="18"/>
        <w:szCs w:val="18"/>
      </w:rPr>
      <w:t>í</w:t>
    </w:r>
    <w:r w:rsidRPr="00B27E9A">
      <w:rPr>
        <w:sz w:val="18"/>
        <w:szCs w:val="18"/>
      </w:rPr>
      <w:t>sica</w:t>
    </w:r>
    <w:r w:rsidR="0056536C" w:rsidRPr="00B27E9A">
      <w:rPr>
        <w:sz w:val="18"/>
        <w:szCs w:val="18"/>
      </w:rPr>
      <w:t xml:space="preserve"> - 202</w:t>
    </w:r>
    <w:r w:rsidR="00B27E9A" w:rsidRPr="00B27E9A">
      <w:rPr>
        <w:sz w:val="18"/>
        <w:szCs w:val="18"/>
      </w:rPr>
      <w:t>1</w:t>
    </w:r>
    <w:r w:rsidRPr="00B27E9A">
      <w:rPr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35972"/>
    <w:multiLevelType w:val="hybridMultilevel"/>
    <w:tmpl w:val="C3400F1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B5FB9"/>
    <w:multiLevelType w:val="hybridMultilevel"/>
    <w:tmpl w:val="7658A414"/>
    <w:lvl w:ilvl="0" w:tplc="419685AC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 w15:restartNumberingAfterBreak="0">
    <w:nsid w:val="391B75CE"/>
    <w:multiLevelType w:val="hybridMultilevel"/>
    <w:tmpl w:val="8452D1C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31B0B"/>
    <w:multiLevelType w:val="hybridMultilevel"/>
    <w:tmpl w:val="7658A414"/>
    <w:lvl w:ilvl="0" w:tplc="419685AC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" w15:restartNumberingAfterBreak="0">
    <w:nsid w:val="5B1C1C26"/>
    <w:multiLevelType w:val="hybridMultilevel"/>
    <w:tmpl w:val="F6129AF2"/>
    <w:lvl w:ilvl="0" w:tplc="7D4419F4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DD9"/>
    <w:rsid w:val="001D317E"/>
    <w:rsid w:val="002C7D54"/>
    <w:rsid w:val="00370AA5"/>
    <w:rsid w:val="003D20C7"/>
    <w:rsid w:val="00473F06"/>
    <w:rsid w:val="00522DD9"/>
    <w:rsid w:val="0056536C"/>
    <w:rsid w:val="005A1AF6"/>
    <w:rsid w:val="006E14E1"/>
    <w:rsid w:val="006E3EEA"/>
    <w:rsid w:val="006F59A0"/>
    <w:rsid w:val="00894D74"/>
    <w:rsid w:val="008A6EFD"/>
    <w:rsid w:val="00AE26C4"/>
    <w:rsid w:val="00B27E9A"/>
    <w:rsid w:val="00CE4E98"/>
    <w:rsid w:val="00DC3008"/>
    <w:rsid w:val="00E233B1"/>
    <w:rsid w:val="00E27585"/>
    <w:rsid w:val="00E64337"/>
    <w:rsid w:val="00E93DED"/>
    <w:rsid w:val="00F36A5E"/>
    <w:rsid w:val="00F9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5E26A"/>
  <w15:chartTrackingRefBased/>
  <w15:docId w15:val="{BE860550-A682-8D45-9CFA-0E8EAFB9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F06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22D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22DD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22DD9"/>
  </w:style>
  <w:style w:type="paragraph" w:styleId="Piedepgina">
    <w:name w:val="footer"/>
    <w:basedOn w:val="Normal"/>
    <w:link w:val="PiedepginaCar"/>
    <w:uiPriority w:val="99"/>
    <w:unhideWhenUsed/>
    <w:rsid w:val="00522DD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22DD9"/>
  </w:style>
  <w:style w:type="paragraph" w:styleId="Prrafodelista">
    <w:name w:val="List Paragraph"/>
    <w:basedOn w:val="Normal"/>
    <w:uiPriority w:val="34"/>
    <w:qFormat/>
    <w:rsid w:val="00370AA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370A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5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424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Magdalena Contreras Hormazábal</dc:creator>
  <cp:keywords/>
  <dc:description/>
  <cp:lastModifiedBy>Cristian Romanque</cp:lastModifiedBy>
  <cp:revision>2</cp:revision>
  <dcterms:created xsi:type="dcterms:W3CDTF">2021-09-29T04:01:00Z</dcterms:created>
  <dcterms:modified xsi:type="dcterms:W3CDTF">2021-09-29T04:01:00Z</dcterms:modified>
</cp:coreProperties>
</file>