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both"/>
        <w:rPr>
          <w:b w:val="1"/>
          <w:color w:val="202122"/>
          <w:highlight w:val="white"/>
        </w:rPr>
      </w:pPr>
      <w:r w:rsidDel="00000000" w:rsidR="00000000" w:rsidRPr="00000000">
        <w:rPr>
          <w:color w:val="202122"/>
          <w:highlight w:val="white"/>
          <w:rtl w:val="0"/>
        </w:rPr>
        <w:t xml:space="preserve">El Titanic contaba con </w:t>
      </w:r>
      <w:r w:rsidDel="00000000" w:rsidR="00000000" w:rsidRPr="00000000">
        <w:rPr>
          <w:b w:val="1"/>
          <w:color w:val="202122"/>
          <w:highlight w:val="white"/>
          <w:rtl w:val="0"/>
        </w:rPr>
        <w:t xml:space="preserve">20 botes salvavidas</w:t>
      </w:r>
      <w:r w:rsidDel="00000000" w:rsidR="00000000" w:rsidRPr="00000000">
        <w:rPr>
          <w:color w:val="202122"/>
          <w:highlight w:val="white"/>
          <w:rtl w:val="0"/>
        </w:rPr>
        <w:t xml:space="preserve">, en total en ellos había </w:t>
      </w:r>
      <w:r w:rsidDel="00000000" w:rsidR="00000000" w:rsidRPr="00000000">
        <w:rPr>
          <w:b w:val="1"/>
          <w:color w:val="202122"/>
          <w:highlight w:val="white"/>
          <w:rtl w:val="0"/>
        </w:rPr>
        <w:t xml:space="preserve">espacio para 1178 personas en el caso que todos se llenaran</w:t>
      </w:r>
      <w:r w:rsidDel="00000000" w:rsidR="00000000" w:rsidRPr="00000000">
        <w:rPr>
          <w:color w:val="202122"/>
          <w:highlight w:val="white"/>
          <w:rtl w:val="0"/>
        </w:rPr>
        <w:t xml:space="preserve">, sin embargo, al momento del hundimiento habían</w:t>
      </w:r>
      <w:r w:rsidDel="00000000" w:rsidR="00000000" w:rsidRPr="00000000">
        <w:rPr>
          <w:b w:val="1"/>
          <w:color w:val="202122"/>
          <w:highlight w:val="white"/>
          <w:rtl w:val="0"/>
        </w:rPr>
        <w:t xml:space="preserve"> 2224 personas a bordo</w:t>
      </w:r>
      <w:r w:rsidDel="00000000" w:rsidR="00000000" w:rsidRPr="00000000">
        <w:rPr>
          <w:color w:val="202122"/>
          <w:highlight w:val="white"/>
          <w:rtl w:val="0"/>
        </w:rPr>
        <w:t xml:space="preserve">. La capacidad del buque contando a </w:t>
      </w:r>
      <w:r w:rsidDel="00000000" w:rsidR="00000000" w:rsidRPr="00000000">
        <w:rPr>
          <w:b w:val="1"/>
          <w:color w:val="202122"/>
          <w:highlight w:val="white"/>
          <w:rtl w:val="0"/>
        </w:rPr>
        <w:t xml:space="preserve">los pasajeros y tripulación era de 3327.</w:t>
      </w:r>
    </w:p>
    <w:p w:rsidR="00000000" w:rsidDel="00000000" w:rsidP="00000000" w:rsidRDefault="00000000" w:rsidRPr="00000000" w14:paraId="00000002">
      <w:pPr>
        <w:shd w:fill="ffffff" w:val="clear"/>
        <w:spacing w:before="280" w:line="240" w:lineRule="auto"/>
        <w:ind w:left="0" w:firstLine="0"/>
        <w:jc w:val="both"/>
        <w:rPr>
          <w:color w:val="202122"/>
        </w:rPr>
      </w:pPr>
      <w:r w:rsidDel="00000000" w:rsidR="00000000" w:rsidRPr="00000000">
        <w:rPr>
          <w:rtl w:val="0"/>
        </w:rPr>
        <w:t xml:space="preserve">14 de las 20 embarcaciones eran de madera con 9,1 metros de eslora, 2,77 metros de manga, un calado de 1,2 metros con una capacidad de 18,55</w:t>
      </w:r>
      <w:r w:rsidDel="00000000" w:rsidR="00000000" w:rsidRPr="00000000">
        <w:rPr>
          <w:color w:val="202122"/>
          <w:rtl w:val="0"/>
        </w:rPr>
        <w:t xml:space="preserve"> m³. Estos estaban diseñados para transportar a 65 personas.  </w:t>
      </w:r>
    </w:p>
    <w:p w:rsidR="00000000" w:rsidDel="00000000" w:rsidP="00000000" w:rsidRDefault="00000000" w:rsidRPr="00000000" w14:paraId="00000003">
      <w:pPr>
        <w:shd w:fill="ffffff" w:val="clear"/>
        <w:spacing w:before="280" w:line="240" w:lineRule="auto"/>
        <w:ind w:left="0" w:firstLine="0"/>
        <w:jc w:val="both"/>
        <w:rPr>
          <w:color w:val="202122"/>
        </w:rPr>
      </w:pPr>
      <w:r w:rsidDel="00000000" w:rsidR="00000000" w:rsidRPr="00000000">
        <w:rPr>
          <w:color w:val="202122"/>
          <w:rtl w:val="0"/>
        </w:rPr>
        <w:t xml:space="preserve">V = L x B x C  x cb</w:t>
      </w:r>
    </w:p>
    <w:p w:rsidR="00000000" w:rsidDel="00000000" w:rsidP="00000000" w:rsidRDefault="00000000" w:rsidRPr="00000000" w14:paraId="00000004">
      <w:pPr>
        <w:shd w:fill="ffffff" w:val="clear"/>
        <w:spacing w:before="280" w:line="240" w:lineRule="auto"/>
        <w:ind w:left="0" w:firstLine="0"/>
        <w:jc w:val="both"/>
        <w:rPr>
          <w:color w:val="202122"/>
        </w:rPr>
      </w:pPr>
      <w:r w:rsidDel="00000000" w:rsidR="00000000" w:rsidRPr="00000000">
        <w:rPr>
          <w:color w:val="202122"/>
          <w:rtl w:val="0"/>
        </w:rPr>
        <w:t xml:space="preserve">V = 9.1 x 2.77 x 1.2 x 0.6</w:t>
      </w:r>
    </w:p>
    <w:p w:rsidR="00000000" w:rsidDel="00000000" w:rsidP="00000000" w:rsidRDefault="00000000" w:rsidRPr="00000000" w14:paraId="00000005">
      <w:pPr>
        <w:shd w:fill="ffffff" w:val="clear"/>
        <w:spacing w:before="280" w:line="240" w:lineRule="auto"/>
        <w:ind w:left="0" w:firstLine="0"/>
        <w:jc w:val="both"/>
        <w:rPr>
          <w:color w:val="202122"/>
        </w:rPr>
      </w:pPr>
      <w:r w:rsidDel="00000000" w:rsidR="00000000" w:rsidRPr="00000000">
        <w:rPr>
          <w:color w:val="202122"/>
          <w:rtl w:val="0"/>
        </w:rPr>
        <w:t xml:space="preserve">V = 18.14 [metros cubicos]</w:t>
      </w:r>
    </w:p>
    <w:p w:rsidR="00000000" w:rsidDel="00000000" w:rsidP="00000000" w:rsidRDefault="00000000" w:rsidRPr="00000000" w14:paraId="00000006">
      <w:pPr>
        <w:shd w:fill="ffffff" w:val="clear"/>
        <w:spacing w:before="280" w:line="240" w:lineRule="auto"/>
        <w:ind w:left="0" w:firstLine="0"/>
        <w:jc w:val="both"/>
        <w:rPr>
          <w:color w:val="2021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02122"/>
          <w:rtl w:val="0"/>
        </w:rPr>
        <w:t xml:space="preserve">Cantidad de personas permitidas → V/X = 18.14/0.283 = 64 personas</w:t>
      </w:r>
    </w:p>
    <w:p w:rsidR="00000000" w:rsidDel="00000000" w:rsidP="00000000" w:rsidRDefault="00000000" w:rsidRPr="00000000" w14:paraId="00000007">
      <w:pPr>
        <w:shd w:fill="ffffff" w:val="clear"/>
        <w:spacing w:before="280" w:line="240" w:lineRule="auto"/>
        <w:ind w:left="0" w:firstLine="0"/>
        <w:jc w:val="both"/>
        <w:rPr>
          <w:color w:val="2021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after="24" w:before="280" w:line="240" w:lineRule="auto"/>
        <w:jc w:val="both"/>
        <w:rPr>
          <w:color w:val="202122"/>
        </w:rPr>
      </w:pPr>
      <w:r w:rsidDel="00000000" w:rsidR="00000000" w:rsidRPr="00000000">
        <w:rPr>
          <w:color w:val="202122"/>
          <w:rtl w:val="0"/>
        </w:rPr>
        <w:t xml:space="preserve">Otros 4 eran botes plegables Engelhardt. Tenían unas dimensiones de 8,36 metros de eslora, 2,4 </w:t>
      </w:r>
      <w:r w:rsidDel="00000000" w:rsidR="00000000" w:rsidRPr="00000000">
        <w:rPr>
          <w:rtl w:val="0"/>
        </w:rPr>
        <w:t xml:space="preserve">metros</w:t>
      </w:r>
      <w:r w:rsidDel="00000000" w:rsidR="00000000" w:rsidRPr="00000000">
        <w:rPr>
          <w:color w:val="202122"/>
          <w:rtl w:val="0"/>
        </w:rPr>
        <w:t xml:space="preserve"> de manga y 0,91 </w:t>
      </w:r>
      <w:r w:rsidDel="00000000" w:rsidR="00000000" w:rsidRPr="00000000">
        <w:rPr>
          <w:rtl w:val="0"/>
        </w:rPr>
        <w:t xml:space="preserve">metros</w:t>
      </w:r>
      <w:r w:rsidDel="00000000" w:rsidR="00000000" w:rsidRPr="00000000">
        <w:rPr>
          <w:color w:val="202122"/>
          <w:rtl w:val="0"/>
        </w:rPr>
        <w:t xml:space="preserve"> de calado. Estos tenían una capacidad de 10,66 m³ y podían transportar a 47 personas.</w:t>
      </w:r>
    </w:p>
    <w:p w:rsidR="00000000" w:rsidDel="00000000" w:rsidP="00000000" w:rsidRDefault="00000000" w:rsidRPr="00000000" w14:paraId="00000009">
      <w:pPr>
        <w:shd w:fill="ffffff" w:val="clear"/>
        <w:spacing w:after="24" w:before="280" w:line="240" w:lineRule="auto"/>
        <w:jc w:val="both"/>
        <w:rPr>
          <w:color w:val="202122"/>
        </w:rPr>
      </w:pPr>
      <w:r w:rsidDel="00000000" w:rsidR="00000000" w:rsidRPr="00000000">
        <w:rPr>
          <w:color w:val="202122"/>
          <w:rtl w:val="0"/>
        </w:rPr>
        <w:t xml:space="preserve">V = 8.36 x 2.4 x 0.91 x 0.6</w:t>
      </w:r>
    </w:p>
    <w:p w:rsidR="00000000" w:rsidDel="00000000" w:rsidP="00000000" w:rsidRDefault="00000000" w:rsidRPr="00000000" w14:paraId="0000000A">
      <w:pPr>
        <w:shd w:fill="ffffff" w:val="clear"/>
        <w:spacing w:after="24" w:before="280" w:line="240" w:lineRule="auto"/>
        <w:jc w:val="both"/>
        <w:rPr>
          <w:color w:val="202122"/>
        </w:rPr>
      </w:pPr>
      <w:r w:rsidDel="00000000" w:rsidR="00000000" w:rsidRPr="00000000">
        <w:rPr>
          <w:color w:val="202122"/>
          <w:rtl w:val="0"/>
        </w:rPr>
        <w:t xml:space="preserve">V = 10.15 [metros cubicos]</w:t>
      </w:r>
    </w:p>
    <w:p w:rsidR="00000000" w:rsidDel="00000000" w:rsidP="00000000" w:rsidRDefault="00000000" w:rsidRPr="00000000" w14:paraId="0000000B">
      <w:pPr>
        <w:shd w:fill="ffffff" w:val="clear"/>
        <w:spacing w:after="24" w:before="280" w:line="240" w:lineRule="auto"/>
        <w:jc w:val="both"/>
        <w:rPr>
          <w:color w:val="2021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02122"/>
          <w:rtl w:val="0"/>
        </w:rPr>
        <w:t xml:space="preserve">Cantidad de personas permitidas → V/X = 10.15/0.283 = 38 personas</w:t>
      </w:r>
    </w:p>
    <w:p w:rsidR="00000000" w:rsidDel="00000000" w:rsidP="00000000" w:rsidRDefault="00000000" w:rsidRPr="00000000" w14:paraId="0000000C">
      <w:pPr>
        <w:shd w:fill="ffffff" w:val="clear"/>
        <w:spacing w:after="24" w:before="280" w:line="240" w:lineRule="auto"/>
        <w:jc w:val="both"/>
        <w:rPr>
          <w:color w:val="202122"/>
        </w:rPr>
      </w:pPr>
      <w:r w:rsidDel="00000000" w:rsidR="00000000" w:rsidRPr="00000000">
        <w:rPr>
          <w:color w:val="202122"/>
          <w:rtl w:val="0"/>
        </w:rPr>
        <w:t xml:space="preserve">Los últimos 2 botes eran chinchorros de madera con 7,67 </w:t>
      </w:r>
      <w:r w:rsidDel="00000000" w:rsidR="00000000" w:rsidRPr="00000000">
        <w:rPr>
          <w:rtl w:val="0"/>
        </w:rPr>
        <w:t xml:space="preserve">metros </w:t>
      </w:r>
      <w:r w:rsidDel="00000000" w:rsidR="00000000" w:rsidRPr="00000000">
        <w:rPr>
          <w:color w:val="202122"/>
          <w:rtl w:val="0"/>
        </w:rPr>
        <w:t xml:space="preserve">de eslora, 2,1 </w:t>
      </w:r>
      <w:r w:rsidDel="00000000" w:rsidR="00000000" w:rsidRPr="00000000">
        <w:rPr>
          <w:rtl w:val="0"/>
        </w:rPr>
        <w:t xml:space="preserve">metros </w:t>
      </w:r>
      <w:r w:rsidDel="00000000" w:rsidR="00000000" w:rsidRPr="00000000">
        <w:rPr>
          <w:color w:val="202122"/>
          <w:rtl w:val="0"/>
        </w:rPr>
        <w:t xml:space="preserve">de manga, 0,91</w:t>
      </w:r>
      <w:r w:rsidDel="00000000" w:rsidR="00000000" w:rsidRPr="00000000">
        <w:rPr>
          <w:rtl w:val="0"/>
        </w:rPr>
        <w:t xml:space="preserve"> metros</w:t>
      </w:r>
      <w:r w:rsidDel="00000000" w:rsidR="00000000" w:rsidRPr="00000000">
        <w:rPr>
          <w:color w:val="202122"/>
          <w:rtl w:val="0"/>
        </w:rPr>
        <w:t xml:space="preserve"> de calado y una capacidad de 9,1 m³ . Estos podían transportar un total de 40 personas</w:t>
      </w:r>
    </w:p>
    <w:p w:rsidR="00000000" w:rsidDel="00000000" w:rsidP="00000000" w:rsidRDefault="00000000" w:rsidRPr="00000000" w14:paraId="0000000D">
      <w:pPr>
        <w:shd w:fill="ffffff" w:val="clear"/>
        <w:spacing w:after="24" w:before="280" w:line="240" w:lineRule="auto"/>
        <w:jc w:val="both"/>
        <w:rPr>
          <w:color w:val="202122"/>
        </w:rPr>
      </w:pPr>
      <w:r w:rsidDel="00000000" w:rsidR="00000000" w:rsidRPr="00000000">
        <w:rPr>
          <w:color w:val="202122"/>
          <w:rtl w:val="0"/>
        </w:rPr>
        <w:t xml:space="preserve">V = 7.67 x 2.1 x 0.91 x 9.1</w:t>
      </w:r>
    </w:p>
    <w:p w:rsidR="00000000" w:rsidDel="00000000" w:rsidP="00000000" w:rsidRDefault="00000000" w:rsidRPr="00000000" w14:paraId="0000000E">
      <w:pPr>
        <w:shd w:fill="ffffff" w:val="clear"/>
        <w:spacing w:after="24" w:before="280" w:line="240" w:lineRule="auto"/>
        <w:jc w:val="both"/>
        <w:rPr>
          <w:color w:val="202122"/>
        </w:rPr>
      </w:pPr>
      <w:r w:rsidDel="00000000" w:rsidR="00000000" w:rsidRPr="00000000">
        <w:rPr>
          <w:color w:val="202122"/>
          <w:rtl w:val="0"/>
        </w:rPr>
        <w:t xml:space="preserve">V = 8.79 [metros cubicos]</w:t>
      </w:r>
    </w:p>
    <w:p w:rsidR="00000000" w:rsidDel="00000000" w:rsidP="00000000" w:rsidRDefault="00000000" w:rsidRPr="00000000" w14:paraId="0000000F">
      <w:pPr>
        <w:shd w:fill="ffffff" w:val="clear"/>
        <w:spacing w:after="24" w:before="280" w:line="240" w:lineRule="auto"/>
        <w:jc w:val="both"/>
        <w:rPr>
          <w:color w:val="2021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02122"/>
          <w:rtl w:val="0"/>
        </w:rPr>
        <w:t xml:space="preserve">Cantidad de personas permitidas → V/X = 8.79/0.283 = 31.06 personas</w:t>
      </w:r>
    </w:p>
    <w:p w:rsidR="00000000" w:rsidDel="00000000" w:rsidP="00000000" w:rsidRDefault="00000000" w:rsidRPr="00000000" w14:paraId="00000010">
      <w:pPr>
        <w:shd w:fill="ffffff" w:val="clear"/>
        <w:spacing w:after="24" w:before="280" w:line="240" w:lineRule="auto"/>
        <w:jc w:val="both"/>
        <w:rPr>
          <w:color w:val="2021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hd w:fill="ffffff" w:val="clear"/>
        <w:spacing w:after="24" w:before="280" w:line="240" w:lineRule="auto"/>
        <w:jc w:val="both"/>
        <w:rPr>
          <w:color w:val="202122"/>
        </w:rPr>
      </w:pPr>
      <w:r w:rsidDel="00000000" w:rsidR="00000000" w:rsidRPr="00000000">
        <w:rPr>
          <w:rtl w:val="0"/>
        </w:rPr>
        <w:t xml:space="preserve">Conclusión final: Tomando cuenta que en el titanic iban 2.223 personas a bordo y las embarcaciones menores abarcaban tras el cálculo tan solo 1110 personas solo alcanzaba para embarcar en estas la mitad de ellas.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3082290</wp:posOffset>
            </wp:positionH>
            <wp:positionV relativeFrom="paragraph">
              <wp:posOffset>43180</wp:posOffset>
            </wp:positionV>
            <wp:extent cx="18415" cy="18415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415" cy="1841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1724025</wp:posOffset>
            </wp:positionH>
            <wp:positionV relativeFrom="paragraph">
              <wp:posOffset>189230</wp:posOffset>
            </wp:positionV>
            <wp:extent cx="18415" cy="18415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415" cy="1841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