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spacing w:lineRule="auto" w:line="259"/>
        <w:rPr>
          <w:shd w:val="clear"/>
        </w:rPr>
      </w:pPr>
      <w:r>
        <w:rPr>
          <w:shd w:val="clear"/>
        </w:rPr>
        <w:t xml:space="preserve">SITREP BL: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1. Afectados: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No hay.</w:t>
      </w:r>
    </w:p>
    <w:p>
      <w:pPr>
        <w:spacing w:lineRule="auto" w:line="259"/>
        <w:rPr>
          <w:shd w:val="clear"/>
        </w:rPr>
      </w:pP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2. Evacuados Preventivamente: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M1 (Mc.El.) Tamara Ahumada evacuada preventivamente junto a grupo familiar </w:t>
      </w:r>
      <w:r>
        <w:rPr>
          <w:shd w:val="clear"/>
        </w:rPr>
        <w:t xml:space="preserve">(madre, padre y dos hermanas), dirección Las Antillas #19 Reñaca Alto. Domicilio hasta </w:t>
      </w:r>
      <w:r>
        <w:rPr>
          <w:shd w:val="clear"/>
        </w:rPr>
        <w:t xml:space="preserve">ahora sin daños, con foco cercano. Sin requerimiento de apoyo hasta ahora.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M1 Cano: familia evacuada preventivamente (Papá, mamá, abuela, hermano menor). </w:t>
      </w:r>
      <w:r>
        <w:rPr>
          <w:shd w:val="clear"/>
        </w:rPr>
        <w:t xml:space="preserve">Miscanti 284, Valle Verde Mar, Limache.</w:t>
      </w:r>
    </w:p>
    <w:p>
      <w:pPr>
        <w:spacing w:lineRule="auto" w:line="259"/>
        <w:rPr>
          <w:shd w:val="clear"/>
        </w:rPr>
      </w:pP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2. Grupo Familiar: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C2 (Nv) Villar: abuelo fue alcanzado a evacuar por un tío, se encuentra con algunas </w:t>
      </w:r>
      <w:r>
        <w:rPr>
          <w:shd w:val="clear"/>
        </w:rPr>
        <w:t xml:space="preserve">quemaduras pero bien, actualmente se lo llevaron al hospital para verificar condicion de </w:t>
      </w:r>
      <w:r>
        <w:rPr>
          <w:shd w:val="clear"/>
        </w:rPr>
        <w:t xml:space="preserve">salud. Casa se quemó completamente. No requiere apoyo.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C2 (Enf) Vasquez: familiares perdieron casa en sector El Olivar. No requiere apoyo.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C2 González: tíos perdieron casa en sector Achupallas, evacuados. No requiere apoyo.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Hija SO (Mn) Coronado, evacuando desde sector Los Olivos, sin requerimientos.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S1 Marín: casa de un tío de su esposa se quemó completamente. Casa de su suegra </w:t>
      </w:r>
      <w:r>
        <w:rPr>
          <w:shd w:val="clear"/>
        </w:rPr>
        <w:t xml:space="preserve">con daños no estructurales. Ambas familias evacuadas. Sin requerimiento.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C2 (Ab) Orrego: padres evacuados preventivamente. Sin requerimientos.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S2 (Op.S.) Benavides: cuñado que vive en El Olivar, se le quemó la casa. Se irá donde </w:t>
      </w:r>
      <w:r>
        <w:rPr>
          <w:shd w:val="clear"/>
        </w:rPr>
        <w:t xml:space="preserve">sus suegros. Sin requerimiento.</w:t>
      </w:r>
    </w:p>
    <w:p>
      <w:pPr>
        <w:spacing w:lineRule="auto" w:line="259"/>
        <w:rPr>
          <w:shd w:val="clear"/>
        </w:rPr>
      </w:pP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3. Cercanos: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M1 Fuentes: incendio paso a 2 cuadras de su casa. No requiere apoyo.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C2 (RdCIC) Bastias: soltero, vive solo. Mantiene foco de incendio en cercanías de su </w:t>
      </w:r>
      <w:r>
        <w:rPr>
          <w:shd w:val="clear"/>
        </w:rPr>
        <w:t xml:space="preserve">casa. Gran cantidad de humo. sector Villa Ruken/Reñaca Alto. No requiere apoyo.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S2 (McElnCF) Farias: vive en Limache junto a grupo familiar. El foco más cercano está </w:t>
      </w:r>
      <w:r>
        <w:rPr>
          <w:shd w:val="clear"/>
        </w:rPr>
        <w:t xml:space="preserve">por el otro lado del cerro (rivera norte), pero hasta ahora está controlada la situación. No </w:t>
      </w:r>
      <w:r>
        <w:rPr>
          <w:shd w:val="clear"/>
        </w:rPr>
        <w:t xml:space="preserve">requiere apoyo.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SO Gatica: vive en Los Torreones junto agrupó familiar. Los Torreones queda frente a El </w:t>
      </w:r>
      <w:r>
        <w:rPr>
          <w:shd w:val="clear"/>
        </w:rPr>
        <w:t xml:space="preserve">Rincón, que fue evacuado, pero hasta ahora no estarían afectados.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S2 (OpS) Benavides: vive en Los Torreones junto a grupo familiar. Los Torreones queda </w:t>
      </w:r>
      <w:r>
        <w:rPr>
          <w:shd w:val="clear"/>
        </w:rPr>
        <w:t xml:space="preserve">frente a El Rincón, que fue evacuado, pero hasta ahora no estarían afectados. No </w:t>
      </w:r>
      <w:r>
        <w:rPr>
          <w:shd w:val="clear"/>
        </w:rPr>
        <w:t xml:space="preserve">requiere apoyo.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C1 (Lv) Lopez: vive en Los Torreones junto agrupó familiar. Los Torreones queda frente </w:t>
      </w:r>
      <w:r>
        <w:rPr>
          <w:shd w:val="clear"/>
        </w:rPr>
        <w:t xml:space="preserve">a El Rincón, que fue evacuado, pero hasta ahora no estarían afectados. No requiere </w:t>
      </w:r>
      <w:r>
        <w:rPr>
          <w:shd w:val="clear"/>
        </w:rPr>
        <w:t>apoyo.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Cabo Araya: vive en Los Torreones junto agrupó familiar. Los Torreones queda frente a </w:t>
      </w:r>
      <w:r>
        <w:rPr>
          <w:shd w:val="clear"/>
        </w:rPr>
        <w:t xml:space="preserve">El Rincón, que fue evacuado, pero hasta ahora no estarían afectados. No requiere apoyo.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S2 González: se quemó la casa de su suegro (Peñablanca).</w:t>
      </w:r>
    </w:p>
    <w:p>
      <w:pPr>
        <w:spacing w:lineRule="auto" w:line="259"/>
        <w:rPr>
          <w:shd w:val="clear"/>
        </w:rPr>
      </w:pP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4. Otros: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C2 (Ab) Delpiano: evacuó preventivamente, actualmente en su casa sin novedad. </w:t>
      </w:r>
      <w:r>
        <w:rPr>
          <w:shd w:val="clear"/>
        </w:rPr>
        <w:t xml:space="preserve">Sector Santa Julia.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C1 (Mn) Insotroza, evacuado preventivamente sector Villa Rukan/Reñaca Alto. Ya </w:t>
      </w:r>
      <w:r>
        <w:rPr>
          <w:shd w:val="clear"/>
        </w:rPr>
        <w:t xml:space="preserve">volvió a su casa, sin novedad. Sin requerimientos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S2 (Mc.El) Araya : vive junto a grupo familiar en Calle Quidora 0659 l, Sector Pompeya </w:t>
      </w:r>
      <w:r>
        <w:rPr>
          <w:shd w:val="clear"/>
        </w:rPr>
        <w:t xml:space="preserve">norte. Quilpue. Sin perdidas materiales. Personas evacuadas: 11 cónyuge, 2 hijos, 2 </w:t>
      </w:r>
      <w:r>
        <w:rPr>
          <w:shd w:val="clear"/>
        </w:rPr>
        <w:t xml:space="preserve">suegros, cuñada y pareja, sobrina con su pareja y sus 2 hijos. Sin requerimientos.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M1 (RdCIC) Herrera: vive junto a su polola y grupo familiar de ella. Evacuado </w:t>
      </w:r>
      <w:r>
        <w:rPr>
          <w:shd w:val="clear"/>
        </w:rPr>
        <w:t xml:space="preserve">preventivamente sector Villa Dulce, se encuentra de vuelta en domicilio sin novedad. Sin </w:t>
      </w:r>
      <w:r>
        <w:rPr>
          <w:shd w:val="clear"/>
        </w:rPr>
        <w:t>requerimientos.</w:t>
      </w:r>
    </w:p>
    <w:p>
      <w:pPr>
        <w:spacing w:lineRule="auto" w:line="259"/>
        <w:rPr>
          <w:shd w:val="clear"/>
        </w:rPr>
      </w:pPr>
      <w:r>
        <w:rPr>
          <w:shd w:val="clear"/>
        </w:rPr>
        <w:t xml:space="preserve">- S2 (Ec) Reinoso, evacuado preventivamente junto a grupo familiar sector Reñaca alto, </w:t>
      </w:r>
      <w:r>
        <w:rPr>
          <w:shd w:val="clear"/>
        </w:rPr>
        <w:t xml:space="preserve">ya volvió a su casa y se encuentra sin novedad. Sin requerimientos.</w:t>
      </w:r>
    </w:p>
    <w:p>
      <w:pPr>
        <w:spacing w:lineRule="auto" w:line="259"/>
        <w:rPr>
          <w:shd w:val="clear"/>
        </w:rPr>
      </w:pPr>
    </w:p>
    <w:p>
      <w:pPr>
        <w:spacing w:lineRule="auto" w:line="259"/>
        <w:rPr>
          <w:color w:val="auto"/>
          <w:sz w:val="22"/>
          <w:szCs w:val="22"/>
          <w:shd w:val="clear"/>
          <w:rFonts w:ascii="NanumGothic" w:eastAsia="NanumGothic" w:hAnsi="NanumGothic" w:cs="NanumGothic"/>
        </w:rPr>
      </w:pPr>
      <w:r>
        <w:rPr>
          <w:shd w:val="clear"/>
        </w:rPr>
        <w:t xml:space="preserve">Mantenemos monitoreo.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after="160"/>
        <w:rPr/>
      </w:pPr>
    </w:pPrDefault>
    <w:rPrDefault>
      <w:rPr>
        <w:color w:val="auto"/>
        <w:sz w:val="22"/>
        <w:szCs w:val="22"/>
        <w:shd w:val="clear"/>
      </w:rPr>
    </w:rPrDefault>
  </w:docDefaults>
  <w:style w:default="1" w:styleId="PO1" w:type="paragraph">
    <w:name w:val="Normal"/>
    <w:next w:val="PO1"/>
    <w:qFormat/>
    <w:uiPriority w:val="-1"/>
    <w:pPr>
      <w:jc w:val="both"/>
      <w:spacing w:lineRule="auto" w:line="259"/>
      <w:rPr/>
      <w:widowControl w:val="0"/>
      <w:autoSpaceDE w:val="0"/>
      <w:autoSpaceDN w:val="0"/>
    </w:pPr>
    <w:rPr>
      <w:sz w:val="22"/>
      <w:szCs w:val="22"/>
      <w:shd w:val="clear"/>
      <w:rFonts w:ascii="NanumGothic" w:eastAsia="NanumGothic" w:hAnsi="NanumGothic" w:cs="NanumGothic"/>
    </w:rPr>
  </w:style>
  <w:style w:default="1" w:styleId="PO2" w:type="character">
    <w:name w:val="Default Paragraph Font"/>
    <w:next w:val="PO1"/>
    <w:qFormat/>
    <w:uiPriority w:val="-1"/>
    <w:semiHidden/>
    <w:unhideWhenUsed/>
    <w:rPr>
      <w:color w:val="auto"/>
      <w:sz w:val="22"/>
      <w:szCs w:val="22"/>
      <w:shd w:val="clear"/>
    </w:rPr>
  </w:style>
  <w:style w:default="1" w:styleId="PO3" w:type="table">
    <w:name w:val="Normal Table"/>
    <w:uiPriority w:val="-1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-1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537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po_user</dc:creator>
  <cp:lastModifiedBy>po_user</cp:lastModifiedBy>
</cp:coreProperties>
</file>