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26" w:rsidRPr="00AD0E95" w:rsidRDefault="00AD0E95" w:rsidP="00AD0E95">
      <w:pPr>
        <w:pStyle w:val="Textoindependiente"/>
        <w:spacing w:line="14" w:lineRule="auto"/>
        <w:rPr>
          <w:sz w:val="20"/>
        </w:rPr>
      </w:pPr>
      <w:r>
        <w:rPr>
          <w:noProof/>
          <w:lang w:val="es-CL" w:eastAsia="es-CL"/>
        </w:rPr>
        <w:drawing>
          <wp:anchor distT="0" distB="0" distL="0" distR="0" simplePos="0" relativeHeight="251659264" behindDoc="1" locked="0" layoutInCell="1" allowOverlap="1" wp14:anchorId="3D418FDF" wp14:editId="17393382">
            <wp:simplePos x="0" y="0"/>
            <wp:positionH relativeFrom="margin">
              <wp:posOffset>3906291</wp:posOffset>
            </wp:positionH>
            <wp:positionV relativeFrom="page">
              <wp:posOffset>460858</wp:posOffset>
            </wp:positionV>
            <wp:extent cx="453543" cy="453543"/>
            <wp:effectExtent l="0" t="0" r="3810" b="381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543" cy="453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879BF5F" wp14:editId="41AF5B61">
                <wp:simplePos x="0" y="0"/>
                <wp:positionH relativeFrom="page">
                  <wp:posOffset>1017905</wp:posOffset>
                </wp:positionH>
                <wp:positionV relativeFrom="page">
                  <wp:posOffset>444500</wp:posOffset>
                </wp:positionV>
                <wp:extent cx="2194560" cy="46736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E95" w:rsidRPr="00CC6C91" w:rsidRDefault="00AD0E95" w:rsidP="00AD0E95">
                            <w:pPr>
                              <w:spacing w:before="15" w:line="244" w:lineRule="auto"/>
                              <w:ind w:left="20" w:right="4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</w:pP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ESCUELA NAVAL “ARTURO PRAT”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DEPARTAMENTO DE EDUCACIÓN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CÁTEDRA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QUÍMICA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9BF5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0.15pt;margin-top:35pt;width:172.8pt;height:36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eA9qwIAAKk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" filled="f" stroked="f">
                <v:textbox inset="0,0,0,0">
                  <w:txbxContent>
                    <w:p w:rsidR="00AD0E95" w:rsidRPr="00CC6C91" w:rsidRDefault="00AD0E95" w:rsidP="00AD0E95">
                      <w:pPr>
                        <w:spacing w:before="15" w:line="244" w:lineRule="auto"/>
                        <w:ind w:left="20" w:right="4"/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</w:pP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ESCUELA NAVAL “ARTURO PRAT”</w:t>
                      </w:r>
                      <w:r w:rsidRPr="00CC6C91"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DEPARTAMENTO DE EDUCACIÓN</w:t>
                      </w:r>
                      <w:r w:rsidRPr="00CC6C91">
                        <w:rPr>
                          <w:rFonts w:ascii="Arial" w:hAnsi="Arial"/>
                          <w:b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CÁTEDRA</w:t>
                      </w:r>
                      <w:r w:rsidRPr="00CC6C91">
                        <w:rPr>
                          <w:rFonts w:ascii="Arial" w:hAnsi="Arial"/>
                          <w:b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DE</w:t>
                      </w:r>
                      <w:r w:rsidRPr="00CC6C91">
                        <w:rPr>
                          <w:rFonts w:ascii="Arial" w:hAnsi="Arial"/>
                          <w:b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QUÍMICA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D0E95" w:rsidRPr="00CC6C91" w:rsidRDefault="00AD0E95" w:rsidP="00AD0E95">
      <w:pPr>
        <w:pStyle w:val="Ttulo1"/>
        <w:spacing w:before="89"/>
        <w:ind w:left="3595" w:right="3939"/>
        <w:jc w:val="center"/>
        <w:rPr>
          <w:sz w:val="24"/>
          <w:szCs w:val="24"/>
        </w:rPr>
      </w:pPr>
      <w:r w:rsidRPr="00CC6C91">
        <w:rPr>
          <w:spacing w:val="-2"/>
          <w:sz w:val="24"/>
          <w:szCs w:val="24"/>
        </w:rPr>
        <w:t>QUIMICA</w:t>
      </w:r>
      <w:r w:rsidRPr="00CC6C91">
        <w:rPr>
          <w:spacing w:val="-14"/>
          <w:sz w:val="24"/>
          <w:szCs w:val="24"/>
        </w:rPr>
        <w:t xml:space="preserve"> </w:t>
      </w:r>
      <w:r w:rsidRPr="00CC6C91">
        <w:rPr>
          <w:spacing w:val="-1"/>
          <w:sz w:val="24"/>
          <w:szCs w:val="24"/>
        </w:rPr>
        <w:t>APLICADA</w:t>
      </w:r>
    </w:p>
    <w:p w:rsidR="00AD0E95" w:rsidRPr="00CC6C91" w:rsidRDefault="00AD0E95" w:rsidP="00AD0E95">
      <w:pPr>
        <w:spacing w:after="14"/>
        <w:ind w:left="520" w:right="621"/>
        <w:jc w:val="center"/>
        <w:rPr>
          <w:rFonts w:ascii="Arial" w:hAnsi="Arial"/>
          <w:b/>
          <w:sz w:val="24"/>
          <w:szCs w:val="24"/>
        </w:rPr>
      </w:pPr>
      <w:r w:rsidRPr="00CC6C91">
        <w:rPr>
          <w:rFonts w:ascii="Arial" w:hAnsi="Arial"/>
          <w:b/>
          <w:sz w:val="24"/>
          <w:szCs w:val="24"/>
        </w:rPr>
        <w:t>Segundo</w:t>
      </w:r>
      <w:r w:rsidRPr="00CC6C91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CC6C91">
        <w:rPr>
          <w:rFonts w:ascii="Arial" w:hAnsi="Arial"/>
          <w:b/>
          <w:sz w:val="24"/>
          <w:szCs w:val="24"/>
        </w:rPr>
        <w:t>Infantería de Marina</w:t>
      </w:r>
    </w:p>
    <w:p w:rsidR="00AD0E95" w:rsidRPr="00CC6C91" w:rsidRDefault="00AD0E95" w:rsidP="00AD0E95">
      <w:pPr>
        <w:spacing w:after="14"/>
        <w:ind w:left="520" w:right="621"/>
        <w:jc w:val="center"/>
        <w:rPr>
          <w:rFonts w:ascii="Arial" w:hAnsi="Arial"/>
          <w:b/>
          <w:sz w:val="24"/>
          <w:szCs w:val="24"/>
        </w:rPr>
      </w:pPr>
      <w:r w:rsidRPr="00CC6C91">
        <w:rPr>
          <w:rFonts w:ascii="Arial" w:hAnsi="Arial"/>
          <w:b/>
          <w:sz w:val="24"/>
          <w:szCs w:val="24"/>
        </w:rPr>
        <w:t>RÚBRICA EXPOSICIÓN EXPLOSIVOS</w:t>
      </w:r>
    </w:p>
    <w:p w:rsidR="00AD0E95" w:rsidRPr="00CC6C91" w:rsidRDefault="00CD2CAB" w:rsidP="00CC6C91">
      <w:pPr>
        <w:spacing w:after="14"/>
        <w:ind w:left="520" w:right="621"/>
        <w:jc w:val="center"/>
        <w:rPr>
          <w:rFonts w:ascii="Arial" w:hAnsi="Arial"/>
          <w:b/>
          <w:sz w:val="20"/>
          <w:szCs w:val="20"/>
        </w:rPr>
      </w:pPr>
      <w:r w:rsidRPr="00CC6C91">
        <w:rPr>
          <w:rFonts w:ascii="Arial" w:hAnsi="Arial"/>
          <w:b/>
          <w:sz w:val="20"/>
          <w:szCs w:val="20"/>
        </w:rPr>
        <w:t>INTEGRANTES: ………………………</w:t>
      </w:r>
      <w:r w:rsidR="007B74D3" w:rsidRPr="00CC6C91">
        <w:rPr>
          <w:rFonts w:ascii="Arial" w:hAnsi="Arial"/>
          <w:b/>
          <w:sz w:val="20"/>
          <w:szCs w:val="20"/>
        </w:rPr>
        <w:t>. /</w:t>
      </w:r>
      <w:r w:rsidRPr="00CC6C91">
        <w:rPr>
          <w:rFonts w:ascii="Arial" w:hAnsi="Arial"/>
          <w:b/>
          <w:sz w:val="20"/>
          <w:szCs w:val="20"/>
        </w:rPr>
        <w:t xml:space="preserve"> ……………………....    EXPLOSIVO: ………………….</w:t>
      </w:r>
    </w:p>
    <w:p w:rsidR="00CC6C91" w:rsidRPr="00CC6C91" w:rsidRDefault="007B74D3" w:rsidP="000D6C8A">
      <w:pPr>
        <w:spacing w:after="14"/>
        <w:ind w:right="621"/>
        <w:jc w:val="center"/>
        <w:rPr>
          <w:rFonts w:ascii="Arial" w:hAnsi="Arial"/>
          <w:b/>
          <w:sz w:val="20"/>
          <w:szCs w:val="20"/>
        </w:rPr>
      </w:pPr>
      <w:r w:rsidRPr="00CC6C91">
        <w:rPr>
          <w:rFonts w:ascii="Arial" w:hAnsi="Arial"/>
          <w:b/>
          <w:sz w:val="20"/>
          <w:szCs w:val="20"/>
        </w:rPr>
        <w:t>PUNTAJE: …</w:t>
      </w:r>
      <w:proofErr w:type="gramStart"/>
      <w:r w:rsidRPr="00CC6C91">
        <w:rPr>
          <w:rFonts w:ascii="Arial" w:hAnsi="Arial"/>
          <w:b/>
          <w:sz w:val="20"/>
          <w:szCs w:val="20"/>
        </w:rPr>
        <w:t>…….</w:t>
      </w:r>
      <w:proofErr w:type="gramEnd"/>
      <w:r w:rsidRPr="00CC6C91">
        <w:rPr>
          <w:rFonts w:ascii="Arial" w:hAnsi="Arial"/>
          <w:b/>
          <w:sz w:val="20"/>
          <w:szCs w:val="20"/>
        </w:rPr>
        <w:t xml:space="preserve">. NOTA: ………….  / PUNTAJE: </w:t>
      </w:r>
      <w:r w:rsidR="008104FE">
        <w:rPr>
          <w:rFonts w:ascii="Arial" w:hAnsi="Arial"/>
          <w:b/>
          <w:sz w:val="20"/>
          <w:szCs w:val="20"/>
        </w:rPr>
        <w:t>…</w:t>
      </w:r>
      <w:proofErr w:type="gramStart"/>
      <w:r w:rsidR="008104FE">
        <w:rPr>
          <w:rFonts w:ascii="Arial" w:hAnsi="Arial"/>
          <w:b/>
          <w:sz w:val="20"/>
          <w:szCs w:val="20"/>
        </w:rPr>
        <w:t>…….</w:t>
      </w:r>
      <w:proofErr w:type="gramEnd"/>
      <w:r w:rsidR="008104FE">
        <w:rPr>
          <w:rFonts w:ascii="Arial" w:hAnsi="Arial"/>
          <w:b/>
          <w:sz w:val="20"/>
          <w:szCs w:val="20"/>
        </w:rPr>
        <w:t>. NOTA: …………</w:t>
      </w:r>
    </w:p>
    <w:tbl>
      <w:tblPr>
        <w:tblStyle w:val="Tablaconcuadrcula"/>
        <w:tblpPr w:leftFromText="141" w:rightFromText="141" w:vertAnchor="page" w:horzAnchor="margin" w:tblpY="3799"/>
        <w:tblW w:w="0" w:type="auto"/>
        <w:tblLook w:val="04A0" w:firstRow="1" w:lastRow="0" w:firstColumn="1" w:lastColumn="0" w:noHBand="0" w:noVBand="1"/>
      </w:tblPr>
      <w:tblGrid>
        <w:gridCol w:w="3256"/>
        <w:gridCol w:w="2409"/>
        <w:gridCol w:w="2410"/>
        <w:gridCol w:w="2321"/>
        <w:gridCol w:w="2600"/>
      </w:tblGrid>
      <w:tr w:rsidR="007A768C" w:rsidRPr="005C2AE1" w:rsidTr="007A768C">
        <w:tc>
          <w:tcPr>
            <w:tcW w:w="3256" w:type="dxa"/>
          </w:tcPr>
          <w:p w:rsidR="00CD2CAB" w:rsidRPr="005C2AE1" w:rsidRDefault="00CD2CAB" w:rsidP="00CD2C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AE1">
              <w:rPr>
                <w:rFonts w:ascii="Arial" w:hAnsi="Arial" w:cs="Arial"/>
                <w:b/>
                <w:sz w:val="20"/>
                <w:szCs w:val="20"/>
              </w:rPr>
              <w:t>CRITERIO</w:t>
            </w:r>
          </w:p>
        </w:tc>
        <w:tc>
          <w:tcPr>
            <w:tcW w:w="2409" w:type="dxa"/>
          </w:tcPr>
          <w:p w:rsidR="00CD2CAB" w:rsidRPr="005C2AE1" w:rsidRDefault="00CD2CAB" w:rsidP="00CD2C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AE1">
              <w:rPr>
                <w:rFonts w:ascii="Arial" w:hAnsi="Arial" w:cs="Arial"/>
                <w:b/>
                <w:sz w:val="20"/>
                <w:szCs w:val="20"/>
              </w:rPr>
              <w:t>CATEGORÍA 1</w:t>
            </w:r>
          </w:p>
        </w:tc>
        <w:tc>
          <w:tcPr>
            <w:tcW w:w="2410" w:type="dxa"/>
          </w:tcPr>
          <w:p w:rsidR="00CD2CAB" w:rsidRPr="005C2AE1" w:rsidRDefault="00CD2CAB" w:rsidP="00CD2C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AE1">
              <w:rPr>
                <w:rFonts w:ascii="Arial" w:hAnsi="Arial" w:cs="Arial"/>
                <w:b/>
                <w:sz w:val="20"/>
                <w:szCs w:val="20"/>
              </w:rPr>
              <w:t>CATEGORÍA 2</w:t>
            </w:r>
          </w:p>
        </w:tc>
        <w:tc>
          <w:tcPr>
            <w:tcW w:w="2321" w:type="dxa"/>
          </w:tcPr>
          <w:p w:rsidR="00CD2CAB" w:rsidRPr="005C2AE1" w:rsidRDefault="00CD2CAB" w:rsidP="00CD2C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AE1">
              <w:rPr>
                <w:rFonts w:ascii="Arial" w:hAnsi="Arial" w:cs="Arial"/>
                <w:b/>
                <w:sz w:val="20"/>
                <w:szCs w:val="20"/>
              </w:rPr>
              <w:t>CATEGORÍA 3</w:t>
            </w:r>
          </w:p>
        </w:tc>
        <w:tc>
          <w:tcPr>
            <w:tcW w:w="2600" w:type="dxa"/>
          </w:tcPr>
          <w:p w:rsidR="00CD2CAB" w:rsidRPr="005C2AE1" w:rsidRDefault="00CD2CAB" w:rsidP="00CD2C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AE1">
              <w:rPr>
                <w:rFonts w:ascii="Arial" w:hAnsi="Arial" w:cs="Arial"/>
                <w:b/>
                <w:sz w:val="20"/>
                <w:szCs w:val="20"/>
              </w:rPr>
              <w:t>CATEGORÍA 4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Default="007A768C" w:rsidP="007A768C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RESPECTO A LA </w:t>
            </w:r>
            <w:r w:rsidR="00CD2CAB"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EXPOSICIÓN </w:t>
            </w:r>
          </w:p>
          <w:p w:rsidR="00CD2CAB" w:rsidRDefault="00CD2CAB" w:rsidP="007A768C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>(PARTE HABLADA)</w:t>
            </w:r>
          </w:p>
          <w:p w:rsidR="007A768C" w:rsidRPr="007B74D3" w:rsidRDefault="007A768C" w:rsidP="007A768C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ESTE PUNTAJE</w:t>
            </w:r>
            <w:r w:rsidRPr="007A768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ES INDIVIDUAL</w:t>
            </w:r>
          </w:p>
        </w:tc>
        <w:tc>
          <w:tcPr>
            <w:tcW w:w="2409" w:type="dxa"/>
          </w:tcPr>
          <w:p w:rsidR="00CD2CAB" w:rsidRPr="007B74D3" w:rsidRDefault="00CD2CAB" w:rsidP="00CD2CAB">
            <w:pPr>
              <w:jc w:val="center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>PUNTAJE: 1 punto</w:t>
            </w:r>
          </w:p>
        </w:tc>
        <w:tc>
          <w:tcPr>
            <w:tcW w:w="2410" w:type="dxa"/>
          </w:tcPr>
          <w:p w:rsidR="00CD2CAB" w:rsidRPr="007B74D3" w:rsidRDefault="00CD2CAB" w:rsidP="00CD2CAB">
            <w:pPr>
              <w:jc w:val="center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>PUNTAJE: 2 puntos</w:t>
            </w:r>
          </w:p>
        </w:tc>
        <w:tc>
          <w:tcPr>
            <w:tcW w:w="2321" w:type="dxa"/>
          </w:tcPr>
          <w:p w:rsidR="00CD2CAB" w:rsidRPr="007B74D3" w:rsidRDefault="00CD2CAB" w:rsidP="00CD2CAB">
            <w:pPr>
              <w:jc w:val="center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>PUNTAJE: 3 puntos</w:t>
            </w:r>
          </w:p>
        </w:tc>
        <w:tc>
          <w:tcPr>
            <w:tcW w:w="2600" w:type="dxa"/>
          </w:tcPr>
          <w:p w:rsidR="00CD2CAB" w:rsidRPr="007B74D3" w:rsidRDefault="00CD2CAB" w:rsidP="00CD2CAB">
            <w:pPr>
              <w:jc w:val="center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002060"/>
                <w:sz w:val="20"/>
                <w:szCs w:val="20"/>
              </w:rPr>
              <w:t>PUNTAJE: 4 puntos</w:t>
            </w:r>
          </w:p>
        </w:tc>
      </w:tr>
      <w:tr w:rsidR="00BF3B13" w:rsidRPr="005C2AE1" w:rsidTr="007A768C">
        <w:tc>
          <w:tcPr>
            <w:tcW w:w="3256" w:type="dxa"/>
          </w:tcPr>
          <w:p w:rsidR="00BF3B13" w:rsidRPr="00A26036" w:rsidRDefault="0076743B" w:rsidP="005C2AE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 I</w:t>
            </w:r>
            <w:r w:rsidR="00BF3B13" w:rsidRPr="00A26036">
              <w:rPr>
                <w:rFonts w:ascii="Arial" w:hAnsi="Arial" w:cs="Arial"/>
                <w:b/>
                <w:sz w:val="20"/>
                <w:szCs w:val="20"/>
              </w:rPr>
              <w:t>ntroducción al tema</w:t>
            </w:r>
            <w:r w:rsidR="005C2AE1" w:rsidRPr="00A2603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5C2AE1" w:rsidRDefault="005C2AE1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Debe estar al comienzo de la exposición y los datos que aportan a la asignatura o especialidad se pueden dar al comienzo, mientras se expone asociándolos a los puntos a tratar o al final de la presentación.</w:t>
            </w:r>
          </w:p>
          <w:p w:rsidR="00A26036" w:rsidRPr="005C2AE1" w:rsidRDefault="00A26036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6036">
              <w:rPr>
                <w:rFonts w:ascii="Arial" w:hAnsi="Arial" w:cs="Arial"/>
                <w:b/>
                <w:sz w:val="20"/>
                <w:szCs w:val="20"/>
              </w:rPr>
              <w:t>La introducción debe incorporar</w:t>
            </w:r>
            <w:r w:rsidR="007B74D3">
              <w:rPr>
                <w:rFonts w:ascii="Arial" w:hAnsi="Arial" w:cs="Arial"/>
                <w:b/>
                <w:sz w:val="20"/>
                <w:szCs w:val="20"/>
              </w:rPr>
              <w:t xml:space="preserve"> cinco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asuntos</w:t>
            </w:r>
            <w:r w:rsidRPr="00A2603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nombre del explosivo, 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año de síntesis, científico(s) involucrado(s) o institución, uso, toxicidad y  tres </w:t>
            </w:r>
            <w:r>
              <w:rPr>
                <w:rFonts w:ascii="Arial" w:hAnsi="Arial" w:cs="Arial"/>
                <w:sz w:val="20"/>
                <w:szCs w:val="20"/>
              </w:rPr>
              <w:t>o cuatro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 datos que aporten a la asignatura y a la especialidad.</w:t>
            </w:r>
          </w:p>
        </w:tc>
        <w:tc>
          <w:tcPr>
            <w:tcW w:w="2409" w:type="dxa"/>
          </w:tcPr>
          <w:p w:rsidR="00BF3B13" w:rsidRPr="005C2AE1" w:rsidRDefault="005A1E37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No presenta</w:t>
            </w:r>
            <w:r w:rsidR="00BF3B13" w:rsidRPr="005C2AE1">
              <w:rPr>
                <w:rFonts w:ascii="Arial" w:hAnsi="Arial" w:cs="Arial"/>
                <w:sz w:val="20"/>
                <w:szCs w:val="20"/>
              </w:rPr>
              <w:t xml:space="preserve"> introd</w:t>
            </w:r>
            <w:r w:rsidRPr="005C2AE1">
              <w:rPr>
                <w:rFonts w:ascii="Arial" w:hAnsi="Arial" w:cs="Arial"/>
                <w:sz w:val="20"/>
                <w:szCs w:val="20"/>
              </w:rPr>
              <w:t>ucción</w:t>
            </w:r>
            <w:r w:rsidR="00933929" w:rsidRPr="005C2AE1">
              <w:rPr>
                <w:rFonts w:ascii="Arial" w:hAnsi="Arial" w:cs="Arial"/>
                <w:sz w:val="20"/>
                <w:szCs w:val="20"/>
              </w:rPr>
              <w:t>, solamente nombra el explosivo</w:t>
            </w:r>
            <w:r w:rsidR="005C2AE1" w:rsidRPr="005C2AE1">
              <w:rPr>
                <w:rFonts w:ascii="Arial" w:hAnsi="Arial" w:cs="Arial"/>
                <w:sz w:val="20"/>
                <w:szCs w:val="20"/>
              </w:rPr>
              <w:t xml:space="preserve"> y continúa con los puntos a tratar</w:t>
            </w:r>
            <w:r w:rsidR="00933929" w:rsidRPr="005C2AE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BF3B13" w:rsidRPr="005C2AE1" w:rsidRDefault="005A1E37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Presenta introducción al tema, la que incorpora </w:t>
            </w:r>
            <w:r w:rsidR="00A26036">
              <w:rPr>
                <w:rFonts w:ascii="Arial" w:hAnsi="Arial" w:cs="Arial"/>
                <w:sz w:val="20"/>
                <w:szCs w:val="20"/>
              </w:rPr>
              <w:t xml:space="preserve">dos o tres </w:t>
            </w:r>
            <w:r w:rsidR="007B74D3">
              <w:rPr>
                <w:rFonts w:ascii="Arial" w:hAnsi="Arial" w:cs="Arial"/>
                <w:sz w:val="20"/>
                <w:szCs w:val="20"/>
              </w:rPr>
              <w:t>asuntos de los seis  citados en el criterio.</w:t>
            </w:r>
          </w:p>
        </w:tc>
        <w:tc>
          <w:tcPr>
            <w:tcW w:w="2321" w:type="dxa"/>
          </w:tcPr>
          <w:p w:rsidR="00BF3B13" w:rsidRPr="005C2AE1" w:rsidRDefault="005A1E37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Presenta introducción al tema, la que incorpora </w:t>
            </w:r>
            <w:r w:rsidR="007B74D3">
              <w:rPr>
                <w:rFonts w:ascii="Arial" w:hAnsi="Arial" w:cs="Arial"/>
                <w:sz w:val="20"/>
                <w:szCs w:val="20"/>
              </w:rPr>
              <w:t>cuatro o cinco asuntos de los seis citados en el criterio.</w:t>
            </w:r>
          </w:p>
        </w:tc>
        <w:tc>
          <w:tcPr>
            <w:tcW w:w="2600" w:type="dxa"/>
          </w:tcPr>
          <w:p w:rsidR="00BF3B13" w:rsidRPr="005C2AE1" w:rsidRDefault="005A1E37" w:rsidP="007B7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Presenta introducción al tema, la que incorpora </w:t>
            </w:r>
            <w:r w:rsidR="007B74D3">
              <w:rPr>
                <w:rFonts w:ascii="Arial" w:hAnsi="Arial" w:cs="Arial"/>
                <w:sz w:val="20"/>
                <w:szCs w:val="20"/>
              </w:rPr>
              <w:t>los seis asuntos citados en el criterio.</w:t>
            </w:r>
          </w:p>
        </w:tc>
      </w:tr>
      <w:tr w:rsidR="00933929" w:rsidRPr="005C2AE1" w:rsidTr="007A768C">
        <w:tc>
          <w:tcPr>
            <w:tcW w:w="3256" w:type="dxa"/>
          </w:tcPr>
          <w:p w:rsidR="001767AC" w:rsidRPr="005C2AE1" w:rsidRDefault="0076743B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2. </w:t>
            </w:r>
            <w:r w:rsidR="00A26036">
              <w:rPr>
                <w:rFonts w:ascii="Arial" w:hAnsi="Arial" w:cs="Arial"/>
                <w:b/>
                <w:sz w:val="20"/>
                <w:szCs w:val="20"/>
              </w:rPr>
              <w:t>Contenid</w:t>
            </w:r>
            <w:r w:rsidR="004C3C94" w:rsidRPr="00A26036">
              <w:rPr>
                <w:rFonts w:ascii="Arial" w:hAnsi="Arial" w:cs="Arial"/>
                <w:b/>
                <w:sz w:val="20"/>
                <w:szCs w:val="20"/>
              </w:rPr>
              <w:t>os a tratar en la exposición: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3C94" w:rsidRPr="005C2AE1">
              <w:rPr>
                <w:rFonts w:ascii="Arial" w:eastAsiaTheme="minorEastAsia" w:hAnsi="Arial" w:cs="Arial"/>
                <w:color w:val="000000" w:themeColor="text1"/>
                <w:kern w:val="24"/>
                <w:sz w:val="20"/>
                <w:szCs w:val="20"/>
                <w:lang w:eastAsia="es-CL"/>
              </w:rPr>
              <w:t>f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 xml:space="preserve">órmula, 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MM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%BO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>, e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cuación que represent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 xml:space="preserve">a la reacción de descomposición, 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∆H</w:t>
            </w:r>
            <w:r w:rsidR="004C3C94" w:rsidRPr="005C2AE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R, 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>p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oder calorífico expresado en: (KJ/Kg</w:t>
            </w:r>
            <w:proofErr w:type="gramStart"/>
            <w:r w:rsidR="00523866" w:rsidRPr="005C2AE1">
              <w:rPr>
                <w:rFonts w:ascii="Arial" w:hAnsi="Arial" w:cs="Arial"/>
                <w:sz w:val="20"/>
                <w:szCs w:val="20"/>
              </w:rPr>
              <w:t>) ,</w:t>
            </w:r>
            <w:proofErr w:type="gramEnd"/>
            <w:r w:rsidR="00523866" w:rsidRPr="005C2AE1">
              <w:rPr>
                <w:rFonts w:ascii="Arial" w:hAnsi="Arial" w:cs="Arial"/>
                <w:sz w:val="20"/>
                <w:szCs w:val="20"/>
              </w:rPr>
              <w:t xml:space="preserve"> (Kcal/g)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767AC" w:rsidRPr="005C2AE1" w:rsidRDefault="00523866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Calor de explosión (KJ/Kg)</w:t>
            </w:r>
            <w:r w:rsidR="004C3C94" w:rsidRPr="005C2AE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767AC" w:rsidRPr="005C2AE1" w:rsidRDefault="004C3C94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Moles de gases producidos en total, volumen de gases 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producidos por Kg en CSTP.</w:t>
            </w:r>
          </w:p>
          <w:p w:rsidR="001767AC" w:rsidRPr="005C2AE1" w:rsidRDefault="004C3C94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Poder explosivo y </w:t>
            </w:r>
            <w:r w:rsidR="00523866" w:rsidRPr="005C2AE1">
              <w:rPr>
                <w:rFonts w:ascii="Arial" w:hAnsi="Arial" w:cs="Arial"/>
                <w:sz w:val="20"/>
                <w:szCs w:val="20"/>
              </w:rPr>
              <w:t>FER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933929" w:rsidRPr="005C2AE1" w:rsidRDefault="00933929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933929" w:rsidRPr="005C2AE1" w:rsidRDefault="004C3C94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exposición presenta</w:t>
            </w:r>
            <w:r w:rsidR="005C2AE1" w:rsidRPr="005C2AE1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2AE1" w:rsidRPr="005C2AE1">
              <w:rPr>
                <w:rFonts w:ascii="Arial" w:hAnsi="Arial" w:cs="Arial"/>
                <w:sz w:val="20"/>
                <w:szCs w:val="20"/>
              </w:rPr>
              <w:t xml:space="preserve">o menos </w:t>
            </w:r>
            <w:r w:rsidR="00A26036">
              <w:rPr>
                <w:rFonts w:ascii="Arial" w:hAnsi="Arial" w:cs="Arial"/>
                <w:sz w:val="20"/>
                <w:szCs w:val="20"/>
              </w:rPr>
              <w:t>contenid</w:t>
            </w:r>
            <w:r w:rsidRPr="005C2AE1">
              <w:rPr>
                <w:rFonts w:ascii="Arial" w:hAnsi="Arial" w:cs="Arial"/>
                <w:sz w:val="20"/>
                <w:szCs w:val="20"/>
              </w:rPr>
              <w:t>os de lo</w:t>
            </w:r>
            <w:r w:rsidR="005C2AE1" w:rsidRPr="005C2AE1">
              <w:rPr>
                <w:rFonts w:ascii="Arial" w:hAnsi="Arial" w:cs="Arial"/>
                <w:sz w:val="20"/>
                <w:szCs w:val="20"/>
              </w:rPr>
              <w:t>s 11</w:t>
            </w:r>
            <w:r w:rsidRPr="005C2AE1">
              <w:rPr>
                <w:rFonts w:ascii="Arial" w:hAnsi="Arial" w:cs="Arial"/>
                <w:sz w:val="20"/>
                <w:szCs w:val="20"/>
              </w:rPr>
              <w:t xml:space="preserve"> a tratar. </w:t>
            </w:r>
          </w:p>
        </w:tc>
        <w:tc>
          <w:tcPr>
            <w:tcW w:w="2410" w:type="dxa"/>
          </w:tcPr>
          <w:p w:rsidR="00933929" w:rsidRPr="005C2AE1" w:rsidRDefault="005C2AE1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La exposición presenta  entre 6 a 7  de los 11 </w:t>
            </w:r>
            <w:r w:rsidR="00A26036">
              <w:rPr>
                <w:rFonts w:ascii="Arial" w:hAnsi="Arial" w:cs="Arial"/>
                <w:sz w:val="20"/>
                <w:szCs w:val="20"/>
              </w:rPr>
              <w:t>contenid</w:t>
            </w:r>
            <w:r w:rsidRPr="005C2AE1">
              <w:rPr>
                <w:rFonts w:ascii="Arial" w:hAnsi="Arial" w:cs="Arial"/>
                <w:sz w:val="20"/>
                <w:szCs w:val="20"/>
              </w:rPr>
              <w:t>os a tratar</w:t>
            </w:r>
          </w:p>
        </w:tc>
        <w:tc>
          <w:tcPr>
            <w:tcW w:w="2321" w:type="dxa"/>
          </w:tcPr>
          <w:p w:rsidR="00933929" w:rsidRPr="005C2AE1" w:rsidRDefault="005C2AE1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La exposición presenta entre 8 a 10  de los 11 </w:t>
            </w:r>
            <w:r w:rsidR="00A26036">
              <w:rPr>
                <w:rFonts w:ascii="Arial" w:hAnsi="Arial" w:cs="Arial"/>
                <w:sz w:val="20"/>
                <w:szCs w:val="20"/>
              </w:rPr>
              <w:t>contenid</w:t>
            </w:r>
            <w:r w:rsidRPr="005C2AE1">
              <w:rPr>
                <w:rFonts w:ascii="Arial" w:hAnsi="Arial" w:cs="Arial"/>
                <w:sz w:val="20"/>
                <w:szCs w:val="20"/>
              </w:rPr>
              <w:t>os a tratar.</w:t>
            </w:r>
          </w:p>
        </w:tc>
        <w:tc>
          <w:tcPr>
            <w:tcW w:w="2600" w:type="dxa"/>
          </w:tcPr>
          <w:p w:rsidR="001767AC" w:rsidRPr="005C2AE1" w:rsidRDefault="005C2AE1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La exposición presenta los 11 </w:t>
            </w:r>
            <w:r w:rsidR="00A26036">
              <w:rPr>
                <w:rFonts w:ascii="Arial" w:hAnsi="Arial" w:cs="Arial"/>
                <w:sz w:val="20"/>
                <w:szCs w:val="20"/>
              </w:rPr>
              <w:t>contenid</w:t>
            </w:r>
            <w:r w:rsidRPr="005C2AE1">
              <w:rPr>
                <w:rFonts w:ascii="Arial" w:hAnsi="Arial" w:cs="Arial"/>
                <w:sz w:val="20"/>
                <w:szCs w:val="20"/>
              </w:rPr>
              <w:t>os a tratar.</w:t>
            </w:r>
          </w:p>
          <w:p w:rsidR="00933929" w:rsidRPr="005C2AE1" w:rsidRDefault="00933929" w:rsidP="005C2A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036" w:rsidRPr="005C2AE1" w:rsidTr="007A768C">
        <w:tc>
          <w:tcPr>
            <w:tcW w:w="3256" w:type="dxa"/>
          </w:tcPr>
          <w:p w:rsidR="00A26036" w:rsidRDefault="0076743B" w:rsidP="00A2603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3.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26036" w:rsidRPr="00A26036">
              <w:rPr>
                <w:rFonts w:ascii="Arial" w:hAnsi="Arial" w:cs="Arial"/>
                <w:b/>
                <w:sz w:val="20"/>
                <w:szCs w:val="20"/>
              </w:rPr>
              <w:t>Dominio del tema</w:t>
            </w:r>
            <w:r w:rsidR="007A768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7A768C" w:rsidRPr="006C4DF9" w:rsidRDefault="007A768C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4DF9">
              <w:rPr>
                <w:rFonts w:ascii="Arial" w:hAnsi="Arial" w:cs="Arial"/>
                <w:sz w:val="20"/>
                <w:szCs w:val="20"/>
              </w:rPr>
              <w:t xml:space="preserve">Se </w:t>
            </w:r>
            <w:r w:rsidR="006C4DF9" w:rsidRPr="006C4DF9">
              <w:rPr>
                <w:rFonts w:ascii="Arial" w:hAnsi="Arial" w:cs="Arial"/>
                <w:sz w:val="20"/>
                <w:szCs w:val="20"/>
              </w:rPr>
              <w:t xml:space="preserve">refiere a la </w:t>
            </w:r>
            <w:r w:rsidR="006C4DF9" w:rsidRPr="006C4DF9">
              <w:rPr>
                <w:rFonts w:ascii="Arial" w:hAnsi="Arial" w:cs="Arial"/>
                <w:b/>
                <w:sz w:val="20"/>
                <w:szCs w:val="20"/>
              </w:rPr>
              <w:t>introducción de la exposición y a cómo responde las preguntas</w:t>
            </w:r>
            <w:r w:rsidR="006C4DF9" w:rsidRPr="006C4DF9">
              <w:rPr>
                <w:rFonts w:ascii="Arial" w:hAnsi="Arial" w:cs="Arial"/>
                <w:sz w:val="20"/>
                <w:szCs w:val="20"/>
              </w:rPr>
              <w:t>, ya que, los contenidos a tratar son datos que no es necesario memorizar.</w:t>
            </w:r>
            <w:r w:rsidRPr="006C4DF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No domina el tema, </w:t>
            </w:r>
            <w:r w:rsidR="007A768C">
              <w:rPr>
                <w:rFonts w:ascii="Arial" w:hAnsi="Arial" w:cs="Arial"/>
                <w:sz w:val="20"/>
                <w:szCs w:val="20"/>
              </w:rPr>
              <w:t>durante toda la introduc</w:t>
            </w:r>
            <w:r w:rsidRPr="005C2AE1">
              <w:rPr>
                <w:rFonts w:ascii="Arial" w:hAnsi="Arial" w:cs="Arial"/>
                <w:sz w:val="20"/>
                <w:szCs w:val="20"/>
              </w:rPr>
              <w:t>ción está leyendo de la diapositiva o apunte.</w:t>
            </w:r>
          </w:p>
        </w:tc>
        <w:tc>
          <w:tcPr>
            <w:tcW w:w="2410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Domina el tema escasamente, </w:t>
            </w:r>
            <w:r w:rsidRPr="005C2AE1">
              <w:rPr>
                <w:rFonts w:ascii="Arial" w:hAnsi="Arial" w:cs="Arial"/>
                <w:sz w:val="20"/>
                <w:szCs w:val="20"/>
              </w:rPr>
              <w:t>con dificultad debido a que  constantemente lee de la diapositiva o apunte.</w:t>
            </w:r>
          </w:p>
        </w:tc>
        <w:tc>
          <w:tcPr>
            <w:tcW w:w="2321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Domina el tema de manera aceptable pero aún faltan detalles, ya que, en varias ocasiones lee de la diapositiva o apunte.  </w:t>
            </w:r>
          </w:p>
        </w:tc>
        <w:tc>
          <w:tcPr>
            <w:tcW w:w="2600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Domina el tema en forma detallada, solamente un par de veces o ninguna vez lee de la diapositiva o apunte. </w:t>
            </w:r>
          </w:p>
        </w:tc>
      </w:tr>
      <w:tr w:rsidR="006C4DF9" w:rsidRPr="005C2AE1" w:rsidTr="007A768C">
        <w:tc>
          <w:tcPr>
            <w:tcW w:w="3256" w:type="dxa"/>
          </w:tcPr>
          <w:p w:rsidR="006C4DF9" w:rsidRPr="00A26036" w:rsidRDefault="0076743B" w:rsidP="00A2603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4. </w:t>
            </w:r>
            <w:r w:rsidR="006C4DF9">
              <w:rPr>
                <w:rFonts w:ascii="Arial" w:hAnsi="Arial" w:cs="Arial"/>
                <w:b/>
                <w:sz w:val="20"/>
                <w:szCs w:val="20"/>
              </w:rPr>
              <w:t>Forma en que se realiza la exposición</w:t>
            </w:r>
          </w:p>
        </w:tc>
        <w:tc>
          <w:tcPr>
            <w:tcW w:w="2409" w:type="dxa"/>
          </w:tcPr>
          <w:p w:rsidR="006C4DF9" w:rsidRPr="005C2AE1" w:rsidRDefault="006C4DF9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exposición no se lleva a cabo en forma equitativa, pareciera que solamente un integrante la preparó.</w:t>
            </w:r>
          </w:p>
        </w:tc>
        <w:tc>
          <w:tcPr>
            <w:tcW w:w="2410" w:type="dxa"/>
          </w:tcPr>
          <w:p w:rsidR="006C4DF9" w:rsidRDefault="006C4DF9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exposición no se lleva a cabo de forma equitativa entre los integrantes del grupo, generándose una nula comunicación entre ellos y la audiencia.</w:t>
            </w:r>
          </w:p>
        </w:tc>
        <w:tc>
          <w:tcPr>
            <w:tcW w:w="2321" w:type="dxa"/>
          </w:tcPr>
          <w:p w:rsidR="006C4DF9" w:rsidRPr="005C2AE1" w:rsidRDefault="006C4DF9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exposición se lleva a cabo de forma equitativa entre los integrantes del grupo, generándose una escaza comunicación entre ellos o la audiencia.</w:t>
            </w:r>
          </w:p>
        </w:tc>
        <w:tc>
          <w:tcPr>
            <w:tcW w:w="2600" w:type="dxa"/>
          </w:tcPr>
          <w:p w:rsidR="006C4DF9" w:rsidRPr="005C2AE1" w:rsidRDefault="006C4DF9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exposición se lleva a cabo de forma equitativa entre los integrantes del grupo, generándose una clara comunicación entre ellos y la audiencia.</w:t>
            </w:r>
          </w:p>
        </w:tc>
      </w:tr>
      <w:tr w:rsidR="007A768C" w:rsidRPr="005C2AE1" w:rsidTr="007A768C">
        <w:tc>
          <w:tcPr>
            <w:tcW w:w="3256" w:type="dxa"/>
          </w:tcPr>
          <w:p w:rsidR="00A26036" w:rsidRDefault="0076743B" w:rsidP="00A2603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5. </w:t>
            </w:r>
            <w:r w:rsidR="00A26036" w:rsidRPr="00A26036">
              <w:rPr>
                <w:rFonts w:ascii="Arial" w:hAnsi="Arial" w:cs="Arial"/>
                <w:b/>
                <w:sz w:val="20"/>
                <w:szCs w:val="20"/>
              </w:rPr>
              <w:t>Cómo responde preguntas</w:t>
            </w:r>
            <w:r w:rsidR="007A768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7A768C" w:rsidRPr="006C4DF9" w:rsidRDefault="007A768C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4DF9">
              <w:rPr>
                <w:rFonts w:ascii="Arial" w:hAnsi="Arial" w:cs="Arial"/>
                <w:sz w:val="20"/>
                <w:szCs w:val="20"/>
              </w:rPr>
              <w:t>El tiempo de preguntas será de 5 minutos.</w:t>
            </w:r>
          </w:p>
        </w:tc>
        <w:tc>
          <w:tcPr>
            <w:tcW w:w="2409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No responde.</w:t>
            </w:r>
          </w:p>
        </w:tc>
        <w:tc>
          <w:tcPr>
            <w:tcW w:w="2410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Responde algunas de las preguntas, de manera incompleta y dudando.</w:t>
            </w:r>
          </w:p>
        </w:tc>
        <w:tc>
          <w:tcPr>
            <w:tcW w:w="2321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Responde a las preguntas pero no de manera completa y con algunas dudas.</w:t>
            </w:r>
          </w:p>
        </w:tc>
        <w:tc>
          <w:tcPr>
            <w:tcW w:w="2600" w:type="dxa"/>
          </w:tcPr>
          <w:p w:rsidR="00A26036" w:rsidRPr="005C2AE1" w:rsidRDefault="00A26036" w:rsidP="00A2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Responde de manera completa y sin dudar.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6.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Posee buena dicción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No se entiende lo que habla.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Se entiende escasamente lo que habla.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Se entiende casi todo lo que habla.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Se entiende perfectamente lo que habla.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7.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Cum</w:t>
            </w:r>
            <w:r w:rsidR="007A768C">
              <w:rPr>
                <w:rFonts w:ascii="Arial" w:hAnsi="Arial" w:cs="Arial"/>
                <w:b/>
                <w:sz w:val="20"/>
                <w:szCs w:val="20"/>
              </w:rPr>
              <w:t>ple con el tiempo de exposición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Demora entre 5 a 9:30 minutos.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Demora entre 9:31 a 10:30 minutos.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Demora entre 10:31 a o más minutos.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Demora entre 10 a 10:29 minutos.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A768C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768C" w:rsidRPr="005C2AE1" w:rsidTr="007A768C">
        <w:tc>
          <w:tcPr>
            <w:tcW w:w="3256" w:type="dxa"/>
          </w:tcPr>
          <w:p w:rsidR="007A768C" w:rsidRDefault="007A768C" w:rsidP="000D6C8A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RESPECTO A LA PRESENTACI</w:t>
            </w:r>
            <w:r w:rsidR="000D6C8A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 xml:space="preserve">ÓN </w:t>
            </w:r>
            <w:r w:rsidR="008104FE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(POWER POINT</w:t>
            </w: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)</w:t>
            </w:r>
          </w:p>
          <w:p w:rsidR="007A768C" w:rsidRPr="007B74D3" w:rsidRDefault="007A768C" w:rsidP="007A768C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ESTE PUNTAJE ES GRUP</w:t>
            </w:r>
            <w:r w:rsidRPr="007A768C">
              <w:rPr>
                <w:rFonts w:ascii="Arial" w:hAnsi="Arial" w:cs="Arial"/>
                <w:b/>
                <w:color w:val="FF0000"/>
                <w:sz w:val="20"/>
                <w:szCs w:val="20"/>
              </w:rPr>
              <w:t>AL</w:t>
            </w:r>
          </w:p>
        </w:tc>
        <w:tc>
          <w:tcPr>
            <w:tcW w:w="2409" w:type="dxa"/>
          </w:tcPr>
          <w:p w:rsidR="007A768C" w:rsidRPr="007B74D3" w:rsidRDefault="007A768C" w:rsidP="007A768C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PUNTAJE: 1 punto</w:t>
            </w:r>
          </w:p>
        </w:tc>
        <w:tc>
          <w:tcPr>
            <w:tcW w:w="2410" w:type="dxa"/>
          </w:tcPr>
          <w:p w:rsidR="007A768C" w:rsidRPr="007B74D3" w:rsidRDefault="007A768C" w:rsidP="007A768C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PUNTAJE: 2 puntos</w:t>
            </w:r>
          </w:p>
        </w:tc>
        <w:tc>
          <w:tcPr>
            <w:tcW w:w="2321" w:type="dxa"/>
          </w:tcPr>
          <w:p w:rsidR="007A768C" w:rsidRPr="007B74D3" w:rsidRDefault="007A768C" w:rsidP="007A768C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PUNTAJE: 3 puntos</w:t>
            </w:r>
          </w:p>
        </w:tc>
        <w:tc>
          <w:tcPr>
            <w:tcW w:w="2600" w:type="dxa"/>
          </w:tcPr>
          <w:p w:rsidR="007A768C" w:rsidRPr="007B74D3" w:rsidRDefault="007A768C" w:rsidP="007A768C">
            <w:pPr>
              <w:jc w:val="both"/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</w:pPr>
            <w:r w:rsidRPr="007B74D3">
              <w:rPr>
                <w:rFonts w:ascii="Arial" w:hAnsi="Arial" w:cs="Arial"/>
                <w:b/>
                <w:color w:val="538135" w:themeColor="accent6" w:themeShade="BF"/>
                <w:sz w:val="20"/>
                <w:szCs w:val="20"/>
              </w:rPr>
              <w:t>PUNTAJE: 4 puntos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8.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Ortografía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Presenta más de 10 faltas de ortografía.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Presenta entre 9 y 5   faltas de ortografía.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Presenta entre 4 y 1   faltas de ortografía.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No presenta faltas de ortografía.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9.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Orden coherente de la exposición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exposición está desordenada y no se entiende, salta de un tema a otro sin seguir un hilo conductor.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exposición es difícil de seguir porque no tiene un hilo conductor definido sólo a ratos se entiende.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exposición se puede  seguir casi durante todo el tiempo pero a ratos no tiene un hilo conductor definido.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exposición es fácil de seguir porque tiene un hilo conductor definido por lo que se entiende perfectamente.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Pr="00A26036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10.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Cantidad de texto</w:t>
            </w:r>
            <w:r w:rsidR="007A768C">
              <w:rPr>
                <w:rFonts w:ascii="Arial" w:hAnsi="Arial" w:cs="Arial"/>
                <w:b/>
                <w:sz w:val="20"/>
                <w:szCs w:val="20"/>
              </w:rPr>
              <w:t xml:space="preserve"> en las diapositiva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Todas las diapositivas están saturadas de texto.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La mayoría de las  diapositivas están saturadas de texto.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Algunas diapositivas están saturadas de texto y otras  tienen la cantidad de texto adecuado.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Todas las diapositivas tienen la cantidad de texto adecuado.</w:t>
            </w:r>
          </w:p>
        </w:tc>
      </w:tr>
      <w:tr w:rsidR="007A768C" w:rsidRPr="005C2AE1" w:rsidTr="007A768C">
        <w:tc>
          <w:tcPr>
            <w:tcW w:w="3256" w:type="dxa"/>
          </w:tcPr>
          <w:p w:rsidR="007A768C" w:rsidRDefault="0076743B" w:rsidP="007A768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11. </w:t>
            </w:r>
            <w:r w:rsidR="007A768C" w:rsidRPr="00A26036">
              <w:rPr>
                <w:rFonts w:ascii="Arial" w:hAnsi="Arial" w:cs="Arial"/>
                <w:b/>
                <w:sz w:val="20"/>
                <w:szCs w:val="20"/>
              </w:rPr>
              <w:t>Animación de las diapositivas</w:t>
            </w:r>
            <w:r w:rsidR="007A768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7A768C" w:rsidRPr="007B74D3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74D3">
              <w:rPr>
                <w:rFonts w:ascii="Arial" w:hAnsi="Arial" w:cs="Arial"/>
                <w:sz w:val="20"/>
                <w:szCs w:val="20"/>
              </w:rPr>
              <w:t>Significa que el texto y las imágenes vayan apareciendo a medida que se va desarrollando la exposición.</w:t>
            </w:r>
          </w:p>
        </w:tc>
        <w:tc>
          <w:tcPr>
            <w:tcW w:w="2409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 xml:space="preserve">Ninguna diapositiva posee animación. </w:t>
            </w:r>
          </w:p>
        </w:tc>
        <w:tc>
          <w:tcPr>
            <w:tcW w:w="241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Algunas diapositivas poseen animación.</w:t>
            </w:r>
          </w:p>
        </w:tc>
        <w:tc>
          <w:tcPr>
            <w:tcW w:w="2321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Casi todas las diapositivas poseen animación.</w:t>
            </w:r>
          </w:p>
        </w:tc>
        <w:tc>
          <w:tcPr>
            <w:tcW w:w="2600" w:type="dxa"/>
          </w:tcPr>
          <w:p w:rsidR="007A768C" w:rsidRPr="005C2AE1" w:rsidRDefault="007A768C" w:rsidP="007A76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2AE1">
              <w:rPr>
                <w:rFonts w:ascii="Arial" w:hAnsi="Arial" w:cs="Arial"/>
                <w:sz w:val="20"/>
                <w:szCs w:val="20"/>
              </w:rPr>
              <w:t>Todas las diapositivas están animadas.</w:t>
            </w:r>
          </w:p>
        </w:tc>
      </w:tr>
    </w:tbl>
    <w:p w:rsidR="00CD2CAB" w:rsidRDefault="00CD2CAB" w:rsidP="005C2AE1">
      <w:pPr>
        <w:spacing w:after="14"/>
        <w:ind w:left="520" w:right="621"/>
        <w:jc w:val="both"/>
        <w:rPr>
          <w:rFonts w:ascii="Arial" w:hAnsi="Arial"/>
          <w:b/>
          <w:sz w:val="28"/>
        </w:rPr>
      </w:pPr>
    </w:p>
    <w:p w:rsidR="007B74D3" w:rsidRDefault="0076743B" w:rsidP="0076743B">
      <w:pPr>
        <w:spacing w:after="14"/>
        <w:ind w:left="520" w:right="621"/>
        <w:jc w:val="center"/>
        <w:rPr>
          <w:rFonts w:ascii="Arial" w:hAnsi="Arial"/>
          <w:b/>
          <w:sz w:val="28"/>
        </w:rPr>
      </w:pPr>
      <w:r w:rsidRPr="0076743B">
        <w:rPr>
          <w:rFonts w:ascii="Arial" w:hAnsi="Arial"/>
          <w:b/>
          <w:noProof/>
          <w:sz w:val="28"/>
          <w:lang w:eastAsia="es-CL"/>
        </w:rPr>
        <w:drawing>
          <wp:inline distT="0" distB="0" distL="0" distR="0" wp14:anchorId="7E90BB99" wp14:editId="158F94F7">
            <wp:extent cx="6373114" cy="2295845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3114" cy="22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4D3" w:rsidRDefault="007B74D3" w:rsidP="005C2AE1">
      <w:pPr>
        <w:spacing w:after="14"/>
        <w:ind w:left="520" w:right="621"/>
        <w:jc w:val="both"/>
        <w:rPr>
          <w:rFonts w:ascii="Arial" w:hAnsi="Arial"/>
          <w:b/>
          <w:sz w:val="28"/>
        </w:rPr>
      </w:pPr>
    </w:p>
    <w:p w:rsidR="00AD0E95" w:rsidRDefault="00AD0E95"/>
    <w:p w:rsidR="00AD0E95" w:rsidRDefault="00AD0E95"/>
    <w:sectPr w:rsidR="00AD0E95" w:rsidSect="000D6C8A">
      <w:headerReference w:type="default" r:id="rId10"/>
      <w:pgSz w:w="15840" w:h="12240" w:orient="landscape"/>
      <w:pgMar w:top="141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537" w:rsidRDefault="00237537" w:rsidP="00AD0E95">
      <w:pPr>
        <w:spacing w:after="0" w:line="240" w:lineRule="auto"/>
      </w:pPr>
      <w:r>
        <w:separator/>
      </w:r>
    </w:p>
  </w:endnote>
  <w:endnote w:type="continuationSeparator" w:id="0">
    <w:p w:rsidR="00237537" w:rsidRDefault="00237537" w:rsidP="00AD0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537" w:rsidRDefault="00237537" w:rsidP="00AD0E95">
      <w:pPr>
        <w:spacing w:after="0" w:line="240" w:lineRule="auto"/>
      </w:pPr>
      <w:r>
        <w:separator/>
      </w:r>
    </w:p>
  </w:footnote>
  <w:footnote w:type="continuationSeparator" w:id="0">
    <w:p w:rsidR="00237537" w:rsidRDefault="00237537" w:rsidP="00AD0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95" w:rsidRDefault="00AD0E9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76229"/>
    <w:multiLevelType w:val="hybridMultilevel"/>
    <w:tmpl w:val="FD80D33C"/>
    <w:lvl w:ilvl="0" w:tplc="59C43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DC1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4A5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E6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121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48C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AE5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0A9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6A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1F8563A"/>
    <w:multiLevelType w:val="hybridMultilevel"/>
    <w:tmpl w:val="666E292E"/>
    <w:lvl w:ilvl="0" w:tplc="28467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1810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A0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6E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B88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45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FA5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4AC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22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E95"/>
    <w:rsid w:val="000D6C8A"/>
    <w:rsid w:val="001767AC"/>
    <w:rsid w:val="00237537"/>
    <w:rsid w:val="004C3C94"/>
    <w:rsid w:val="00523866"/>
    <w:rsid w:val="005A1E37"/>
    <w:rsid w:val="005C2AE1"/>
    <w:rsid w:val="006C0626"/>
    <w:rsid w:val="006C4DF9"/>
    <w:rsid w:val="0076743B"/>
    <w:rsid w:val="007A768C"/>
    <w:rsid w:val="007B74D3"/>
    <w:rsid w:val="008104FE"/>
    <w:rsid w:val="00933929"/>
    <w:rsid w:val="00A26036"/>
    <w:rsid w:val="00AD0E95"/>
    <w:rsid w:val="00B21F82"/>
    <w:rsid w:val="00BF3B13"/>
    <w:rsid w:val="00CC6C91"/>
    <w:rsid w:val="00CD2CAB"/>
    <w:rsid w:val="00DA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6DB2E"/>
  <w15:chartTrackingRefBased/>
  <w15:docId w15:val="{F4B6348A-D3EA-4F65-AE4D-26CA0C19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D0E95"/>
    <w:pPr>
      <w:widowControl w:val="0"/>
      <w:autoSpaceDE w:val="0"/>
      <w:autoSpaceDN w:val="0"/>
      <w:spacing w:after="0" w:line="240" w:lineRule="auto"/>
      <w:ind w:left="520" w:right="621"/>
      <w:outlineLvl w:val="0"/>
    </w:pPr>
    <w:rPr>
      <w:rFonts w:ascii="Arial" w:eastAsia="Arial" w:hAnsi="Arial" w:cs="Arial"/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0E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0E95"/>
  </w:style>
  <w:style w:type="paragraph" w:styleId="Textoindependiente">
    <w:name w:val="Body Text"/>
    <w:basedOn w:val="Normal"/>
    <w:link w:val="TextoindependienteCar"/>
    <w:uiPriority w:val="1"/>
    <w:qFormat/>
    <w:rsid w:val="00AD0E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0E95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AD0E95"/>
    <w:rPr>
      <w:rFonts w:ascii="Arial" w:eastAsia="Arial" w:hAnsi="Arial" w:cs="Arial"/>
      <w:b/>
      <w:bCs/>
      <w:sz w:val="28"/>
      <w:szCs w:val="28"/>
      <w:lang w:val="es-ES"/>
    </w:rPr>
  </w:style>
  <w:style w:type="table" w:styleId="Tablaconcuadrcula">
    <w:name w:val="Table Grid"/>
    <w:basedOn w:val="Tablanormal"/>
    <w:uiPriority w:val="39"/>
    <w:rsid w:val="00CD2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C3C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CC6C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6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7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1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41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9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7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906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0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65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7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1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7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3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3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10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0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49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2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88DD0-0F11-48E0-9486-E28F2A3D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766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6</cp:revision>
  <dcterms:created xsi:type="dcterms:W3CDTF">2023-07-29T00:00:00Z</dcterms:created>
  <dcterms:modified xsi:type="dcterms:W3CDTF">2024-07-11T13:34:00Z</dcterms:modified>
</cp:coreProperties>
</file>