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El Poder Naval en la Artillería de Costa.</w:t>
      </w:r>
    </w:p>
    <w:p w:rsidR="00000000" w:rsidDel="00000000" w:rsidP="00000000" w:rsidRDefault="00000000" w:rsidRPr="00000000" w14:paraId="00000006">
      <w:pPr>
        <w:jc w:val="center"/>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RESUMEN</w:t>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t xml:space="preserve">Éste ensayo analiza la vigencia del arma de artillería de costa en el contexto de la defensa del litoral. Analizaremos su relevancia actual a través de sus capacidades técnicas, análisis táctico. A partir de documentos, fuentes de la defensa nacional, etc. Se presentan los fundamentos historicos, capacidades operacionales, ventajas y limitaciones tacticas.</w:t>
      </w:r>
    </w:p>
    <w:p w:rsidR="00000000" w:rsidDel="00000000" w:rsidP="00000000" w:rsidRDefault="00000000" w:rsidRPr="00000000" w14:paraId="0000000A">
      <w:pPr>
        <w:jc w:val="center"/>
        <w:rPr>
          <w:b w:val="1"/>
          <w:sz w:val="28"/>
          <w:szCs w:val="28"/>
        </w:rPr>
      </w:pPr>
      <w:r w:rsidDel="00000000" w:rsidR="00000000" w:rsidRPr="00000000">
        <w:rPr>
          <w:rtl w:val="0"/>
        </w:rPr>
      </w:r>
    </w:p>
    <w:p w:rsidR="00000000" w:rsidDel="00000000" w:rsidP="00000000" w:rsidRDefault="00000000" w:rsidRPr="00000000" w14:paraId="0000000B">
      <w:pPr>
        <w:jc w:val="center"/>
        <w:rPr>
          <w:b w:val="1"/>
          <w:sz w:val="28"/>
          <w:szCs w:val="28"/>
        </w:rPr>
      </w:pPr>
      <w:r w:rsidDel="00000000" w:rsidR="00000000" w:rsidRPr="00000000">
        <w:rPr>
          <w:b w:val="1"/>
          <w:sz w:val="28"/>
          <w:szCs w:val="28"/>
          <w:rtl w:val="0"/>
        </w:rPr>
        <w:t xml:space="preserve">PALABRAS CLAVES</w:t>
      </w:r>
    </w:p>
    <w:p w:rsidR="00000000" w:rsidDel="00000000" w:rsidP="00000000" w:rsidRDefault="00000000" w:rsidRPr="00000000" w14:paraId="0000000C">
      <w:pPr>
        <w:jc w:val="center"/>
        <w:rPr>
          <w:b w:val="1"/>
          <w:sz w:val="28"/>
          <w:szCs w:val="28"/>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b w:val="1"/>
          <w:rtl w:val="0"/>
        </w:rPr>
        <w:t xml:space="preserve">Artilleria de Costa - Defensa del litoral - Capacidades técnicas - Análisis Táctico</w:t>
      </w:r>
    </w:p>
    <w:p w:rsidR="00000000" w:rsidDel="00000000" w:rsidP="00000000" w:rsidRDefault="00000000" w:rsidRPr="00000000" w14:paraId="0000000E">
      <w:pPr>
        <w:jc w:val="center"/>
        <w:rPr>
          <w:b w:val="1"/>
          <w:sz w:val="28"/>
          <w:szCs w:val="28"/>
        </w:rPr>
      </w:pPr>
      <w:r w:rsidDel="00000000" w:rsidR="00000000" w:rsidRPr="00000000">
        <w:rPr>
          <w:rtl w:val="0"/>
        </w:rPr>
      </w:r>
    </w:p>
    <w:p w:rsidR="00000000" w:rsidDel="00000000" w:rsidP="00000000" w:rsidRDefault="00000000" w:rsidRPr="00000000" w14:paraId="0000000F">
      <w:pPr>
        <w:jc w:val="center"/>
        <w:rPr>
          <w:b w:val="1"/>
          <w:sz w:val="28"/>
          <w:szCs w:val="28"/>
        </w:rPr>
      </w:pPr>
      <w:r w:rsidDel="00000000" w:rsidR="00000000" w:rsidRPr="00000000">
        <w:rPr>
          <w:b w:val="1"/>
          <w:sz w:val="28"/>
          <w:szCs w:val="28"/>
          <w:rtl w:val="0"/>
        </w:rPr>
        <w:t xml:space="preserve">ABSTRACT</w:t>
      </w:r>
    </w:p>
    <w:p w:rsidR="00000000" w:rsidDel="00000000" w:rsidP="00000000" w:rsidRDefault="00000000" w:rsidRPr="00000000" w14:paraId="00000010">
      <w:pPr>
        <w:jc w:val="center"/>
        <w:rPr>
          <w:b w:val="1"/>
          <w:sz w:val="28"/>
          <w:szCs w:val="28"/>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t xml:space="preserve">This essay analyzes the relevance of coastal artillery in context of coastal defense. We will analyzes its current relevance through its technical capabilities, tactical analysis, and more.</w:t>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b w:val="1"/>
          <w:sz w:val="28"/>
          <w:szCs w:val="28"/>
        </w:rPr>
      </w:pPr>
      <w:r w:rsidDel="00000000" w:rsidR="00000000" w:rsidRPr="00000000">
        <w:rPr>
          <w:b w:val="1"/>
          <w:sz w:val="28"/>
          <w:szCs w:val="28"/>
          <w:rtl w:val="0"/>
        </w:rPr>
        <w:t xml:space="preserve">KEY WORDS</w:t>
      </w:r>
    </w:p>
    <w:p w:rsidR="00000000" w:rsidDel="00000000" w:rsidP="00000000" w:rsidRDefault="00000000" w:rsidRPr="00000000" w14:paraId="00000014">
      <w:pPr>
        <w:jc w:val="center"/>
        <w:rPr>
          <w:b w:val="1"/>
          <w:sz w:val="28"/>
          <w:szCs w:val="28"/>
        </w:rPr>
      </w:pPr>
      <w:r w:rsidDel="00000000" w:rsidR="00000000" w:rsidRPr="00000000">
        <w:rPr>
          <w:rtl w:val="0"/>
        </w:rPr>
      </w:r>
    </w:p>
    <w:p w:rsidR="00000000" w:rsidDel="00000000" w:rsidP="00000000" w:rsidRDefault="00000000" w:rsidRPr="00000000" w14:paraId="00000015">
      <w:pPr>
        <w:jc w:val="center"/>
        <w:rPr>
          <w:b w:val="1"/>
          <w:i w:val="1"/>
        </w:rPr>
      </w:pPr>
      <w:r w:rsidDel="00000000" w:rsidR="00000000" w:rsidRPr="00000000">
        <w:rPr>
          <w:b w:val="1"/>
          <w:i w:val="1"/>
          <w:rtl w:val="0"/>
        </w:rPr>
        <w:t xml:space="preserve">Coastal Artillery - Coastal Defense - Technical Capabilities - Tactical Analysis</w:t>
      </w:r>
    </w:p>
    <w:p w:rsidR="00000000" w:rsidDel="00000000" w:rsidP="00000000" w:rsidRDefault="00000000" w:rsidRPr="00000000" w14:paraId="00000016">
      <w:pPr>
        <w:jc w:val="center"/>
        <w:rPr>
          <w:b w:val="1"/>
          <w:i w:val="1"/>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INTRODUCCIÓN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Sabemos que Chile cuenta con más de 4.000 km de costa, por lo cual hay que tener en cuenta mucho la protección de las costas, los puertos, etc. Desde los tiempos de la Guerra del Pacifico que la artilleria de costa ha sido relevante. Toma parte en las guerras contra la Confederacion Peruano Boliviana  y del Pacifico, la historia institucional registra que al finalizar el siglo XIX del regimiento de Artilleria de Marina nació la Artilleria de Costa, organismo dependiente por algunos años y en forma transitoria del Ejercito, que el 2 de abril de 1903 volvió a ser parte de la Armada. Pero hoy responderemos si sigue siendo relevante en la actualidad, analizando sus capacidades técnicas, y tácticas actuales, teniendo en cuenta el contexto actual de la guerra más moderna.</w:t>
      </w:r>
      <w:r w:rsidDel="00000000" w:rsidR="00000000" w:rsidRPr="00000000">
        <w:rPr>
          <w:rtl w:val="0"/>
        </w:rPr>
      </w:r>
    </w:p>
    <w:p w:rsidR="00000000" w:rsidDel="00000000" w:rsidP="00000000" w:rsidRDefault="00000000" w:rsidRPr="00000000" w14:paraId="0000001B">
      <w:pPr>
        <w:jc w:val="center"/>
        <w:rPr>
          <w:b w:val="1"/>
        </w:rPr>
      </w:pPr>
      <w:r w:rsidDel="00000000" w:rsidR="00000000" w:rsidRPr="00000000">
        <w:rPr>
          <w:rtl w:val="0"/>
        </w:rPr>
      </w:r>
    </w:p>
    <w:p w:rsidR="00000000" w:rsidDel="00000000" w:rsidP="00000000" w:rsidRDefault="00000000" w:rsidRPr="00000000" w14:paraId="0000001C">
      <w:pPr>
        <w:jc w:val="center"/>
        <w:rPr>
          <w:b w:val="1"/>
        </w:rPr>
      </w:pPr>
      <w:r w:rsidDel="00000000" w:rsidR="00000000" w:rsidRPr="00000000">
        <w:rPr>
          <w:rtl w:val="0"/>
        </w:rPr>
      </w:r>
    </w:p>
    <w:p w:rsidR="00000000" w:rsidDel="00000000" w:rsidP="00000000" w:rsidRDefault="00000000" w:rsidRPr="00000000" w14:paraId="0000001D">
      <w:pPr>
        <w:jc w:val="center"/>
        <w:rPr>
          <w:b w:val="1"/>
        </w:rPr>
      </w:pPr>
      <w:r w:rsidDel="00000000" w:rsidR="00000000" w:rsidRPr="00000000">
        <w:rPr>
          <w:rtl w:val="0"/>
        </w:rPr>
      </w:r>
    </w:p>
    <w:p w:rsidR="00000000" w:rsidDel="00000000" w:rsidP="00000000" w:rsidRDefault="00000000" w:rsidRPr="00000000" w14:paraId="0000001E">
      <w:pPr>
        <w:jc w:val="center"/>
        <w:rPr>
          <w:b w:val="1"/>
        </w:rPr>
      </w:pPr>
      <w:r w:rsidDel="00000000" w:rsidR="00000000" w:rsidRPr="00000000">
        <w:rPr>
          <w:rtl w:val="0"/>
        </w:rPr>
      </w:r>
    </w:p>
    <w:p w:rsidR="00000000" w:rsidDel="00000000" w:rsidP="00000000" w:rsidRDefault="00000000" w:rsidRPr="00000000" w14:paraId="0000001F">
      <w:pPr>
        <w:jc w:val="center"/>
        <w:rPr>
          <w:b w:val="1"/>
        </w:rPr>
      </w:pP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rtl w:val="0"/>
        </w:rPr>
      </w:r>
    </w:p>
    <w:p w:rsidR="00000000" w:rsidDel="00000000" w:rsidP="00000000" w:rsidRDefault="00000000" w:rsidRPr="00000000" w14:paraId="00000021">
      <w:pPr>
        <w:jc w:val="center"/>
        <w:rPr>
          <w:b w:val="1"/>
        </w:rPr>
      </w:pPr>
      <w:r w:rsidDel="00000000" w:rsidR="00000000" w:rsidRPr="00000000">
        <w:rPr>
          <w:rtl w:val="0"/>
        </w:rPr>
      </w:r>
    </w:p>
    <w:p w:rsidR="00000000" w:rsidDel="00000000" w:rsidP="00000000" w:rsidRDefault="00000000" w:rsidRPr="00000000" w14:paraId="00000022">
      <w:pPr>
        <w:jc w:val="left"/>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LA DEFENSA DEL LITORAL Y EL PAPEL DE LA ARTILLERÍA DE COSTA</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La defensa del litoral es el conjunto de dispositivos, medios y acciones destinadas a impedir, neutralizar o contener cualquier amenaza desde el mar. Entonces la Artilleria de Costa tiene como mision controlar, proteger puntos criticos desde el mar, ya sea con fuego directo o indirecto desde posiciones especificas en la tierra, ademas de impedir acciones ofensivas enemigas en el borde costero incluyendo desembarcos, bloqueos, incursiones, etc. Todo esto requiere coordinaciones entre unidades navales, terrestres, aereas, sistemas de vigilancia, etc. Todo esto dentro de la doctrina de la Armada de Chile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Según la Revista de Marina, la defensa del litoral debe evolucionar hacia un enfoque multidominio, donde sensores, armas de precision y unidades moviles compartan informacion en tiempo real. No obstante, ello no significa desechar capacidades hiroticas como la artilleria, sino mas bien adaptarlas.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b w:val="1"/>
          <w:rtl w:val="0"/>
        </w:rPr>
        <w:t xml:space="preserve">SISTEMA ACTUAL DE LA ARTILLERÍA EN CHILE</w:t>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Chile ha dispuesto baterias costeras en distintos puntos del país como los son Valparaiso, Punta Gruesa, Iquique, Talcahuano, etc. En la Guerra del Pacifico estas posiciones fueron cruciales, ya que, gracias a éstas pudimos proteger la retaguardia logística y bloquear avances enemigos. Ahora, durante el siglo XX, el desarrollo dentro de la Infanteria de Marina como fuerza de tarea contribuyó a consolidar la defensa del litoral como misión institucional.</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Hoy en dia, el Destacamente de Infantería de Marina Nº1 Lynch mantiene su capacidad de fuego mediante obuses de 155 mm remolcados, segun la página (Infodefensa), que si bien no son armamento costero en sentido entricto, estas cumplen igualmente esa funcion siempre y cuando con apoyo de inteligencia de blancos y observacion adentada (OA). Sin embargo se reconoce que existe una carencia en términos de municiones guiadas, movilidad y protección contra amenazas modernas, lo cual significa un punto en contra para nosotros en cuanto a la defensa.</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VENTAJAS TÁCTICAS Y ALGUNAS LIMITACIONES OPERACIONALES</w:t>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Respecto a la Artillería tenemos:</w:t>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Poco costo operativo: Su mantenimiento y sus piezas no son tan costosas con respecto a otros sistemas de defensa.</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Rápido despliegue: Significa que las piezas pueden ser empleadas rápidamente a las posiciones en áreas claves.</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Fuego Sostenido: La Artillería de Costa es eficaz para desestabilizar formaciones navales por su gran tasa de disparo muy superior a la de los demás sistemas.</w:t>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t xml:space="preserve">Límitaciones:</w:t>
      </w:r>
    </w:p>
    <w:p w:rsidR="00000000" w:rsidDel="00000000" w:rsidP="00000000" w:rsidRDefault="00000000" w:rsidRPr="00000000" w14:paraId="0000003D">
      <w:pPr>
        <w:numPr>
          <w:ilvl w:val="0"/>
          <w:numId w:val="3"/>
        </w:numPr>
        <w:ind w:left="720" w:hanging="360"/>
        <w:rPr>
          <w:u w:val="none"/>
        </w:rPr>
      </w:pPr>
      <w:r w:rsidDel="00000000" w:rsidR="00000000" w:rsidRPr="00000000">
        <w:rPr>
          <w:rtl w:val="0"/>
        </w:rPr>
        <w:t xml:space="preserve">Tecnología: Los sistemas actuales no son compatibles con sistemas de defensa modernos, como drones, radares, etc.</w:t>
      </w:r>
    </w:p>
    <w:p w:rsidR="00000000" w:rsidDel="00000000" w:rsidP="00000000" w:rsidRDefault="00000000" w:rsidRPr="00000000" w14:paraId="0000003E">
      <w:pPr>
        <w:numPr>
          <w:ilvl w:val="0"/>
          <w:numId w:val="3"/>
        </w:numPr>
        <w:ind w:left="720" w:hanging="360"/>
        <w:rPr>
          <w:u w:val="none"/>
        </w:rPr>
      </w:pPr>
      <w:r w:rsidDel="00000000" w:rsidR="00000000" w:rsidRPr="00000000">
        <w:rPr>
          <w:rtl w:val="0"/>
        </w:rPr>
        <w:t xml:space="preserve">Amenazas aéreas: Actualmente los sistemas no están diseñados para ataques antiaéreos, lo que limita su efectividad contra estos. </w:t>
      </w:r>
    </w:p>
    <w:p w:rsidR="00000000" w:rsidDel="00000000" w:rsidP="00000000" w:rsidRDefault="00000000" w:rsidRPr="00000000" w14:paraId="0000003F">
      <w:pPr>
        <w:numPr>
          <w:ilvl w:val="0"/>
          <w:numId w:val="3"/>
        </w:numPr>
        <w:ind w:left="720" w:hanging="360"/>
        <w:rPr>
          <w:u w:val="none"/>
        </w:rPr>
      </w:pPr>
      <w:r w:rsidDel="00000000" w:rsidR="00000000" w:rsidRPr="00000000">
        <w:rPr>
          <w:rtl w:val="0"/>
        </w:rPr>
        <w:t xml:space="preserve">Sistema estático: Se limitan a la capacidad de respuesta rápida en relacion a la flexibilidad de cambios de posición, área, etc.</w:t>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b w:val="1"/>
          <w:rtl w:val="0"/>
        </w:rPr>
        <w:t xml:space="preserve">CONCLUSIONES</w:t>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numPr>
          <w:ilvl w:val="0"/>
          <w:numId w:val="2"/>
        </w:numPr>
        <w:ind w:left="720" w:hanging="360"/>
        <w:rPr>
          <w:u w:val="none"/>
        </w:rPr>
      </w:pPr>
      <w:r w:rsidDel="00000000" w:rsidR="00000000" w:rsidRPr="00000000">
        <w:rPr>
          <w:rtl w:val="0"/>
        </w:rPr>
        <w:t xml:space="preserve">La Artillería de Costa como hemos podido analizar ha sido muy importante en la historia de la Defensa de Costa y del Litoral, inclusive hasta el dia de hoy, aun siendo una de las armas más antiguas del País desde la Guerra del Pacífico y la Guerra de la Confederación Perú - Boliviana, hasta el dia de hoy se sigue utilizando y confiando en en ellas las defensas de nuestra costa.</w:t>
      </w:r>
    </w:p>
    <w:p w:rsidR="00000000" w:rsidDel="00000000" w:rsidP="00000000" w:rsidRDefault="00000000" w:rsidRPr="00000000" w14:paraId="00000044">
      <w:pPr>
        <w:numPr>
          <w:ilvl w:val="0"/>
          <w:numId w:val="2"/>
        </w:numPr>
        <w:ind w:left="720" w:hanging="360"/>
        <w:rPr>
          <w:u w:val="none"/>
        </w:rPr>
      </w:pPr>
      <w:r w:rsidDel="00000000" w:rsidR="00000000" w:rsidRPr="00000000">
        <w:rPr>
          <w:rtl w:val="0"/>
        </w:rPr>
        <w:t xml:space="preserve">Aunque la modernización y la tecnología sea una limitación dentro de esta poderosa arma, constantemente se están haciendo mantenimientos y mejorando de a poco para poder garantizar la soberanía de los puertos y costas de Chile.</w:t>
      </w:r>
    </w:p>
    <w:p w:rsidR="00000000" w:rsidDel="00000000" w:rsidP="00000000" w:rsidRDefault="00000000" w:rsidRPr="00000000" w14:paraId="00000045">
      <w:pPr>
        <w:numPr>
          <w:ilvl w:val="0"/>
          <w:numId w:val="2"/>
        </w:numPr>
        <w:ind w:left="720" w:hanging="360"/>
        <w:rPr>
          <w:u w:val="none"/>
        </w:rPr>
      </w:pPr>
      <w:r w:rsidDel="00000000" w:rsidR="00000000" w:rsidRPr="00000000">
        <w:rPr>
          <w:rtl w:val="0"/>
        </w:rPr>
        <w:t xml:space="preserve">Al final de todo esto, nos damos cuenta que la Armada de Chile está bien preparada no solo por las capacidades tácticas y técnicas de su armamento si no que además de su personal y gente especializada en materia de Artillería y otros.</w:t>
      </w:r>
    </w:p>
    <w:p w:rsidR="00000000" w:rsidDel="00000000" w:rsidP="00000000" w:rsidRDefault="00000000" w:rsidRPr="00000000" w14:paraId="00000046">
      <w:pPr>
        <w:ind w:left="720" w:firstLine="0"/>
        <w:rPr/>
      </w:pPr>
      <w:r w:rsidDel="00000000" w:rsidR="00000000" w:rsidRPr="00000000">
        <w:rPr>
          <w:rtl w:val="0"/>
        </w:rPr>
      </w:r>
    </w:p>
    <w:p w:rsidR="00000000" w:rsidDel="00000000" w:rsidP="00000000" w:rsidRDefault="00000000" w:rsidRPr="00000000" w14:paraId="00000047">
      <w:pPr>
        <w:ind w:left="0" w:firstLine="0"/>
        <w:rPr>
          <w:b w:val="1"/>
        </w:rPr>
      </w:pPr>
      <w:r w:rsidDel="00000000" w:rsidR="00000000" w:rsidRPr="00000000">
        <w:rPr>
          <w:b w:val="1"/>
          <w:rtl w:val="0"/>
        </w:rPr>
        <w:t xml:space="preserve">REFERENCIAS</w:t>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Armada de Chile. (2024). La historia de la Armada de Chile. Recuperado de </w:t>
      </w:r>
      <w:hyperlink r:id="rId6">
        <w:r w:rsidDel="00000000" w:rsidR="00000000" w:rsidRPr="00000000">
          <w:rPr>
            <w:color w:val="1155cc"/>
            <w:u w:val="single"/>
            <w:rtl w:val="0"/>
          </w:rPr>
          <w:t xml:space="preserve">https://www.armada.cl/bicentenario/la-historia-de-la-armada-de-chile</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Defensa.com. (2024, 4 de febrero). ¿Está obsoleta la artillería de costa? Defensa.com. </w:t>
      </w:r>
      <w:hyperlink r:id="rId7">
        <w:r w:rsidDel="00000000" w:rsidR="00000000" w:rsidRPr="00000000">
          <w:rPr>
            <w:color w:val="1155cc"/>
            <w:u w:val="single"/>
            <w:rtl w:val="0"/>
          </w:rPr>
          <w:t xml:space="preserve">https://www.defensa.com/opinion/esta-obsoleta-artilleria-costa</w:t>
        </w:r>
      </w:hyperlink>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González Mansilla, C. (2018). Los cañones de la historia. Revista de Marina, 133(964). </w:t>
      </w:r>
      <w:hyperlink r:id="rId8">
        <w:r w:rsidDel="00000000" w:rsidR="00000000" w:rsidRPr="00000000">
          <w:rPr>
            <w:color w:val="1155cc"/>
            <w:u w:val="single"/>
            <w:rtl w:val="0"/>
          </w:rPr>
          <w:t xml:space="preserve">https://revistamarina.cl/en/articulo/los-canones-de-la-historia</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Infodefensa. (2023, 21 de junio). La Armada de Chile prueba los obuses G4 de 155 mm en Iquique. Infodefensa.com</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hyperlink r:id="rId9">
        <w:r w:rsidDel="00000000" w:rsidR="00000000" w:rsidRPr="00000000">
          <w:rPr>
            <w:color w:val="1155cc"/>
            <w:u w:val="single"/>
            <w:rtl w:val="0"/>
          </w:rPr>
          <w:t xml:space="preserve">https://www.infodefensa.com/texto-diario/mostrar/4957276/almirante-maza-armada-chile-dispara-obus-g4-155-mm-visita-dim-n1-lynch</w:t>
        </w:r>
      </w:hyperlink>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Pizarro, J. (2023). Artillería de costa: ¿Museo o modernización? Revista de Marina, 139(4), 12–18.</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Vicente Lujan. (2023) https://www.defensa.com/opinion/esta-obsoleta-artilleria-costa</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jc w:val="center"/>
      <w:rPr>
        <w:b w:val="1"/>
      </w:rPr>
    </w:pPr>
    <w:r w:rsidDel="00000000" w:rsidR="00000000" w:rsidRPr="00000000">
      <w:rPr>
        <w:b w:val="1"/>
        <w:rtl w:val="0"/>
      </w:rPr>
      <w:t xml:space="preserve">ESCUELA NAVAL “ARTURO PRAT”</w:t>
    </w:r>
    <w:r w:rsidDel="00000000" w:rsidR="00000000" w:rsidRPr="00000000">
      <w:drawing>
        <wp:anchor allowOverlap="1" behindDoc="0" distB="114300" distT="114300" distL="114300" distR="114300" hidden="0" layoutInCell="1" locked="0" relativeHeight="0" simplePos="0">
          <wp:simplePos x="0" y="0"/>
          <wp:positionH relativeFrom="column">
            <wp:posOffset>-246506</wp:posOffset>
          </wp:positionH>
          <wp:positionV relativeFrom="paragraph">
            <wp:posOffset>-342899</wp:posOffset>
          </wp:positionV>
          <wp:extent cx="1143000" cy="132207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143000" cy="1322070"/>
                  </a:xfrm>
                  <a:prstGeom prst="rect"/>
                  <a:ln/>
                </pic:spPr>
              </pic:pic>
            </a:graphicData>
          </a:graphic>
        </wp:anchor>
      </w:drawing>
    </w:r>
  </w:p>
  <w:p w:rsidR="00000000" w:rsidDel="00000000" w:rsidP="00000000" w:rsidRDefault="00000000" w:rsidRPr="00000000" w14:paraId="0000005C">
    <w:pPr>
      <w:jc w:val="center"/>
      <w:rPr>
        <w:b w:val="1"/>
      </w:rPr>
    </w:pPr>
    <w:r w:rsidDel="00000000" w:rsidR="00000000" w:rsidRPr="00000000">
      <w:rPr>
        <w:b w:val="1"/>
        <w:rtl w:val="0"/>
      </w:rPr>
      <w:t xml:space="preserve">CÁTEDRA DE INFANTERÍA DE MARINA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infodefensa.com/texto-diario/mostrar/4957276/almirante-maza-armada-chile-dispara-obus-g4-155-mm-visita-dim-n1-lynch" TargetMode="External"/><Relationship Id="rId5" Type="http://schemas.openxmlformats.org/officeDocument/2006/relationships/styles" Target="styles.xml"/><Relationship Id="rId6" Type="http://schemas.openxmlformats.org/officeDocument/2006/relationships/hyperlink" Target="https://www.armada.cl/bicentenario/la-historia-de-la-armada-de-chile" TargetMode="External"/><Relationship Id="rId7" Type="http://schemas.openxmlformats.org/officeDocument/2006/relationships/hyperlink" Target="https://www.defensa.com/opinion/esta-obsoleta-artilleria-costa" TargetMode="External"/><Relationship Id="rId8" Type="http://schemas.openxmlformats.org/officeDocument/2006/relationships/hyperlink" Target="https://revistamarina.cl/en/articulo/los-canones-de-la-histor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