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70F86" w14:textId="77777777" w:rsidR="008227E2" w:rsidRPr="00962EBA" w:rsidRDefault="008227E2" w:rsidP="00974FC4">
      <w:pPr>
        <w:pStyle w:val="Sangradetextonormal"/>
        <w:ind w:left="0" w:right="533"/>
        <w:jc w:val="center"/>
        <w:rPr>
          <w:b/>
          <w:bCs/>
          <w:sz w:val="28"/>
          <w:szCs w:val="28"/>
          <w:lang w:val="pt-BR"/>
        </w:rPr>
      </w:pPr>
      <w:r w:rsidRPr="00962EBA">
        <w:rPr>
          <w:b/>
          <w:bCs/>
          <w:sz w:val="28"/>
          <w:szCs w:val="28"/>
          <w:lang w:val="pt-BR"/>
        </w:rPr>
        <w:t xml:space="preserve">T A B L A   </w:t>
      </w:r>
      <w:proofErr w:type="gramStart"/>
      <w:r w:rsidRPr="00962EBA">
        <w:rPr>
          <w:b/>
          <w:bCs/>
          <w:sz w:val="28"/>
          <w:szCs w:val="28"/>
          <w:lang w:val="pt-BR"/>
        </w:rPr>
        <w:t>DE  E</w:t>
      </w:r>
      <w:proofErr w:type="gramEnd"/>
      <w:r w:rsidRPr="00962EBA">
        <w:rPr>
          <w:b/>
          <w:bCs/>
          <w:sz w:val="28"/>
          <w:szCs w:val="28"/>
          <w:lang w:val="pt-BR"/>
        </w:rPr>
        <w:t xml:space="preserve"> S P E C I F I C A C I O N E S</w:t>
      </w:r>
    </w:p>
    <w:p w14:paraId="5A0B66FD" w14:textId="77777777" w:rsidR="008227E2" w:rsidRPr="00962EBA" w:rsidRDefault="008227E2" w:rsidP="004F5F9F">
      <w:pPr>
        <w:pStyle w:val="Sangradetextonormal"/>
        <w:ind w:left="0" w:right="533"/>
        <w:jc w:val="center"/>
        <w:rPr>
          <w:b/>
          <w:bCs/>
          <w:sz w:val="28"/>
          <w:szCs w:val="28"/>
          <w:lang w:val="pt-BR"/>
        </w:rPr>
      </w:pPr>
      <w:r w:rsidRPr="00962EBA">
        <w:rPr>
          <w:b/>
          <w:bCs/>
          <w:sz w:val="28"/>
          <w:szCs w:val="28"/>
          <w:lang w:val="pt-BR"/>
        </w:rPr>
        <w:t xml:space="preserve">E X A M E N   L E N G U A J E   Y   C O M U N I C A C I Ó N  </w:t>
      </w:r>
    </w:p>
    <w:p w14:paraId="027AD38D" w14:textId="77777777" w:rsidR="008227E2" w:rsidRPr="00962EBA" w:rsidRDefault="00AE1D54" w:rsidP="004F5F9F">
      <w:pPr>
        <w:pStyle w:val="Sangradetextonormal"/>
        <w:ind w:left="0" w:right="533"/>
        <w:jc w:val="center"/>
        <w:rPr>
          <w:b/>
          <w:bCs/>
          <w:sz w:val="28"/>
          <w:szCs w:val="28"/>
          <w:lang w:val="pt-BR"/>
        </w:rPr>
      </w:pPr>
      <w:r>
        <w:rPr>
          <w:b/>
          <w:bCs/>
          <w:sz w:val="28"/>
          <w:szCs w:val="28"/>
          <w:lang w:val="pt-BR"/>
        </w:rPr>
        <w:t xml:space="preserve"> A D M I S I Ó N   2 0 21</w:t>
      </w:r>
    </w:p>
    <w:p w14:paraId="3D128152" w14:textId="77777777" w:rsidR="008227E2" w:rsidRPr="00C022D2" w:rsidRDefault="008227E2" w:rsidP="004F5F9F">
      <w:pPr>
        <w:pStyle w:val="Sangradetextonormal"/>
        <w:ind w:left="0"/>
        <w:jc w:val="center"/>
        <w:rPr>
          <w:b/>
          <w:bCs/>
          <w:sz w:val="28"/>
          <w:szCs w:val="28"/>
          <w:lang w:val="pt-BR"/>
        </w:rPr>
      </w:pPr>
    </w:p>
    <w:tbl>
      <w:tblPr>
        <w:tblW w:w="13145" w:type="dxa"/>
        <w:tblInd w:w="-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2835"/>
        <w:gridCol w:w="3685"/>
        <w:gridCol w:w="2410"/>
        <w:gridCol w:w="2160"/>
      </w:tblGrid>
      <w:tr w:rsidR="008227E2" w14:paraId="5A5E5A41" w14:textId="77777777">
        <w:trPr>
          <w:trHeight w:val="818"/>
        </w:trPr>
        <w:tc>
          <w:tcPr>
            <w:tcW w:w="2055" w:type="dxa"/>
            <w:tcBorders>
              <w:top w:val="double" w:sz="4" w:space="0" w:color="auto"/>
            </w:tcBorders>
            <w:vAlign w:val="center"/>
          </w:tcPr>
          <w:p w14:paraId="09F7EA01" w14:textId="77777777" w:rsidR="008227E2" w:rsidRDefault="008227E2" w:rsidP="004F5F9F">
            <w:pPr>
              <w:pStyle w:val="Sangradetextonormal"/>
              <w:spacing w:before="40" w:after="40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BLOQUE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vAlign w:val="center"/>
          </w:tcPr>
          <w:p w14:paraId="06D8F039" w14:textId="77777777" w:rsidR="008227E2" w:rsidRDefault="008227E2" w:rsidP="004F5F9F">
            <w:pPr>
              <w:pStyle w:val="Sangradetextonormal"/>
              <w:spacing w:before="40" w:after="40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CONTENIDOS</w:t>
            </w:r>
          </w:p>
        </w:tc>
        <w:tc>
          <w:tcPr>
            <w:tcW w:w="3685" w:type="dxa"/>
            <w:tcBorders>
              <w:top w:val="double" w:sz="4" w:space="0" w:color="auto"/>
            </w:tcBorders>
            <w:vAlign w:val="center"/>
          </w:tcPr>
          <w:p w14:paraId="4B84759A" w14:textId="77777777" w:rsidR="008227E2" w:rsidRDefault="008227E2" w:rsidP="004F5F9F">
            <w:pPr>
              <w:pStyle w:val="Sangradetextonormal"/>
              <w:spacing w:before="40" w:after="40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  <w:p w14:paraId="33A065F2" w14:textId="77777777" w:rsidR="008227E2" w:rsidRDefault="008227E2" w:rsidP="004F5F9F">
            <w:pPr>
              <w:pStyle w:val="Sangradetextonormal"/>
              <w:spacing w:before="40" w:after="40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OBJETIVO ESPECÍFICO (DESTREZAS)</w:t>
            </w:r>
          </w:p>
          <w:p w14:paraId="2B73B5F4" w14:textId="77777777" w:rsidR="008227E2" w:rsidRDefault="008227E2" w:rsidP="004F5F9F">
            <w:pPr>
              <w:pStyle w:val="Sangradetextonormal"/>
              <w:spacing w:before="40" w:after="40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double" w:sz="4" w:space="0" w:color="auto"/>
            </w:tcBorders>
            <w:vAlign w:val="center"/>
          </w:tcPr>
          <w:p w14:paraId="11181E98" w14:textId="77777777" w:rsidR="008227E2" w:rsidRDefault="008227E2" w:rsidP="004F5F9F">
            <w:pPr>
              <w:pStyle w:val="Sangradetextonormal"/>
              <w:spacing w:before="40" w:after="40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CAPACIDADES</w:t>
            </w:r>
          </w:p>
        </w:tc>
        <w:tc>
          <w:tcPr>
            <w:tcW w:w="2160" w:type="dxa"/>
            <w:tcBorders>
              <w:top w:val="double" w:sz="4" w:space="0" w:color="auto"/>
            </w:tcBorders>
            <w:vAlign w:val="center"/>
          </w:tcPr>
          <w:p w14:paraId="655A7599" w14:textId="77777777" w:rsidR="008227E2" w:rsidRDefault="008227E2" w:rsidP="004F5F9F">
            <w:pPr>
              <w:pStyle w:val="Sangradetextonormal"/>
              <w:spacing w:before="40" w:after="40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PREGUNTAS ASOCIADAS</w:t>
            </w:r>
          </w:p>
        </w:tc>
      </w:tr>
      <w:tr w:rsidR="008227E2" w14:paraId="13A15B57" w14:textId="77777777">
        <w:tc>
          <w:tcPr>
            <w:tcW w:w="2055" w:type="dxa"/>
            <w:tcBorders>
              <w:top w:val="nil"/>
            </w:tcBorders>
          </w:tcPr>
          <w:p w14:paraId="70B94A20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0F5D97A7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148F960C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Producción</w:t>
            </w:r>
          </w:p>
          <w:p w14:paraId="637BFC8F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 Textos</w:t>
            </w:r>
          </w:p>
        </w:tc>
        <w:tc>
          <w:tcPr>
            <w:tcW w:w="2835" w:type="dxa"/>
            <w:tcBorders>
              <w:top w:val="nil"/>
            </w:tcBorders>
          </w:tcPr>
          <w:p w14:paraId="2694EE9D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3A92CFC2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Cohesión textual</w:t>
            </w:r>
            <w:r>
              <w:rPr>
                <w:sz w:val="20"/>
                <w:szCs w:val="20"/>
              </w:rPr>
              <w:t>:</w:t>
            </w:r>
          </w:p>
          <w:p w14:paraId="2D390D56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Uso de conectores lógicos.</w:t>
            </w:r>
          </w:p>
          <w:p w14:paraId="00C15724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Coherencia Textual</w:t>
            </w:r>
            <w:r>
              <w:rPr>
                <w:sz w:val="20"/>
                <w:szCs w:val="20"/>
              </w:rPr>
              <w:t>:</w:t>
            </w:r>
          </w:p>
          <w:p w14:paraId="1438AAB7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Secuencia de Ideas.</w:t>
            </w:r>
          </w:p>
          <w:p w14:paraId="5CF9EF85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Ortografía acentual, literal</w:t>
            </w:r>
          </w:p>
          <w:p w14:paraId="7B6699C4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 puntual</w:t>
            </w:r>
            <w:r>
              <w:rPr>
                <w:sz w:val="20"/>
                <w:szCs w:val="20"/>
              </w:rPr>
              <w:t>.</w:t>
            </w:r>
          </w:p>
          <w:p w14:paraId="2A25F1A2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nil"/>
            </w:tcBorders>
          </w:tcPr>
          <w:p w14:paraId="0CB3B064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Aplicar principios de cohesión</w:t>
            </w:r>
            <w:r>
              <w:rPr>
                <w:sz w:val="20"/>
                <w:szCs w:val="20"/>
              </w:rPr>
              <w:t xml:space="preserve"> (uso de conectores lógicos) en la producción escrita.</w:t>
            </w:r>
          </w:p>
          <w:p w14:paraId="6482AC51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Aplicar principios de coherencia</w:t>
            </w:r>
            <w:r>
              <w:rPr>
                <w:sz w:val="20"/>
                <w:szCs w:val="20"/>
              </w:rPr>
              <w:t xml:space="preserve"> en la estructuración de textos (plan de redacción).</w:t>
            </w:r>
          </w:p>
          <w:p w14:paraId="04197DEA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Aplicar principios de ortografía</w:t>
            </w:r>
            <w:r>
              <w:rPr>
                <w:sz w:val="20"/>
                <w:szCs w:val="20"/>
              </w:rPr>
              <w:t xml:space="preserve"> literal, acentual y puntual </w:t>
            </w:r>
            <w:proofErr w:type="gramStart"/>
            <w:r>
              <w:rPr>
                <w:sz w:val="20"/>
                <w:szCs w:val="20"/>
              </w:rPr>
              <w:t>en  la</w:t>
            </w:r>
            <w:proofErr w:type="gramEnd"/>
            <w:r>
              <w:rPr>
                <w:sz w:val="20"/>
                <w:szCs w:val="20"/>
              </w:rPr>
              <w:t xml:space="preserve"> producción de  textos.</w:t>
            </w:r>
          </w:p>
          <w:p w14:paraId="61002F5B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14:paraId="5F259C7C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40F12680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7E5ED416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16FB5D29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4431A976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Producción de textos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60" w:type="dxa"/>
            <w:tcBorders>
              <w:top w:val="nil"/>
            </w:tcBorders>
          </w:tcPr>
          <w:p w14:paraId="403EFD37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Uso de conectores lógicos</w:t>
            </w:r>
            <w:r>
              <w:rPr>
                <w:sz w:val="20"/>
                <w:szCs w:val="20"/>
              </w:rPr>
              <w:t>:</w:t>
            </w:r>
          </w:p>
          <w:p w14:paraId="4B850FA8" w14:textId="4F9B6F5E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1,2,3,4,5,6,7</w:t>
            </w:r>
          </w:p>
          <w:p w14:paraId="4AB6705B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Secuencia de ideas</w:t>
            </w:r>
            <w:r>
              <w:rPr>
                <w:sz w:val="20"/>
                <w:szCs w:val="20"/>
              </w:rPr>
              <w:t>:</w:t>
            </w:r>
          </w:p>
          <w:p w14:paraId="5401221B" w14:textId="53D669CF" w:rsidR="008227E2" w:rsidRDefault="00E06E8C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8, </w:t>
            </w:r>
            <w:r w:rsidR="008227E2">
              <w:rPr>
                <w:sz w:val="20"/>
                <w:szCs w:val="20"/>
              </w:rPr>
              <w:t>9,10,11,12,13.</w:t>
            </w:r>
          </w:p>
          <w:p w14:paraId="4A8657D9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Ortografía</w:t>
            </w:r>
            <w:r>
              <w:rPr>
                <w:sz w:val="20"/>
                <w:szCs w:val="20"/>
              </w:rPr>
              <w:t>:</w:t>
            </w:r>
          </w:p>
          <w:p w14:paraId="1EE50B35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14,15,16,17,18,</w:t>
            </w:r>
          </w:p>
          <w:p w14:paraId="53EBAEE5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19,20,21.</w:t>
            </w:r>
          </w:p>
        </w:tc>
      </w:tr>
      <w:tr w:rsidR="008227E2" w14:paraId="6F2AC752" w14:textId="77777777">
        <w:trPr>
          <w:trHeight w:val="4031"/>
        </w:trPr>
        <w:tc>
          <w:tcPr>
            <w:tcW w:w="2055" w:type="dxa"/>
          </w:tcPr>
          <w:p w14:paraId="3039CB68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</w:p>
          <w:p w14:paraId="343D3477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</w:p>
          <w:p w14:paraId="2B129159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</w:p>
          <w:p w14:paraId="025ECE31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</w:p>
          <w:p w14:paraId="0A18CC86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</w:p>
          <w:p w14:paraId="746AF64A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Comprensión</w:t>
            </w:r>
          </w:p>
          <w:p w14:paraId="46775BE6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 Textos</w:t>
            </w:r>
          </w:p>
          <w:p w14:paraId="6C0D6E2E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5A48BC91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3376E935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73DD6A9F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105043D6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724715C5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2C1B2D24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299F7A3F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66219741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31B486AF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759FBAE4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0BD1BC6F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0836AEB1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34D870E7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Comprensión de textos expositivos</w:t>
            </w:r>
            <w:r>
              <w:rPr>
                <w:sz w:val="20"/>
                <w:szCs w:val="20"/>
              </w:rPr>
              <w:t>.</w:t>
            </w:r>
          </w:p>
          <w:p w14:paraId="6E701506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5CE36F7A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Organizadores textuales expositivos</w:t>
            </w:r>
            <w:r>
              <w:rPr>
                <w:sz w:val="20"/>
                <w:szCs w:val="20"/>
              </w:rPr>
              <w:t>.</w:t>
            </w:r>
          </w:p>
          <w:p w14:paraId="1C389588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41CD3FB3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Comprensión de Ensayo argumentativo</w:t>
            </w:r>
          </w:p>
          <w:p w14:paraId="7A117FD4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0C61E500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229AE394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2B196F8C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09D90BFB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66AD3F8C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1F6BD3E0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Reconocimiento de significados</w:t>
            </w:r>
            <w:r>
              <w:rPr>
                <w:sz w:val="20"/>
                <w:szCs w:val="20"/>
              </w:rPr>
              <w:t>.</w:t>
            </w:r>
          </w:p>
          <w:p w14:paraId="06ABEF14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0CFF764F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3F6A7656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724A9F93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33D8BE8B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Literatura</w:t>
            </w:r>
          </w:p>
          <w:p w14:paraId="1D12A2F4" w14:textId="77777777" w:rsidR="008227E2" w:rsidRDefault="008227E2" w:rsidP="004F5F9F"/>
        </w:tc>
        <w:tc>
          <w:tcPr>
            <w:tcW w:w="3685" w:type="dxa"/>
          </w:tcPr>
          <w:p w14:paraId="6F0236EA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</w:p>
          <w:p w14:paraId="4301ABC3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</w:p>
          <w:p w14:paraId="32274250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</w:p>
          <w:p w14:paraId="2727D52D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Extraer información relevante</w:t>
            </w:r>
            <w:r>
              <w:rPr>
                <w:sz w:val="20"/>
                <w:szCs w:val="20"/>
              </w:rPr>
              <w:t xml:space="preserve"> (ideas principales).</w:t>
            </w:r>
          </w:p>
          <w:p w14:paraId="3E29D838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</w:p>
          <w:p w14:paraId="6658B103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Identificar los modos discursivos </w:t>
            </w:r>
            <w:r>
              <w:rPr>
                <w:sz w:val="20"/>
                <w:szCs w:val="20"/>
              </w:rPr>
              <w:t xml:space="preserve">característicos en </w:t>
            </w:r>
            <w:proofErr w:type="gramStart"/>
            <w:r>
              <w:rPr>
                <w:sz w:val="20"/>
                <w:szCs w:val="20"/>
              </w:rPr>
              <w:t>un  texto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14:paraId="738BA3AB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</w:p>
          <w:p w14:paraId="4F12C052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Extraer información relevante y característica </w:t>
            </w:r>
            <w:r>
              <w:rPr>
                <w:sz w:val="20"/>
                <w:szCs w:val="20"/>
              </w:rPr>
              <w:t>de la estructura del ensayo.</w:t>
            </w:r>
          </w:p>
          <w:p w14:paraId="1D68E488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Sintetizar información</w:t>
            </w:r>
            <w:r>
              <w:rPr>
                <w:sz w:val="20"/>
                <w:szCs w:val="20"/>
              </w:rPr>
              <w:t>.</w:t>
            </w:r>
          </w:p>
          <w:p w14:paraId="5C13E79B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</w:p>
          <w:p w14:paraId="02A919FA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</w:p>
          <w:p w14:paraId="2C56382E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</w:p>
          <w:p w14:paraId="02B60493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</w:p>
          <w:p w14:paraId="1BDA26F0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Reconocer </w:t>
            </w:r>
            <w:r>
              <w:rPr>
                <w:sz w:val="20"/>
                <w:szCs w:val="20"/>
              </w:rPr>
              <w:t>léxico contextual (sinonimia).</w:t>
            </w:r>
          </w:p>
          <w:p w14:paraId="1B148D20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</w:p>
          <w:p w14:paraId="7E76B720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</w:p>
          <w:p w14:paraId="2B5C30CD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</w:p>
          <w:p w14:paraId="0AC8EACA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</w:p>
          <w:p w14:paraId="58E3F157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Reconocer</w:t>
            </w:r>
            <w:r>
              <w:rPr>
                <w:sz w:val="20"/>
                <w:szCs w:val="20"/>
              </w:rPr>
              <w:t xml:space="preserve"> las características fundamentales del género narrativo.</w:t>
            </w:r>
          </w:p>
        </w:tc>
        <w:tc>
          <w:tcPr>
            <w:tcW w:w="2410" w:type="dxa"/>
          </w:tcPr>
          <w:p w14:paraId="3BAE8C05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323E677F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1F153826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0C17C873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07719190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2AE9F41E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6C46DC37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Comprensión de textos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60" w:type="dxa"/>
          </w:tcPr>
          <w:p w14:paraId="757B2875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10CC01B9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7D6ADB5D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076E71BB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Textos expositivos</w:t>
            </w:r>
            <w:r>
              <w:rPr>
                <w:sz w:val="20"/>
                <w:szCs w:val="20"/>
              </w:rPr>
              <w:t>:</w:t>
            </w:r>
          </w:p>
          <w:p w14:paraId="330DB8A0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22,23,24,25,26,</w:t>
            </w:r>
            <w:r w:rsidR="00200537">
              <w:rPr>
                <w:sz w:val="20"/>
                <w:szCs w:val="20"/>
              </w:rPr>
              <w:t xml:space="preserve"> 27</w:t>
            </w:r>
          </w:p>
          <w:p w14:paraId="3070939D" w14:textId="77777777" w:rsidR="00D76C32" w:rsidRDefault="00D76C3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69DBBE6E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Modos discursivos: </w:t>
            </w:r>
          </w:p>
          <w:p w14:paraId="2E257E58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28,30,31,32,33.</w:t>
            </w:r>
          </w:p>
          <w:p w14:paraId="6F6CBD86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39AFA96D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Ensayo Argumentativo</w:t>
            </w:r>
          </w:p>
          <w:p w14:paraId="23039C3B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34, 35, 36, 37, 38</w:t>
            </w:r>
            <w:r w:rsidR="00200537">
              <w:rPr>
                <w:sz w:val="20"/>
                <w:szCs w:val="20"/>
              </w:rPr>
              <w:t>, 39</w:t>
            </w:r>
          </w:p>
          <w:p w14:paraId="5C8D50E8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</w:p>
          <w:p w14:paraId="3465CD71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</w:p>
          <w:p w14:paraId="408736E0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</w:p>
          <w:p w14:paraId="1E510C83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</w:p>
          <w:p w14:paraId="2659CEF7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Reconocimiento de significados</w:t>
            </w:r>
            <w:r>
              <w:rPr>
                <w:sz w:val="20"/>
                <w:szCs w:val="20"/>
              </w:rPr>
              <w:t>:</w:t>
            </w:r>
          </w:p>
          <w:p w14:paraId="5E65973F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40, 41, 42, 43, 44.</w:t>
            </w:r>
          </w:p>
          <w:p w14:paraId="7A682A98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0936F9D7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1D1B60E2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3E608549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Literatura:</w:t>
            </w:r>
          </w:p>
          <w:p w14:paraId="17E60A6D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45,46,47,48,49,50.</w:t>
            </w:r>
          </w:p>
        </w:tc>
      </w:tr>
      <w:tr w:rsidR="008227E2" w14:paraId="59A793F7" w14:textId="77777777">
        <w:trPr>
          <w:trHeight w:val="706"/>
        </w:trPr>
        <w:tc>
          <w:tcPr>
            <w:tcW w:w="2055" w:type="dxa"/>
            <w:tcBorders>
              <w:bottom w:val="double" w:sz="4" w:space="0" w:color="auto"/>
            </w:tcBorders>
          </w:tcPr>
          <w:p w14:paraId="572D78D1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</w:p>
          <w:p w14:paraId="0680D6A7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</w:p>
          <w:p w14:paraId="17B7674A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</w:p>
          <w:p w14:paraId="72023235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Medios de</w:t>
            </w:r>
          </w:p>
          <w:p w14:paraId="594D2186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Comunicación</w:t>
            </w:r>
          </w:p>
          <w:p w14:paraId="7F0BFEB2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double" w:sz="4" w:space="0" w:color="auto"/>
            </w:tcBorders>
          </w:tcPr>
          <w:p w14:paraId="0A36FDE2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7AB68D75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Prensa ,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publicidad y medios</w:t>
            </w:r>
          </w:p>
          <w:p w14:paraId="485DB0D9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4D564BAC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02A1F355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1A00C24C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2A2A9CDA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Actos de Habla</w:t>
            </w:r>
          </w:p>
        </w:tc>
        <w:tc>
          <w:tcPr>
            <w:tcW w:w="3685" w:type="dxa"/>
            <w:tcBorders>
              <w:bottom w:val="double" w:sz="4" w:space="0" w:color="auto"/>
            </w:tcBorders>
          </w:tcPr>
          <w:p w14:paraId="3FD02D5D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</w:p>
          <w:p w14:paraId="30691E48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Identificar estructuras textuales</w:t>
            </w:r>
            <w:r>
              <w:rPr>
                <w:sz w:val="20"/>
                <w:szCs w:val="20"/>
              </w:rPr>
              <w:t xml:space="preserve"> comunicacionales.</w:t>
            </w:r>
          </w:p>
          <w:p w14:paraId="4BBB6D4C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</w:p>
          <w:p w14:paraId="705CDED6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</w:p>
          <w:p w14:paraId="35DDBCF7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</w:p>
          <w:p w14:paraId="16A72813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Identificar </w:t>
            </w:r>
            <w:r>
              <w:rPr>
                <w:sz w:val="20"/>
                <w:szCs w:val="20"/>
              </w:rPr>
              <w:t>tipos de actos de habla en contextos situacionales.</w:t>
            </w:r>
          </w:p>
        </w:tc>
        <w:tc>
          <w:tcPr>
            <w:tcW w:w="2410" w:type="dxa"/>
            <w:tcBorders>
              <w:bottom w:val="double" w:sz="4" w:space="0" w:color="auto"/>
            </w:tcBorders>
          </w:tcPr>
          <w:p w14:paraId="25B91A4D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b/>
                <w:bCs/>
                <w:sz w:val="20"/>
                <w:szCs w:val="20"/>
              </w:rPr>
            </w:pPr>
          </w:p>
          <w:p w14:paraId="4932B4B1" w14:textId="77777777" w:rsidR="008227E2" w:rsidRDefault="008227E2" w:rsidP="004F5F9F">
            <w:pPr>
              <w:pStyle w:val="Sangradetextonormal"/>
              <w:spacing w:before="40" w:after="40"/>
              <w:ind w:left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Análisis de la Información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60" w:type="dxa"/>
            <w:tcBorders>
              <w:bottom w:val="double" w:sz="4" w:space="0" w:color="auto"/>
            </w:tcBorders>
          </w:tcPr>
          <w:p w14:paraId="394AD766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</w:p>
          <w:p w14:paraId="07362984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Mass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bCs/>
                <w:sz w:val="20"/>
                <w:szCs w:val="20"/>
              </w:rPr>
              <w:t>Media</w:t>
            </w:r>
            <w:r>
              <w:rPr>
                <w:sz w:val="20"/>
                <w:szCs w:val="20"/>
              </w:rPr>
              <w:t xml:space="preserve"> :</w:t>
            </w:r>
            <w:proofErr w:type="gramEnd"/>
          </w:p>
          <w:p w14:paraId="43E36F0A" w14:textId="77777777" w:rsidR="008227E2" w:rsidRDefault="00200537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51, 52, 53, 54, 55, 56</w:t>
            </w:r>
          </w:p>
          <w:p w14:paraId="0727B46B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194121EC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72BF2549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2A065775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Actos de Habla:</w:t>
            </w:r>
          </w:p>
          <w:p w14:paraId="5055F9BF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57, 58, 59, 60.</w:t>
            </w:r>
          </w:p>
          <w:p w14:paraId="0D5AF0DA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74D69436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6700E496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  <w:p w14:paraId="284E29D5" w14:textId="77777777" w:rsidR="008227E2" w:rsidRDefault="008227E2" w:rsidP="004F5F9F">
            <w:pPr>
              <w:pStyle w:val="Sangradetextonormal"/>
              <w:spacing w:before="40" w:after="40"/>
              <w:ind w:left="0"/>
              <w:jc w:val="left"/>
              <w:rPr>
                <w:sz w:val="20"/>
                <w:szCs w:val="20"/>
              </w:rPr>
            </w:pPr>
          </w:p>
        </w:tc>
      </w:tr>
    </w:tbl>
    <w:p w14:paraId="0CE43E6E" w14:textId="77777777" w:rsidR="008227E2" w:rsidRPr="007A2701" w:rsidRDefault="008227E2" w:rsidP="004F5F9F"/>
    <w:p w14:paraId="2B3BB151" w14:textId="77777777" w:rsidR="008227E2" w:rsidRPr="007A2701" w:rsidRDefault="008227E2" w:rsidP="004F5F9F"/>
    <w:p w14:paraId="2C0E4279" w14:textId="77777777" w:rsidR="008227E2" w:rsidRPr="007A2701" w:rsidRDefault="008227E2" w:rsidP="004F5F9F"/>
    <w:p w14:paraId="3A18F1D3" w14:textId="77777777" w:rsidR="008227E2" w:rsidRDefault="008227E2" w:rsidP="004F5F9F"/>
    <w:p w14:paraId="6A020BA2" w14:textId="77777777" w:rsidR="008227E2" w:rsidRPr="007A2701" w:rsidRDefault="008227E2" w:rsidP="004F5F9F">
      <w:pPr>
        <w:tabs>
          <w:tab w:val="left" w:pos="1740"/>
        </w:tabs>
      </w:pPr>
      <w:r>
        <w:tab/>
      </w:r>
    </w:p>
    <w:p w14:paraId="6B8539D7" w14:textId="77777777" w:rsidR="008227E2" w:rsidRDefault="008227E2"/>
    <w:sectPr w:rsidR="008227E2" w:rsidSect="004F5F9F">
      <w:footerReference w:type="default" r:id="rId6"/>
      <w:headerReference w:type="first" r:id="rId7"/>
      <w:pgSz w:w="15842" w:h="12242" w:orient="landscape" w:code="1"/>
      <w:pgMar w:top="1701" w:right="1418" w:bottom="1185" w:left="1418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7D87D" w14:textId="77777777" w:rsidR="00FD22BF" w:rsidRDefault="00FD22BF">
      <w:r>
        <w:separator/>
      </w:r>
    </w:p>
  </w:endnote>
  <w:endnote w:type="continuationSeparator" w:id="0">
    <w:p w14:paraId="66A88349" w14:textId="77777777" w:rsidR="00FD22BF" w:rsidRDefault="00FD2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5801" w14:textId="77777777" w:rsidR="008227E2" w:rsidRDefault="008227E2">
    <w:pPr>
      <w:pStyle w:val="Piedepgina"/>
    </w:pPr>
  </w:p>
  <w:p w14:paraId="7AEBF773" w14:textId="77777777" w:rsidR="008227E2" w:rsidRDefault="008227E2">
    <w: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4490E" w14:textId="77777777" w:rsidR="00FD22BF" w:rsidRDefault="00FD22BF">
      <w:r>
        <w:separator/>
      </w:r>
    </w:p>
  </w:footnote>
  <w:footnote w:type="continuationSeparator" w:id="0">
    <w:p w14:paraId="4C178EA2" w14:textId="77777777" w:rsidR="00FD22BF" w:rsidRDefault="00FD2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4AECB" w14:textId="77777777" w:rsidR="008227E2" w:rsidRPr="00C62F40" w:rsidRDefault="00D76C32" w:rsidP="004F5F9F">
    <w:pPr>
      <w:pStyle w:val="Encabezado"/>
      <w:ind w:right="360"/>
      <w:rPr>
        <w:rFonts w:ascii="Arial" w:hAnsi="Arial" w:cs="Arial"/>
        <w:i/>
        <w:iCs/>
        <w:sz w:val="18"/>
        <w:szCs w:val="18"/>
      </w:rPr>
    </w:pPr>
    <w:r>
      <w:rPr>
        <w:noProof/>
        <w:lang w:val="es-CL" w:eastAsia="es-CL"/>
      </w:rPr>
      <w:drawing>
        <wp:anchor distT="0" distB="0" distL="114300" distR="114300" simplePos="0" relativeHeight="251658240" behindDoc="0" locked="0" layoutInCell="1" allowOverlap="1" wp14:anchorId="64C8C67E" wp14:editId="0573BD53">
          <wp:simplePos x="0" y="0"/>
          <wp:positionH relativeFrom="column">
            <wp:posOffset>4114800</wp:posOffset>
          </wp:positionH>
          <wp:positionV relativeFrom="paragraph">
            <wp:posOffset>-177165</wp:posOffset>
          </wp:positionV>
          <wp:extent cx="455930" cy="421640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730" t="16605" r="16730" b="16605"/>
                  <a:stretch>
                    <a:fillRect/>
                  </a:stretch>
                </pic:blipFill>
                <pic:spPr bwMode="auto">
                  <a:xfrm>
                    <a:off x="0" y="0"/>
                    <a:ext cx="455930" cy="421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227E2" w:rsidRPr="00C62F40">
      <w:rPr>
        <w:rFonts w:ascii="Arial" w:hAnsi="Arial" w:cs="Arial"/>
        <w:i/>
        <w:iCs/>
        <w:sz w:val="18"/>
        <w:szCs w:val="18"/>
      </w:rPr>
      <w:t>ESCUELA NAVAL “</w:t>
    </w:r>
    <w:proofErr w:type="gramStart"/>
    <w:r w:rsidR="008227E2" w:rsidRPr="00C62F40">
      <w:rPr>
        <w:rFonts w:ascii="Arial" w:hAnsi="Arial" w:cs="Arial"/>
        <w:i/>
        <w:iCs/>
        <w:sz w:val="18"/>
        <w:szCs w:val="18"/>
      </w:rPr>
      <w:t>ARTURO  PRAT</w:t>
    </w:r>
    <w:proofErr w:type="gramEnd"/>
    <w:r w:rsidR="008227E2" w:rsidRPr="00C62F40">
      <w:rPr>
        <w:rFonts w:ascii="Arial" w:hAnsi="Arial" w:cs="Arial"/>
        <w:i/>
        <w:iCs/>
        <w:sz w:val="18"/>
        <w:szCs w:val="18"/>
      </w:rPr>
      <w:t xml:space="preserve">”                                                                                                                                                          </w:t>
    </w:r>
  </w:p>
  <w:p w14:paraId="78929296" w14:textId="77777777" w:rsidR="008227E2" w:rsidRPr="00C62F40" w:rsidRDefault="008227E2" w:rsidP="004F5F9F">
    <w:pPr>
      <w:pStyle w:val="Encabezado"/>
      <w:rPr>
        <w:rFonts w:ascii="Arial" w:hAnsi="Arial" w:cs="Arial"/>
        <w:i/>
        <w:iCs/>
        <w:sz w:val="18"/>
        <w:szCs w:val="18"/>
      </w:rPr>
    </w:pPr>
    <w:r w:rsidRPr="00C62F40">
      <w:rPr>
        <w:rFonts w:ascii="Arial" w:hAnsi="Arial" w:cs="Arial"/>
        <w:i/>
        <w:iCs/>
        <w:sz w:val="18"/>
        <w:szCs w:val="18"/>
      </w:rPr>
      <w:t>EXAMEN ADMISIÓN  201</w:t>
    </w:r>
    <w:r w:rsidR="00D52161">
      <w:rPr>
        <w:rFonts w:ascii="Arial" w:hAnsi="Arial" w:cs="Arial"/>
        <w:i/>
        <w:iCs/>
        <w:sz w:val="18"/>
        <w:szCs w:val="18"/>
      </w:rPr>
      <w:t>9</w:t>
    </w:r>
    <w:r w:rsidRPr="00C62F40">
      <w:rPr>
        <w:rFonts w:ascii="Arial" w:hAnsi="Arial" w:cs="Arial"/>
        <w:i/>
        <w:iCs/>
        <w:sz w:val="18"/>
        <w:szCs w:val="18"/>
      </w:rPr>
      <w:t xml:space="preserve">                                                          </w:t>
    </w:r>
  </w:p>
  <w:p w14:paraId="2A0E739D" w14:textId="77777777" w:rsidR="008227E2" w:rsidRPr="00C62F40" w:rsidRDefault="00AE1D54" w:rsidP="00BA47ED">
    <w:pPr>
      <w:pStyle w:val="Encabezado"/>
      <w:tabs>
        <w:tab w:val="clear" w:pos="8504"/>
        <w:tab w:val="right" w:pos="12780"/>
      </w:tabs>
      <w:rPr>
        <w:rFonts w:ascii="Arial" w:hAnsi="Arial" w:cs="Arial"/>
        <w:i/>
        <w:iCs/>
        <w:sz w:val="18"/>
        <w:szCs w:val="18"/>
      </w:rPr>
    </w:pPr>
    <w:r>
      <w:rPr>
        <w:noProof/>
        <w:lang w:val="es-CL" w:eastAsia="es-CL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4432BBB2" wp14:editId="69576B63">
              <wp:simplePos x="0" y="0"/>
              <wp:positionH relativeFrom="column">
                <wp:posOffset>-71120</wp:posOffset>
              </wp:positionH>
              <wp:positionV relativeFrom="paragraph">
                <wp:posOffset>109855</wp:posOffset>
              </wp:positionV>
              <wp:extent cx="8072120" cy="21590"/>
              <wp:effectExtent l="5080" t="5080" r="9525" b="1143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072120" cy="2159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FC1E3D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6pt,8.65pt" to="630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" o:allowincell="f" strokecolor="silver"/>
          </w:pict>
        </mc:Fallback>
      </mc:AlternateContent>
    </w:r>
    <w:r w:rsidR="008227E2" w:rsidRPr="00C62F40">
      <w:rPr>
        <w:rFonts w:ascii="Arial" w:hAnsi="Arial" w:cs="Arial"/>
        <w:i/>
        <w:iCs/>
        <w:sz w:val="18"/>
        <w:szCs w:val="18"/>
      </w:rPr>
      <w:t xml:space="preserve">LENGUA </w:t>
    </w:r>
    <w:proofErr w:type="gramStart"/>
    <w:r w:rsidR="008227E2" w:rsidRPr="00C62F40">
      <w:rPr>
        <w:rFonts w:ascii="Arial" w:hAnsi="Arial" w:cs="Arial"/>
        <w:i/>
        <w:iCs/>
        <w:sz w:val="18"/>
        <w:szCs w:val="18"/>
      </w:rPr>
      <w:t>CASTELLANA  Y</w:t>
    </w:r>
    <w:proofErr w:type="gramEnd"/>
    <w:r w:rsidR="008227E2" w:rsidRPr="00C62F40">
      <w:rPr>
        <w:rFonts w:ascii="Arial" w:hAnsi="Arial" w:cs="Arial"/>
        <w:i/>
        <w:iCs/>
        <w:sz w:val="18"/>
        <w:szCs w:val="18"/>
      </w:rPr>
      <w:t xml:space="preserve"> COMUNICACIÓN </w:t>
    </w:r>
  </w:p>
  <w:p w14:paraId="07760FE7" w14:textId="77777777" w:rsidR="008227E2" w:rsidRDefault="008227E2" w:rsidP="004F5F9F">
    <w:pPr>
      <w:pStyle w:val="Encabezado"/>
    </w:pPr>
  </w:p>
  <w:p w14:paraId="574CB76E" w14:textId="77777777" w:rsidR="008227E2" w:rsidRDefault="008227E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pt-BR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F9F"/>
    <w:rsid w:val="00062B76"/>
    <w:rsid w:val="000729DF"/>
    <w:rsid w:val="001247D0"/>
    <w:rsid w:val="001973F2"/>
    <w:rsid w:val="00200537"/>
    <w:rsid w:val="0033228B"/>
    <w:rsid w:val="003428F4"/>
    <w:rsid w:val="00364990"/>
    <w:rsid w:val="004F5F9F"/>
    <w:rsid w:val="005C720D"/>
    <w:rsid w:val="005D54B5"/>
    <w:rsid w:val="005E05E1"/>
    <w:rsid w:val="00645287"/>
    <w:rsid w:val="006A06CD"/>
    <w:rsid w:val="006B3E00"/>
    <w:rsid w:val="007A2701"/>
    <w:rsid w:val="008227E2"/>
    <w:rsid w:val="009575C0"/>
    <w:rsid w:val="00962EBA"/>
    <w:rsid w:val="00974FC4"/>
    <w:rsid w:val="00AE1D54"/>
    <w:rsid w:val="00BA47ED"/>
    <w:rsid w:val="00BF3325"/>
    <w:rsid w:val="00C022D2"/>
    <w:rsid w:val="00C62F40"/>
    <w:rsid w:val="00CE65D8"/>
    <w:rsid w:val="00D52161"/>
    <w:rsid w:val="00D76C32"/>
    <w:rsid w:val="00E06E8C"/>
    <w:rsid w:val="00FA0424"/>
    <w:rsid w:val="00FA3DEB"/>
    <w:rsid w:val="00FD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5D34EC"/>
  <w15:docId w15:val="{053B4647-C338-470E-9916-C3A0F4B91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0424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uiPriority w:val="99"/>
    <w:rsid w:val="004F5F9F"/>
    <w:pPr>
      <w:ind w:left="705"/>
      <w:jc w:val="both"/>
    </w:pPr>
    <w:rPr>
      <w:rFonts w:ascii="Arial" w:hAnsi="Arial" w:cs="Arial"/>
      <w:lang w:eastAsia="es-MX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97582"/>
    <w:rPr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4F5F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97582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4F5F9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97582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TABLA ESPECIFICACIONES EXAMEN ADMISIÓN LENGUAJE 2016</vt:lpstr>
    </vt:vector>
  </TitlesOfParts>
  <Company>Armada de Chile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TABLA ESPECIFICACIONES EXAMEN ADMISIÓN LENGUAJE 2016</dc:title>
  <dc:creator>Escuela Naval "Arturo Prat"</dc:creator>
  <cp:lastModifiedBy>Christiane</cp:lastModifiedBy>
  <cp:revision>3</cp:revision>
  <dcterms:created xsi:type="dcterms:W3CDTF">2020-04-23T19:22:00Z</dcterms:created>
  <dcterms:modified xsi:type="dcterms:W3CDTF">2021-05-07T14:06:00Z</dcterms:modified>
</cp:coreProperties>
</file>