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A00BCB" w:rsidRDefault="005E6D8E" w:rsidP="00A00BCB">
      <w:pPr>
        <w:pStyle w:val="NormalWeb"/>
        <w:shd w:val="clear" w:color="auto" w:fill="FFFFFF"/>
        <w:jc w:val="center"/>
        <w:rPr>
          <w:rFonts w:asciiTheme="minorHAnsi" w:hAnsiTheme="minorHAnsi" w:cstheme="minorHAnsi"/>
          <w:b/>
          <w:sz w:val="32"/>
          <w:szCs w:val="32"/>
        </w:rPr>
      </w:pPr>
      <w:r w:rsidRPr="00A00BCB">
        <w:rPr>
          <w:rFonts w:asciiTheme="minorHAnsi" w:hAnsiTheme="minorHAnsi" w:cstheme="minorHAnsi"/>
          <w:b/>
          <w:sz w:val="32"/>
          <w:szCs w:val="32"/>
        </w:rPr>
        <w:t>“IZAMIENTO DE LA GRAN BANDERA” INICIO MES DEL MAR 2024</w:t>
      </w:r>
    </w:p>
    <w:p w:rsidR="00A00BCB" w:rsidRPr="00A00BCB" w:rsidRDefault="00A00BCB" w:rsidP="005E6D8E">
      <w:pPr>
        <w:pStyle w:val="NormalWeb"/>
        <w:rPr>
          <w:rFonts w:asciiTheme="minorHAnsi" w:hAnsiTheme="minorHAnsi" w:cstheme="minorHAnsi"/>
        </w:rPr>
        <w:sectPr w:rsidR="00A00BCB" w:rsidRPr="00A00BCB" w:rsidSect="00A00BCB">
          <w:headerReference w:type="default" r:id="rId8"/>
          <w:pgSz w:w="11900" w:h="16840" w:code="9"/>
          <w:pgMar w:top="1134" w:right="1701" w:bottom="1134" w:left="1701" w:header="720" w:footer="720" w:gutter="567"/>
          <w:cols w:space="720"/>
          <w:docGrid w:linePitch="360"/>
        </w:sectPr>
      </w:pPr>
    </w:p>
    <w:p w:rsidR="005E6D8E" w:rsidRPr="00A00BCB" w:rsidRDefault="005E6D8E" w:rsidP="00A00BCB">
      <w:pPr>
        <w:pStyle w:val="NormalWeb"/>
        <w:spacing w:line="276" w:lineRule="auto"/>
        <w:jc w:val="both"/>
        <w:rPr>
          <w:rFonts w:asciiTheme="minorHAnsi" w:hAnsiTheme="minorHAnsi" w:cstheme="minorHAnsi"/>
        </w:rPr>
      </w:pPr>
      <w:r w:rsidRPr="00A00BCB">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A00BCB" w:rsidRDefault="005E6D8E" w:rsidP="00A00BCB">
      <w:pPr>
        <w:pStyle w:val="NormalWeb"/>
        <w:spacing w:line="276" w:lineRule="auto"/>
        <w:jc w:val="both"/>
        <w:rPr>
          <w:rFonts w:asciiTheme="minorHAnsi" w:hAnsiTheme="minorHAnsi" w:cstheme="minorHAnsi"/>
        </w:rPr>
      </w:pPr>
      <w:r w:rsidRPr="00A00BCB">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A00BCB">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A00BCB" w:rsidRDefault="005E6D8E" w:rsidP="00A00BCB">
      <w:pPr>
        <w:pStyle w:val="NormalWeb"/>
        <w:spacing w:line="276" w:lineRule="auto"/>
        <w:jc w:val="both"/>
        <w:rPr>
          <w:rFonts w:asciiTheme="minorHAnsi" w:hAnsiTheme="minorHAnsi" w:cstheme="minorHAnsi"/>
        </w:rPr>
      </w:pPr>
      <w:r w:rsidRPr="00A00BCB">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A00BCB" w:rsidRDefault="00A00BCB" w:rsidP="005E6D8E">
      <w:pPr>
        <w:pStyle w:val="NormalWeb"/>
        <w:rPr>
          <w:rFonts w:ascii="Arial" w:hAnsi="Arial" w:cs="Arial"/>
          <w:sz w:val="20"/>
          <w:szCs w:val="20"/>
        </w:rPr>
        <w:sectPr w:rsidR="00A00BCB" w:rsidSect="00A00BCB">
          <w:type w:val="continuous"/>
          <w:pgSz w:w="11900" w:h="16840" w:code="9"/>
          <w:pgMar w:top="1134" w:right="1701" w:bottom="1134" w:left="1701" w:header="720" w:footer="720" w:gutter="567"/>
          <w:cols w:num="2" w:space="720"/>
          <w:docGrid w:linePitch="360"/>
        </w:sectPr>
      </w:pPr>
    </w:p>
    <w:p w:rsidR="000A0622" w:rsidRDefault="00E5789D" w:rsidP="000A0622">
      <w:pPr>
        <w:jc w:val="both"/>
        <w:rPr>
          <w:rFonts w:ascii="Arial" w:hAnsi="Arial" w:cs="Arial"/>
          <w:sz w:val="24"/>
          <w:szCs w:val="24"/>
          <w:shd w:val="clear" w:color="auto" w:fill="FFFFFF"/>
        </w:rPr>
      </w:pPr>
      <w:r>
        <w:rPr>
          <w:rFonts w:ascii="Arial" w:hAnsi="Arial" w:cs="Arial"/>
          <w:noProof/>
          <w:sz w:val="24"/>
          <w:szCs w:val="24"/>
          <w:lang w:eastAsia="es-CL"/>
        </w:rPr>
        <w:lastRenderedPageBreak/>
        <w:drawing>
          <wp:anchor distT="0" distB="0" distL="114300" distR="114300" simplePos="0" relativeHeight="251660288" behindDoc="1" locked="0" layoutInCell="1" allowOverlap="1">
            <wp:simplePos x="0" y="0"/>
            <wp:positionH relativeFrom="column">
              <wp:posOffset>436880</wp:posOffset>
            </wp:positionH>
            <wp:positionV relativeFrom="paragraph">
              <wp:posOffset>175260</wp:posOffset>
            </wp:positionV>
            <wp:extent cx="3967480" cy="2091690"/>
            <wp:effectExtent l="19050" t="0" r="0" b="0"/>
            <wp:wrapTight wrapText="bothSides">
              <wp:wrapPolygon edited="0">
                <wp:start x="-104" y="0"/>
                <wp:lineTo x="-104" y="21443"/>
                <wp:lineTo x="21572" y="21443"/>
                <wp:lineTo x="21572" y="0"/>
                <wp:lineTo x="-104"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67480" cy="2091690"/>
                    </a:xfrm>
                    <a:prstGeom prst="rect">
                      <a:avLst/>
                    </a:prstGeom>
                  </pic:spPr>
                </pic:pic>
              </a:graphicData>
            </a:graphic>
          </wp:anchor>
        </w:drawing>
      </w:r>
    </w:p>
    <w:p w:rsidR="00A00BCB" w:rsidRDefault="00A00BCB" w:rsidP="005E6D8E">
      <w:pPr>
        <w:pStyle w:val="NormalWeb"/>
        <w:rPr>
          <w:rFonts w:ascii="Arial" w:hAnsi="Arial" w:cs="Arial"/>
          <w:i/>
          <w:iCs/>
          <w:sz w:val="20"/>
          <w:szCs w:val="20"/>
        </w:rPr>
      </w:pPr>
    </w:p>
    <w:p w:rsidR="00A00BCB" w:rsidRDefault="00A00BCB" w:rsidP="005E6D8E">
      <w:pPr>
        <w:pStyle w:val="NormalWeb"/>
        <w:rPr>
          <w:rFonts w:ascii="Arial" w:hAnsi="Arial" w:cs="Arial"/>
          <w:i/>
          <w:iCs/>
          <w:sz w:val="20"/>
          <w:szCs w:val="20"/>
        </w:rPr>
      </w:pPr>
    </w:p>
    <w:p w:rsidR="00A00BCB" w:rsidRDefault="00A00BCB" w:rsidP="005E6D8E">
      <w:pPr>
        <w:pStyle w:val="NormalWeb"/>
        <w:rPr>
          <w:rFonts w:ascii="Arial" w:hAnsi="Arial" w:cs="Arial"/>
          <w:i/>
          <w:iCs/>
          <w:sz w:val="20"/>
          <w:szCs w:val="20"/>
        </w:rPr>
      </w:pPr>
    </w:p>
    <w:p w:rsidR="00A00BCB" w:rsidRDefault="00A00BCB" w:rsidP="005E6D8E">
      <w:pPr>
        <w:pStyle w:val="NormalWeb"/>
        <w:rPr>
          <w:rFonts w:ascii="Arial" w:hAnsi="Arial" w:cs="Arial"/>
          <w:i/>
          <w:iCs/>
          <w:sz w:val="20"/>
          <w:szCs w:val="20"/>
        </w:rPr>
      </w:pPr>
    </w:p>
    <w:p w:rsidR="00A00BCB" w:rsidRDefault="00A00BCB" w:rsidP="005E6D8E">
      <w:pPr>
        <w:pStyle w:val="NormalWeb"/>
        <w:rPr>
          <w:rFonts w:ascii="Arial" w:hAnsi="Arial" w:cs="Arial"/>
          <w:i/>
          <w:iCs/>
          <w:sz w:val="20"/>
          <w:szCs w:val="20"/>
        </w:rPr>
      </w:pPr>
    </w:p>
    <w:p w:rsidR="00A00BCB" w:rsidRDefault="00A00BCB" w:rsidP="005E6D8E">
      <w:pPr>
        <w:pStyle w:val="NormalWeb"/>
        <w:rPr>
          <w:rFonts w:ascii="Arial" w:hAnsi="Arial" w:cs="Arial"/>
          <w:i/>
          <w:iCs/>
          <w:sz w:val="20"/>
          <w:szCs w:val="20"/>
        </w:rPr>
      </w:pPr>
    </w:p>
    <w:p w:rsidR="00E5789D" w:rsidRDefault="00E5789D" w:rsidP="005E6D8E">
      <w:pPr>
        <w:pStyle w:val="NormalWeb"/>
        <w:rPr>
          <w:rFonts w:ascii="Arial" w:hAnsi="Arial" w:cs="Arial"/>
          <w:i/>
          <w:iCs/>
          <w:sz w:val="20"/>
          <w:szCs w:val="20"/>
        </w:rPr>
      </w:pPr>
    </w:p>
    <w:p w:rsidR="00023138" w:rsidRPr="00B17D75" w:rsidRDefault="00A00BCB" w:rsidP="00B17D75">
      <w:pPr>
        <w:pStyle w:val="NormalWeb"/>
        <w:spacing w:line="276" w:lineRule="auto"/>
        <w:jc w:val="both"/>
        <w:rPr>
          <w:rFonts w:asciiTheme="minorHAnsi" w:hAnsiTheme="minorHAnsi" w:cstheme="minorHAnsi"/>
        </w:rPr>
      </w:pPr>
      <w:r w:rsidRPr="00A00BCB">
        <w:rPr>
          <w:rFonts w:asciiTheme="minorHAnsi" w:hAnsiTheme="minorHAnsi" w:cstheme="minorHAnsi"/>
        </w:rPr>
        <w:t>Este significativo y tradicional acto se realiza en honor a las Glorias Navales, el que nos hace recordar, paralelamente, la importancia de la Armada de Chile para el prospero desarrollo</w:t>
      </w:r>
      <w:r>
        <w:rPr>
          <w:rFonts w:asciiTheme="minorHAnsi" w:hAnsiTheme="minorHAnsi" w:cstheme="minorHAnsi"/>
        </w:rPr>
        <w:t xml:space="preserve"> de la nación a través del mar.</w:t>
      </w:r>
      <w:r w:rsidR="00E5789D">
        <w:rPr>
          <w:rStyle w:val="Refdenotaalpie"/>
          <w:rFonts w:asciiTheme="minorHAnsi" w:hAnsiTheme="minorHAnsi" w:cstheme="minorHAnsi"/>
        </w:rPr>
        <w:footnoteReference w:id="2"/>
      </w:r>
    </w:p>
    <w:p w:rsidR="005A222A" w:rsidRPr="00D01259" w:rsidRDefault="005A222A" w:rsidP="00D01259">
      <w:pPr>
        <w:jc w:val="center"/>
        <w:rPr>
          <w:rFonts w:ascii="Arial" w:hAnsi="Arial" w:cs="Arial"/>
          <w:b/>
          <w:sz w:val="28"/>
          <w:szCs w:val="28"/>
          <w:shd w:val="clear" w:color="auto" w:fill="FFFFFF"/>
        </w:rPr>
      </w:pPr>
      <w:r w:rsidRPr="00D01259">
        <w:rPr>
          <w:rFonts w:ascii="Arial" w:hAnsi="Arial" w:cs="Arial"/>
          <w:b/>
          <w:sz w:val="28"/>
          <w:szCs w:val="28"/>
          <w:shd w:val="clear" w:color="auto" w:fill="FFFFFF"/>
        </w:rPr>
        <w:lastRenderedPageBreak/>
        <w:t>Clasificación de las proteínas:</w:t>
      </w:r>
    </w:p>
    <w:p w:rsidR="005A222A" w:rsidRPr="00B17D75" w:rsidRDefault="005A222A" w:rsidP="00B17D75">
      <w:pPr>
        <w:pStyle w:val="Sinespaciado"/>
        <w:numPr>
          <w:ilvl w:val="0"/>
          <w:numId w:val="4"/>
        </w:numPr>
        <w:spacing w:line="360" w:lineRule="auto"/>
        <w:rPr>
          <w:rFonts w:ascii="Arial" w:hAnsi="Arial" w:cs="Arial"/>
          <w:b/>
          <w:sz w:val="24"/>
          <w:szCs w:val="24"/>
          <w:shd w:val="clear" w:color="auto" w:fill="FFFFFF"/>
        </w:rPr>
      </w:pPr>
      <w:r w:rsidRPr="00B17D75">
        <w:rPr>
          <w:rFonts w:ascii="Arial" w:hAnsi="Arial" w:cs="Arial"/>
          <w:b/>
          <w:sz w:val="24"/>
          <w:szCs w:val="24"/>
          <w:shd w:val="clear" w:color="auto" w:fill="FFFFFF"/>
        </w:rPr>
        <w:t>Holoproteínas:</w:t>
      </w:r>
    </w:p>
    <w:p w:rsidR="005A222A" w:rsidRPr="00D01259" w:rsidRDefault="005A222A" w:rsidP="00B17D75">
      <w:pPr>
        <w:pStyle w:val="Sinespaciado"/>
        <w:numPr>
          <w:ilvl w:val="1"/>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Fibrosas:</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colágeno</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queratina</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elastina</w:t>
      </w:r>
    </w:p>
    <w:p w:rsidR="005A222A"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fibroína</w:t>
      </w:r>
    </w:p>
    <w:p w:rsidR="00B17D75" w:rsidRPr="00D01259" w:rsidRDefault="00B17D75" w:rsidP="00B17D75">
      <w:pPr>
        <w:pStyle w:val="Sinespaciado"/>
        <w:spacing w:line="360" w:lineRule="auto"/>
        <w:ind w:left="567"/>
        <w:rPr>
          <w:rFonts w:ascii="Arial" w:hAnsi="Arial" w:cs="Arial"/>
          <w:sz w:val="24"/>
          <w:szCs w:val="24"/>
          <w:shd w:val="clear" w:color="auto" w:fill="FFFFFF"/>
        </w:rPr>
      </w:pPr>
    </w:p>
    <w:p w:rsidR="005A222A" w:rsidRPr="00D01259" w:rsidRDefault="005A222A" w:rsidP="00B17D75">
      <w:pPr>
        <w:pStyle w:val="Sinespaciado"/>
        <w:numPr>
          <w:ilvl w:val="1"/>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Globulosas:</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albuminas</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globulina</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histonas</w:t>
      </w:r>
    </w:p>
    <w:p w:rsidR="005A222A" w:rsidRDefault="00B17D75" w:rsidP="00B17D75">
      <w:pPr>
        <w:pStyle w:val="Sinespaciado"/>
        <w:numPr>
          <w:ilvl w:val="2"/>
          <w:numId w:val="4"/>
        </w:numPr>
        <w:spacing w:line="360" w:lineRule="auto"/>
        <w:rPr>
          <w:rFonts w:ascii="Arial" w:hAnsi="Arial" w:cs="Arial"/>
          <w:sz w:val="24"/>
          <w:szCs w:val="24"/>
          <w:shd w:val="clear" w:color="auto" w:fill="FFFFFF"/>
        </w:rPr>
      </w:pPr>
      <w:r>
        <w:rPr>
          <w:rFonts w:ascii="Arial" w:hAnsi="Arial" w:cs="Arial"/>
          <w:sz w:val="24"/>
          <w:szCs w:val="24"/>
          <w:shd w:val="clear" w:color="auto" w:fill="FFFFFF"/>
        </w:rPr>
        <w:t>enzima</w:t>
      </w:r>
    </w:p>
    <w:p w:rsidR="00B17D75" w:rsidRPr="00D01259" w:rsidRDefault="00B17D75" w:rsidP="00B17D75">
      <w:pPr>
        <w:pStyle w:val="Sinespaciado"/>
        <w:spacing w:line="360" w:lineRule="auto"/>
        <w:rPr>
          <w:rFonts w:ascii="Arial" w:hAnsi="Arial" w:cs="Arial"/>
          <w:sz w:val="24"/>
          <w:szCs w:val="24"/>
          <w:shd w:val="clear" w:color="auto" w:fill="FFFFFF"/>
        </w:rPr>
      </w:pPr>
    </w:p>
    <w:p w:rsidR="005A222A" w:rsidRPr="00D91A88" w:rsidRDefault="005A222A" w:rsidP="00B17D75">
      <w:pPr>
        <w:pStyle w:val="Sinespaciado"/>
        <w:numPr>
          <w:ilvl w:val="0"/>
          <w:numId w:val="4"/>
        </w:numPr>
        <w:spacing w:line="360" w:lineRule="auto"/>
        <w:rPr>
          <w:rFonts w:ascii="Arial" w:hAnsi="Arial" w:cs="Arial"/>
          <w:b/>
          <w:sz w:val="24"/>
          <w:szCs w:val="24"/>
          <w:shd w:val="clear" w:color="auto" w:fill="FFFFFF"/>
        </w:rPr>
      </w:pPr>
      <w:r w:rsidRPr="00D91A88">
        <w:rPr>
          <w:rFonts w:ascii="Arial" w:hAnsi="Arial" w:cs="Arial"/>
          <w:b/>
          <w:sz w:val="24"/>
          <w:szCs w:val="24"/>
          <w:shd w:val="clear" w:color="auto" w:fill="FFFFFF"/>
        </w:rPr>
        <w:t>Heteroproteínas:</w:t>
      </w:r>
    </w:p>
    <w:p w:rsidR="005A222A" w:rsidRPr="00D01259" w:rsidRDefault="005A222A" w:rsidP="00B17D75">
      <w:pPr>
        <w:pStyle w:val="Sinespaciado"/>
        <w:numPr>
          <w:ilvl w:val="1"/>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Glucoproteína:</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mucinas</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proteína anticoagulante</w:t>
      </w:r>
    </w:p>
    <w:p w:rsidR="005A222A"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glucoproteína A y B</w:t>
      </w:r>
    </w:p>
    <w:p w:rsidR="00B17D75" w:rsidRPr="00D01259" w:rsidRDefault="00B17D75" w:rsidP="00B17D75">
      <w:pPr>
        <w:pStyle w:val="Sinespaciado"/>
        <w:spacing w:line="360" w:lineRule="auto"/>
        <w:rPr>
          <w:rFonts w:ascii="Arial" w:hAnsi="Arial" w:cs="Arial"/>
          <w:sz w:val="24"/>
          <w:szCs w:val="24"/>
          <w:shd w:val="clear" w:color="auto" w:fill="FFFFFF"/>
        </w:rPr>
      </w:pPr>
    </w:p>
    <w:p w:rsidR="005A222A" w:rsidRPr="00B17D75" w:rsidRDefault="005A222A" w:rsidP="00B17D75">
      <w:pPr>
        <w:pStyle w:val="Sinespaciado"/>
        <w:numPr>
          <w:ilvl w:val="1"/>
          <w:numId w:val="4"/>
        </w:numPr>
        <w:spacing w:line="360" w:lineRule="auto"/>
        <w:rPr>
          <w:rFonts w:ascii="Arial" w:hAnsi="Arial" w:cs="Arial"/>
          <w:sz w:val="24"/>
          <w:szCs w:val="24"/>
          <w:shd w:val="clear" w:color="auto" w:fill="FFFFFF"/>
        </w:rPr>
      </w:pPr>
      <w:r w:rsidRPr="00B17D75">
        <w:rPr>
          <w:rFonts w:ascii="Arial" w:hAnsi="Arial" w:cs="Arial"/>
          <w:sz w:val="24"/>
          <w:szCs w:val="24"/>
          <w:shd w:val="clear" w:color="auto" w:fill="FFFFFF"/>
        </w:rPr>
        <w:t>Fosfoproteína:</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caseína de la leche</w:t>
      </w:r>
    </w:p>
    <w:p w:rsidR="005A222A"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vitelina</w:t>
      </w:r>
    </w:p>
    <w:p w:rsidR="00B17D75" w:rsidRPr="00D01259" w:rsidRDefault="00B17D75" w:rsidP="00B17D75">
      <w:pPr>
        <w:pStyle w:val="Sinespaciado"/>
        <w:spacing w:line="360" w:lineRule="auto"/>
        <w:rPr>
          <w:rFonts w:ascii="Arial" w:hAnsi="Arial" w:cs="Arial"/>
          <w:sz w:val="24"/>
          <w:szCs w:val="24"/>
          <w:shd w:val="clear" w:color="auto" w:fill="FFFFFF"/>
        </w:rPr>
      </w:pPr>
    </w:p>
    <w:p w:rsidR="005A222A" w:rsidRPr="00D01259" w:rsidRDefault="005A222A" w:rsidP="00B17D75">
      <w:pPr>
        <w:pStyle w:val="Sinespaciado"/>
        <w:numPr>
          <w:ilvl w:val="1"/>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Lipoproteína:</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HDL</w:t>
      </w:r>
    </w:p>
    <w:p w:rsidR="005A222A"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LDL</w:t>
      </w:r>
    </w:p>
    <w:p w:rsidR="00B17D75" w:rsidRPr="00D01259" w:rsidRDefault="00B17D75" w:rsidP="00B17D75">
      <w:pPr>
        <w:pStyle w:val="Sinespaciado"/>
        <w:spacing w:line="360" w:lineRule="auto"/>
        <w:rPr>
          <w:rFonts w:ascii="Arial" w:hAnsi="Arial" w:cs="Arial"/>
          <w:sz w:val="24"/>
          <w:szCs w:val="24"/>
          <w:shd w:val="clear" w:color="auto" w:fill="FFFFFF"/>
        </w:rPr>
      </w:pPr>
    </w:p>
    <w:p w:rsidR="005A222A" w:rsidRPr="00D01259" w:rsidRDefault="005A222A" w:rsidP="00B17D75">
      <w:pPr>
        <w:pStyle w:val="Sinespaciado"/>
        <w:numPr>
          <w:ilvl w:val="1"/>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Cromoproteínas:</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hemoglobina</w:t>
      </w:r>
    </w:p>
    <w:p w:rsidR="005A222A" w:rsidRPr="00D01259"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hemocianina</w:t>
      </w:r>
    </w:p>
    <w:p w:rsidR="005A222A" w:rsidRDefault="005A222A" w:rsidP="00B17D75">
      <w:pPr>
        <w:pStyle w:val="Sinespaciado"/>
        <w:numPr>
          <w:ilvl w:val="2"/>
          <w:numId w:val="4"/>
        </w:numPr>
        <w:spacing w:line="360" w:lineRule="auto"/>
        <w:rPr>
          <w:rFonts w:ascii="Arial" w:hAnsi="Arial" w:cs="Arial"/>
          <w:sz w:val="24"/>
          <w:szCs w:val="24"/>
          <w:shd w:val="clear" w:color="auto" w:fill="FFFFFF"/>
        </w:rPr>
      </w:pPr>
      <w:r w:rsidRPr="00D01259">
        <w:rPr>
          <w:rFonts w:ascii="Arial" w:hAnsi="Arial" w:cs="Arial"/>
          <w:sz w:val="24"/>
          <w:szCs w:val="24"/>
          <w:shd w:val="clear" w:color="auto" w:fill="FFFFFF"/>
        </w:rPr>
        <w:t>citocromos</w:t>
      </w: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E5789D" w:rsidRDefault="00E5789D" w:rsidP="009050DF">
      <w:pPr>
        <w:pStyle w:val="Sinespaciado"/>
        <w:rPr>
          <w:shd w:val="clear" w:color="auto" w:fill="FFFFFF"/>
        </w:rPr>
      </w:pPr>
    </w:p>
    <w:p w:rsidR="0093414A" w:rsidRPr="00E5789D" w:rsidRDefault="00E5789D" w:rsidP="00E5789D">
      <w:pPr>
        <w:tabs>
          <w:tab w:val="left" w:pos="1371"/>
        </w:tabs>
      </w:pPr>
      <w:r>
        <w:tab/>
      </w:r>
    </w:p>
    <w:sectPr w:rsidR="0093414A" w:rsidRPr="00E5789D" w:rsidSect="00A00BCB">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37D" w:rsidRDefault="0057537D" w:rsidP="005D5414">
      <w:pPr>
        <w:spacing w:after="0" w:line="240" w:lineRule="auto"/>
      </w:pPr>
      <w:r>
        <w:separator/>
      </w:r>
    </w:p>
  </w:endnote>
  <w:endnote w:type="continuationSeparator" w:id="1">
    <w:p w:rsidR="0057537D" w:rsidRDefault="0057537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37D" w:rsidRDefault="0057537D" w:rsidP="005D5414">
      <w:pPr>
        <w:spacing w:after="0" w:line="240" w:lineRule="auto"/>
      </w:pPr>
      <w:r>
        <w:separator/>
      </w:r>
    </w:p>
  </w:footnote>
  <w:footnote w:type="continuationSeparator" w:id="1">
    <w:p w:rsidR="0057537D" w:rsidRDefault="0057537D" w:rsidP="005D5414">
      <w:pPr>
        <w:spacing w:after="0" w:line="240" w:lineRule="auto"/>
      </w:pPr>
      <w:r>
        <w:continuationSeparator/>
      </w:r>
    </w:p>
  </w:footnote>
  <w:footnote w:id="2">
    <w:p w:rsidR="00E5789D" w:rsidRPr="005E6D8E" w:rsidRDefault="00E5789D" w:rsidP="00E5789D">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E5789D" w:rsidRDefault="00E5789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BCB" w:rsidRPr="00A00BCB" w:rsidRDefault="00A00BCB">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2543175</wp:posOffset>
          </wp:positionH>
          <wp:positionV relativeFrom="paragraph">
            <wp:posOffset>-99060</wp:posOffset>
          </wp:positionV>
          <wp:extent cx="352425" cy="482600"/>
          <wp:effectExtent l="19050" t="0" r="9525" b="0"/>
          <wp:wrapTight wrapText="bothSides">
            <wp:wrapPolygon edited="0">
              <wp:start x="-1168" y="0"/>
              <wp:lineTo x="-1168" y="20463"/>
              <wp:lineTo x="22184" y="20463"/>
              <wp:lineTo x="22184" y="0"/>
              <wp:lineTo x="-1168"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2425" cy="482600"/>
                  </a:xfrm>
                  <a:prstGeom prst="rect">
                    <a:avLst/>
                  </a:prstGeom>
                  <a:noFill/>
                  <a:ln>
                    <a:noFill/>
                  </a:ln>
                </pic:spPr>
              </pic:pic>
            </a:graphicData>
          </a:graphic>
        </wp:anchor>
      </w:drawing>
    </w:r>
    <w:r w:rsidRPr="00A00BCB">
      <w:rPr>
        <w:rFonts w:ascii="Arial" w:hAnsi="Arial" w:cs="Arial"/>
        <w:b/>
        <w:sz w:val="24"/>
        <w:szCs w:val="24"/>
      </w:rPr>
      <w:t>ESCUELA NAVAL “ARTURO PRAT”</w:t>
    </w:r>
    <w:r w:rsidRPr="00A00BCB">
      <w:rPr>
        <w:noProof/>
        <w:lang w:eastAsia="es-CL"/>
      </w:rPr>
      <w:t xml:space="preserve"> </w:t>
    </w:r>
  </w:p>
  <w:p w:rsidR="00A00BCB" w:rsidRDefault="00A00BCB">
    <w:pPr>
      <w:pStyle w:val="Encabezado"/>
      <w:pBdr>
        <w:bottom w:val="single" w:sz="12" w:space="1" w:color="auto"/>
      </w:pBdr>
      <w:rPr>
        <w:rFonts w:ascii="Arial" w:hAnsi="Arial" w:cs="Arial"/>
        <w:b/>
        <w:sz w:val="24"/>
        <w:szCs w:val="24"/>
      </w:rPr>
    </w:pPr>
    <w:r w:rsidRPr="00A00BCB">
      <w:rPr>
        <w:rFonts w:ascii="Arial" w:hAnsi="Arial" w:cs="Arial"/>
        <w:b/>
        <w:sz w:val="24"/>
        <w:szCs w:val="24"/>
      </w:rPr>
      <w:t>HERRAMIENTAS TECNOLÓGICAS</w:t>
    </w:r>
  </w:p>
  <w:p w:rsidR="00A00BCB" w:rsidRPr="00A00BCB" w:rsidRDefault="00A00BCB">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0265D"/>
    <w:multiLevelType w:val="multilevel"/>
    <w:tmpl w:val="8D98620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537D"/>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00BCB"/>
    <w:rsid w:val="00A26421"/>
    <w:rsid w:val="00A95CF7"/>
    <w:rsid w:val="00B17D75"/>
    <w:rsid w:val="00BD0309"/>
    <w:rsid w:val="00C458DF"/>
    <w:rsid w:val="00D01259"/>
    <w:rsid w:val="00D60FA4"/>
    <w:rsid w:val="00D91A88"/>
    <w:rsid w:val="00D957AC"/>
    <w:rsid w:val="00DB2C05"/>
    <w:rsid w:val="00E36689"/>
    <w:rsid w:val="00E5789D"/>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A00BC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00BCB"/>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E5789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E5789D"/>
    <w:rPr>
      <w:sz w:val="20"/>
      <w:szCs w:val="20"/>
      <w:lang w:val="es-CL"/>
    </w:rPr>
  </w:style>
  <w:style w:type="character" w:styleId="Refdenotaalfinal">
    <w:name w:val="endnote reference"/>
    <w:basedOn w:val="Fuentedeprrafopredeter"/>
    <w:uiPriority w:val="99"/>
    <w:semiHidden/>
    <w:unhideWhenUsed/>
    <w:rsid w:val="00E5789D"/>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22046-F948-4615-BB38-529B5A21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286</Words>
  <Characters>1576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4</cp:revision>
  <dcterms:created xsi:type="dcterms:W3CDTF">2025-02-19T15:40:00Z</dcterms:created>
  <dcterms:modified xsi:type="dcterms:W3CDTF">2025-02-27T15:34:00Z</dcterms:modified>
</cp:coreProperties>
</file>