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490" w:rsidRDefault="005E6D8E" w:rsidP="000C6490">
      <w:pPr>
        <w:pStyle w:val="NormalWeb"/>
        <w:shd w:val="clear" w:color="auto" w:fill="FFFFFF"/>
        <w:jc w:val="center"/>
        <w:rPr>
          <w:rFonts w:asciiTheme="minorHAnsi" w:hAnsiTheme="minorHAnsi" w:cstheme="minorHAnsi"/>
          <w:b/>
          <w:sz w:val="32"/>
          <w:szCs w:val="32"/>
        </w:rPr>
      </w:pPr>
      <w:r w:rsidRPr="008E02A8">
        <w:rPr>
          <w:rFonts w:asciiTheme="minorHAnsi" w:hAnsiTheme="minorHAnsi" w:cstheme="minorHAnsi"/>
          <w:b/>
          <w:sz w:val="32"/>
          <w:szCs w:val="32"/>
        </w:rPr>
        <w:t xml:space="preserve">“IZAMIENTO DE LA GRAN BANDERA” </w:t>
      </w:r>
    </w:p>
    <w:p w:rsidR="005E6D8E" w:rsidRPr="008E02A8" w:rsidRDefault="005E6D8E" w:rsidP="000C6490">
      <w:pPr>
        <w:pStyle w:val="NormalWeb"/>
        <w:shd w:val="clear" w:color="auto" w:fill="FFFFFF"/>
        <w:jc w:val="center"/>
        <w:rPr>
          <w:rFonts w:asciiTheme="minorHAnsi" w:hAnsiTheme="minorHAnsi" w:cstheme="minorHAnsi"/>
          <w:b/>
          <w:sz w:val="32"/>
          <w:szCs w:val="32"/>
        </w:rPr>
      </w:pPr>
      <w:r w:rsidRPr="008E02A8">
        <w:rPr>
          <w:rFonts w:asciiTheme="minorHAnsi" w:hAnsiTheme="minorHAnsi" w:cstheme="minorHAnsi"/>
          <w:b/>
          <w:sz w:val="32"/>
          <w:szCs w:val="32"/>
        </w:rPr>
        <w:t>INICIO MES DEL MAR 2024</w:t>
      </w:r>
    </w:p>
    <w:p w:rsidR="008E02A8" w:rsidRDefault="008E02A8" w:rsidP="008E02A8">
      <w:pPr>
        <w:pStyle w:val="NormalWeb"/>
        <w:jc w:val="both"/>
        <w:rPr>
          <w:rFonts w:asciiTheme="minorHAnsi" w:hAnsiTheme="minorHAnsi" w:cstheme="minorHAnsi"/>
        </w:rPr>
        <w:sectPr w:rsidR="008E02A8" w:rsidSect="008E02A8">
          <w:headerReference w:type="default" r:id="rId8"/>
          <w:pgSz w:w="11900" w:h="16840" w:code="9"/>
          <w:pgMar w:top="1134" w:right="1701" w:bottom="1134" w:left="1701" w:header="720" w:footer="720" w:gutter="567"/>
          <w:cols w:space="720"/>
          <w:docGrid w:linePitch="360"/>
        </w:sectPr>
      </w:pPr>
    </w:p>
    <w:p w:rsidR="005E6D8E" w:rsidRPr="008E02A8" w:rsidRDefault="005E6D8E" w:rsidP="008E02A8">
      <w:pPr>
        <w:pStyle w:val="NormalWeb"/>
        <w:spacing w:line="276" w:lineRule="auto"/>
        <w:jc w:val="both"/>
        <w:rPr>
          <w:rFonts w:asciiTheme="minorHAnsi" w:hAnsiTheme="minorHAnsi" w:cstheme="minorHAnsi"/>
        </w:rPr>
      </w:pPr>
      <w:r w:rsidRPr="008E02A8">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8E02A8" w:rsidRDefault="008E02A8" w:rsidP="008E02A8">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0" locked="0" layoutInCell="1" allowOverlap="1">
            <wp:simplePos x="0" y="0"/>
            <wp:positionH relativeFrom="column">
              <wp:posOffset>897255</wp:posOffset>
            </wp:positionH>
            <wp:positionV relativeFrom="paragraph">
              <wp:posOffset>1661795</wp:posOffset>
            </wp:positionV>
            <wp:extent cx="3302000" cy="1740535"/>
            <wp:effectExtent l="19050" t="0" r="0" b="0"/>
            <wp:wrapTopAndBottom/>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02000" cy="1740535"/>
                    </a:xfrm>
                    <a:prstGeom prst="rect">
                      <a:avLst/>
                    </a:prstGeom>
                  </pic:spPr>
                </pic:pic>
              </a:graphicData>
            </a:graphic>
          </wp:anchor>
        </w:drawing>
      </w:r>
      <w:r w:rsidR="005E6D8E" w:rsidRPr="008E02A8">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p>
    <w:p w:rsidR="005E6D8E" w:rsidRPr="008E02A8" w:rsidRDefault="005E6D8E" w:rsidP="008E02A8">
      <w:pPr>
        <w:pStyle w:val="NormalWeb"/>
        <w:spacing w:line="276" w:lineRule="auto"/>
        <w:jc w:val="both"/>
        <w:rPr>
          <w:rFonts w:asciiTheme="minorHAnsi" w:hAnsiTheme="minorHAnsi" w:cstheme="minorHAnsi"/>
        </w:rPr>
      </w:pPr>
      <w:r w:rsidRPr="008E02A8">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8E02A8" w:rsidRDefault="005E6D8E" w:rsidP="008E02A8">
      <w:pPr>
        <w:pStyle w:val="NormalWeb"/>
        <w:spacing w:line="276" w:lineRule="auto"/>
        <w:jc w:val="both"/>
        <w:rPr>
          <w:rFonts w:asciiTheme="minorHAnsi" w:hAnsiTheme="minorHAnsi" w:cstheme="minorHAnsi"/>
        </w:rPr>
      </w:pPr>
      <w:r w:rsidRPr="008E02A8">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8E02A8" w:rsidRDefault="008E02A8" w:rsidP="008E02A8">
      <w:pPr>
        <w:pStyle w:val="NormalWeb"/>
        <w:spacing w:line="276" w:lineRule="auto"/>
        <w:jc w:val="both"/>
        <w:rPr>
          <w:rFonts w:asciiTheme="minorHAnsi" w:hAnsiTheme="minorHAnsi" w:cstheme="minorHAnsi"/>
        </w:rPr>
        <w:sectPr w:rsidR="008E02A8" w:rsidSect="008E02A8">
          <w:type w:val="continuous"/>
          <w:pgSz w:w="11900" w:h="16840" w:code="9"/>
          <w:pgMar w:top="1134" w:right="1701" w:bottom="1134" w:left="1701" w:header="720" w:footer="720" w:gutter="567"/>
          <w:cols w:num="2" w:space="720"/>
          <w:docGrid w:linePitch="360"/>
        </w:sectPr>
      </w:pPr>
    </w:p>
    <w:p w:rsidR="008E02A8" w:rsidRDefault="008E02A8" w:rsidP="008E02A8">
      <w:pPr>
        <w:pStyle w:val="NormalWeb"/>
        <w:spacing w:line="276" w:lineRule="auto"/>
        <w:jc w:val="both"/>
        <w:rPr>
          <w:rFonts w:asciiTheme="minorHAnsi" w:hAnsiTheme="minorHAnsi" w:cstheme="minorHAnsi"/>
        </w:rPr>
      </w:pPr>
    </w:p>
    <w:p w:rsidR="008E02A8" w:rsidRPr="008E02A8" w:rsidRDefault="005E6D8E" w:rsidP="008E02A8">
      <w:pPr>
        <w:pStyle w:val="NormalWeb"/>
        <w:spacing w:line="276" w:lineRule="auto"/>
        <w:jc w:val="both"/>
        <w:rPr>
          <w:rFonts w:asciiTheme="minorHAnsi" w:hAnsiTheme="minorHAnsi" w:cstheme="minorHAnsi"/>
        </w:rPr>
        <w:sectPr w:rsidR="008E02A8" w:rsidRPr="008E02A8" w:rsidSect="008E02A8">
          <w:type w:val="continuous"/>
          <w:pgSz w:w="11900" w:h="16840" w:code="9"/>
          <w:pgMar w:top="1134" w:right="1701" w:bottom="1134" w:left="1701" w:header="720" w:footer="720" w:gutter="567"/>
          <w:cols w:space="720"/>
          <w:docGrid w:linePitch="360"/>
        </w:sectPr>
      </w:pPr>
      <w:r w:rsidRPr="008E02A8">
        <w:rPr>
          <w:rFonts w:asciiTheme="minorHAnsi" w:hAnsiTheme="minorHAnsi" w:cstheme="minorHAnsi"/>
        </w:rPr>
        <w:t>Este significativo y tradicional acto se realiza en honor a las Glorias Navales, el que nos hace recordar, paralelamente, la importancia de la Armada de Chile para el prospero desarrollo</w:t>
      </w:r>
      <w:r w:rsidR="008E02A8">
        <w:rPr>
          <w:rFonts w:asciiTheme="minorHAnsi" w:hAnsiTheme="minorHAnsi" w:cstheme="minorHAnsi"/>
        </w:rPr>
        <w:t xml:space="preserve"> de la nación a través del mar.</w:t>
      </w:r>
      <w:r w:rsidR="008E02A8">
        <w:rPr>
          <w:rStyle w:val="Refdenotaalpie"/>
          <w:rFonts w:asciiTheme="minorHAnsi" w:hAnsiTheme="minorHAnsi" w:cstheme="minorHAnsi"/>
        </w:rPr>
        <w:footnoteReference w:id="2"/>
      </w:r>
    </w:p>
    <w:p w:rsidR="008E02A8" w:rsidRDefault="008E02A8" w:rsidP="000A0622">
      <w:pPr>
        <w:jc w:val="both"/>
        <w:rPr>
          <w:rFonts w:ascii="Arial" w:hAnsi="Arial" w:cs="Arial"/>
          <w:sz w:val="24"/>
          <w:szCs w:val="24"/>
          <w:shd w:val="clear" w:color="auto" w:fill="FFFFFF"/>
        </w:rPr>
        <w:sectPr w:rsidR="008E02A8" w:rsidSect="008E02A8">
          <w:headerReference w:type="default" r:id="rId10"/>
          <w:type w:val="continuous"/>
          <w:pgSz w:w="11900" w:h="16840" w:code="9"/>
          <w:pgMar w:top="1134" w:right="1701" w:bottom="1134" w:left="1701" w:header="720" w:footer="720" w:gutter="567"/>
          <w:cols w:num="2" w:space="720"/>
          <w:docGrid w:linePitch="360"/>
        </w:sectPr>
      </w:pPr>
    </w:p>
    <w:p w:rsidR="005A222A" w:rsidRPr="006C7F3F" w:rsidRDefault="008E02A8" w:rsidP="00DF25D2">
      <w:pPr>
        <w:jc w:val="center"/>
        <w:rPr>
          <w:rFonts w:ascii="Arial" w:hAnsi="Arial" w:cs="Arial"/>
          <w:b/>
          <w:sz w:val="28"/>
          <w:szCs w:val="28"/>
          <w:shd w:val="clear" w:color="auto" w:fill="FFFFFF"/>
        </w:rPr>
      </w:pPr>
      <w:r w:rsidRPr="006C7F3F">
        <w:rPr>
          <w:rFonts w:ascii="Arial" w:hAnsi="Arial" w:cs="Arial"/>
          <w:b/>
          <w:sz w:val="28"/>
          <w:szCs w:val="28"/>
          <w:shd w:val="clear" w:color="auto" w:fill="FFFFFF"/>
        </w:rPr>
        <w:lastRenderedPageBreak/>
        <w:t>C</w:t>
      </w:r>
      <w:r w:rsidR="00DF25D2" w:rsidRPr="006C7F3F">
        <w:rPr>
          <w:rFonts w:ascii="Arial" w:hAnsi="Arial" w:cs="Arial"/>
          <w:b/>
          <w:sz w:val="28"/>
          <w:szCs w:val="28"/>
          <w:shd w:val="clear" w:color="auto" w:fill="FFFFFF"/>
        </w:rPr>
        <w:t>l</w:t>
      </w:r>
      <w:r w:rsidR="005A222A" w:rsidRPr="006C7F3F">
        <w:rPr>
          <w:rFonts w:ascii="Arial" w:hAnsi="Arial" w:cs="Arial"/>
          <w:b/>
          <w:sz w:val="28"/>
          <w:szCs w:val="28"/>
          <w:shd w:val="clear" w:color="auto" w:fill="FFFFFF"/>
        </w:rPr>
        <w:t>asificación de las proteínas:</w:t>
      </w:r>
    </w:p>
    <w:p w:rsidR="006C7F3F" w:rsidRPr="00E17FA3" w:rsidRDefault="006C7F3F" w:rsidP="006C7F3F">
      <w:pPr>
        <w:pStyle w:val="Sinespaciado"/>
        <w:numPr>
          <w:ilvl w:val="0"/>
          <w:numId w:val="5"/>
        </w:numPr>
        <w:spacing w:line="360" w:lineRule="auto"/>
        <w:rPr>
          <w:rFonts w:ascii="Arial" w:hAnsi="Arial" w:cs="Arial"/>
          <w:b/>
          <w:sz w:val="24"/>
          <w:szCs w:val="24"/>
          <w:shd w:val="clear" w:color="auto" w:fill="FFFFFF"/>
        </w:rPr>
      </w:pPr>
      <w:r w:rsidRPr="00E17FA3">
        <w:rPr>
          <w:rFonts w:ascii="Arial" w:hAnsi="Arial" w:cs="Arial"/>
          <w:b/>
          <w:sz w:val="24"/>
          <w:szCs w:val="24"/>
          <w:shd w:val="clear" w:color="auto" w:fill="FFFFFF"/>
        </w:rPr>
        <w:t>Holoproteínas:</w:t>
      </w:r>
    </w:p>
    <w:p w:rsidR="006C7F3F" w:rsidRPr="006C7F3F" w:rsidRDefault="006C7F3F" w:rsidP="00E17FA3">
      <w:pPr>
        <w:pStyle w:val="Sinespaciado"/>
        <w:numPr>
          <w:ilvl w:val="1"/>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Fibrosas:</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colágeno</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queratina</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elastina</w:t>
      </w:r>
    </w:p>
    <w:p w:rsidR="00E17FA3" w:rsidRPr="00E17FA3"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fibroína</w:t>
      </w:r>
    </w:p>
    <w:p w:rsidR="006C7F3F" w:rsidRPr="006C7F3F" w:rsidRDefault="006C7F3F" w:rsidP="00E17FA3">
      <w:pPr>
        <w:pStyle w:val="Sinespaciado"/>
        <w:numPr>
          <w:ilvl w:val="1"/>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Globulosas:</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albuminas</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globulina</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histonas</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enzimas</w:t>
      </w:r>
    </w:p>
    <w:p w:rsidR="006C7F3F" w:rsidRPr="00E17FA3" w:rsidRDefault="006C7F3F" w:rsidP="006C7F3F">
      <w:pPr>
        <w:pStyle w:val="Sinespaciado"/>
        <w:numPr>
          <w:ilvl w:val="0"/>
          <w:numId w:val="5"/>
        </w:numPr>
        <w:spacing w:line="360" w:lineRule="auto"/>
        <w:rPr>
          <w:rFonts w:ascii="Arial" w:hAnsi="Arial" w:cs="Arial"/>
          <w:b/>
          <w:sz w:val="24"/>
          <w:szCs w:val="24"/>
          <w:shd w:val="clear" w:color="auto" w:fill="FFFFFF"/>
        </w:rPr>
      </w:pPr>
      <w:r w:rsidRPr="00E17FA3">
        <w:rPr>
          <w:rFonts w:ascii="Arial" w:hAnsi="Arial" w:cs="Arial"/>
          <w:b/>
          <w:sz w:val="24"/>
          <w:szCs w:val="24"/>
          <w:shd w:val="clear" w:color="auto" w:fill="FFFFFF"/>
        </w:rPr>
        <w:t>Heteroproteínas:</w:t>
      </w:r>
    </w:p>
    <w:p w:rsidR="006C7F3F" w:rsidRPr="006C7F3F" w:rsidRDefault="006C7F3F" w:rsidP="00E17FA3">
      <w:pPr>
        <w:pStyle w:val="Sinespaciado"/>
        <w:numPr>
          <w:ilvl w:val="1"/>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Glucoproteína:</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mucinas</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proteína anticoagulante</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glucoproteína A y B</w:t>
      </w:r>
    </w:p>
    <w:p w:rsidR="006C7F3F" w:rsidRPr="006C7F3F" w:rsidRDefault="006C7F3F" w:rsidP="00E17FA3">
      <w:pPr>
        <w:pStyle w:val="Sinespaciado"/>
        <w:numPr>
          <w:ilvl w:val="1"/>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Fosfoproteína:</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caseína de la leche</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vitelina</w:t>
      </w:r>
    </w:p>
    <w:p w:rsidR="006C7F3F" w:rsidRPr="006C7F3F" w:rsidRDefault="006C7F3F" w:rsidP="00E17FA3">
      <w:pPr>
        <w:pStyle w:val="Sinespaciado"/>
        <w:numPr>
          <w:ilvl w:val="1"/>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Lipoproteína:</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HDL</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LDL</w:t>
      </w:r>
    </w:p>
    <w:p w:rsidR="006C7F3F" w:rsidRPr="006C7F3F" w:rsidRDefault="006C7F3F" w:rsidP="00E17FA3">
      <w:pPr>
        <w:pStyle w:val="Sinespaciado"/>
        <w:numPr>
          <w:ilvl w:val="1"/>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Cromoproteínas:</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hemoglobina</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hemocianina</w:t>
      </w:r>
    </w:p>
    <w:p w:rsidR="006C7F3F" w:rsidRPr="006C7F3F" w:rsidRDefault="006C7F3F" w:rsidP="00E17FA3">
      <w:pPr>
        <w:pStyle w:val="Sinespaciado"/>
        <w:numPr>
          <w:ilvl w:val="2"/>
          <w:numId w:val="5"/>
        </w:numPr>
        <w:spacing w:line="360" w:lineRule="auto"/>
        <w:rPr>
          <w:rFonts w:ascii="Arial" w:hAnsi="Arial" w:cs="Arial"/>
          <w:sz w:val="24"/>
          <w:szCs w:val="24"/>
          <w:shd w:val="clear" w:color="auto" w:fill="FFFFFF"/>
        </w:rPr>
      </w:pPr>
      <w:r w:rsidRPr="006C7F3F">
        <w:rPr>
          <w:rFonts w:ascii="Arial" w:hAnsi="Arial" w:cs="Arial"/>
          <w:sz w:val="24"/>
          <w:szCs w:val="24"/>
          <w:shd w:val="clear" w:color="auto" w:fill="FFFFFF"/>
        </w:rPr>
        <w:t>citocromos</w:t>
      </w:r>
    </w:p>
    <w:p w:rsidR="005A222A" w:rsidRDefault="005A222A" w:rsidP="000C6490">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0C6490" w:rsidRDefault="000C6490" w:rsidP="009050DF">
      <w:pPr>
        <w:pStyle w:val="Sinespaciado"/>
        <w:rPr>
          <w:shd w:val="clear" w:color="auto" w:fill="FFFFFF"/>
        </w:rPr>
      </w:pPr>
    </w:p>
    <w:p w:rsidR="000C6490" w:rsidRDefault="000C6490" w:rsidP="009050DF">
      <w:pPr>
        <w:pStyle w:val="Sinespaciado"/>
        <w:rPr>
          <w:shd w:val="clear" w:color="auto" w:fill="FFFFFF"/>
        </w:rPr>
      </w:pPr>
    </w:p>
    <w:p w:rsidR="000C6490" w:rsidRDefault="000C6490" w:rsidP="009050DF">
      <w:pPr>
        <w:pStyle w:val="Sinespaciado"/>
        <w:rPr>
          <w:shd w:val="clear" w:color="auto" w:fill="FFFFFF"/>
        </w:rPr>
      </w:pPr>
    </w:p>
    <w:p w:rsidR="0093414A" w:rsidRDefault="0093414A" w:rsidP="009050DF">
      <w:pPr>
        <w:pStyle w:val="Sinespaciado"/>
        <w:rPr>
          <w:shd w:val="clear" w:color="auto" w:fill="FFFFFF"/>
        </w:rPr>
      </w:pPr>
    </w:p>
    <w:p w:rsidR="00581D51" w:rsidRPr="000C6490" w:rsidRDefault="00581D51" w:rsidP="005D5414">
      <w:pPr>
        <w:jc w:val="both"/>
        <w:rPr>
          <w:rFonts w:ascii="Arial" w:hAnsi="Arial" w:cs="Arial"/>
          <w:sz w:val="10"/>
          <w:szCs w:val="10"/>
          <w:shd w:val="clear" w:color="auto" w:fill="FFFFFF"/>
        </w:rPr>
      </w:pPr>
    </w:p>
    <w:sectPr w:rsidR="00581D51" w:rsidRPr="000C6490" w:rsidSect="008E02A8">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2424" w:rsidRDefault="00AE2424" w:rsidP="005D5414">
      <w:pPr>
        <w:spacing w:after="0" w:line="240" w:lineRule="auto"/>
      </w:pPr>
      <w:r>
        <w:separator/>
      </w:r>
    </w:p>
  </w:endnote>
  <w:endnote w:type="continuationSeparator" w:id="1">
    <w:p w:rsidR="00AE2424" w:rsidRDefault="00AE242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2424" w:rsidRDefault="00AE2424" w:rsidP="005D5414">
      <w:pPr>
        <w:spacing w:after="0" w:line="240" w:lineRule="auto"/>
      </w:pPr>
      <w:r>
        <w:separator/>
      </w:r>
    </w:p>
  </w:footnote>
  <w:footnote w:type="continuationSeparator" w:id="1">
    <w:p w:rsidR="00AE2424" w:rsidRDefault="00AE2424" w:rsidP="005D5414">
      <w:pPr>
        <w:spacing w:after="0" w:line="240" w:lineRule="auto"/>
      </w:pPr>
      <w:r>
        <w:continuationSeparator/>
      </w:r>
    </w:p>
  </w:footnote>
  <w:footnote w:id="2">
    <w:p w:rsidR="008E02A8" w:rsidRPr="008E02A8" w:rsidRDefault="008E02A8" w:rsidP="008E02A8">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2A8" w:rsidRPr="008E02A8" w:rsidRDefault="008E02A8">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0" locked="0" layoutInCell="1" allowOverlap="1">
          <wp:simplePos x="0" y="0"/>
          <wp:positionH relativeFrom="column">
            <wp:posOffset>2470150</wp:posOffset>
          </wp:positionH>
          <wp:positionV relativeFrom="paragraph">
            <wp:posOffset>-252730</wp:posOffset>
          </wp:positionV>
          <wp:extent cx="441325" cy="599440"/>
          <wp:effectExtent l="1905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8E02A8">
      <w:rPr>
        <w:rFonts w:ascii="Arial" w:hAnsi="Arial" w:cs="Arial"/>
        <w:b/>
        <w:sz w:val="24"/>
        <w:szCs w:val="24"/>
      </w:rPr>
      <w:t xml:space="preserve">ESCUELA NAVAL ARTURO PRAT </w:t>
    </w:r>
  </w:p>
  <w:p w:rsidR="008E02A8" w:rsidRPr="008E02A8" w:rsidRDefault="008E02A8" w:rsidP="008E02A8">
    <w:pPr>
      <w:pStyle w:val="Encabezado"/>
      <w:pBdr>
        <w:bottom w:val="single" w:sz="6" w:space="1" w:color="auto"/>
      </w:pBdr>
      <w:rPr>
        <w:rFonts w:ascii="Arial" w:hAnsi="Arial" w:cs="Arial"/>
        <w:b/>
        <w:sz w:val="24"/>
        <w:szCs w:val="24"/>
      </w:rPr>
    </w:pPr>
    <w:r w:rsidRPr="008E02A8">
      <w:rPr>
        <w:rFonts w:ascii="Arial" w:hAnsi="Arial" w:cs="Arial"/>
        <w:b/>
        <w:sz w:val="24"/>
        <w:szCs w:val="24"/>
      </w:rPr>
      <w:t>HERRAMIENTAS TECNOLÓGICAS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2A8" w:rsidRPr="008E02A8" w:rsidRDefault="008E02A8">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60288" behindDoc="0" locked="0" layoutInCell="1" allowOverlap="1">
          <wp:simplePos x="0" y="0"/>
          <wp:positionH relativeFrom="column">
            <wp:posOffset>2470150</wp:posOffset>
          </wp:positionH>
          <wp:positionV relativeFrom="paragraph">
            <wp:posOffset>-252730</wp:posOffset>
          </wp:positionV>
          <wp:extent cx="441325" cy="599440"/>
          <wp:effectExtent l="19050" t="0" r="0" b="0"/>
          <wp:wrapTopAndBottom/>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8E02A8">
      <w:rPr>
        <w:rFonts w:ascii="Arial" w:hAnsi="Arial" w:cs="Arial"/>
        <w:b/>
        <w:sz w:val="24"/>
        <w:szCs w:val="24"/>
      </w:rPr>
      <w:t xml:space="preserve">ESCUELA NAVAL ARTURO PRAT </w:t>
    </w:r>
  </w:p>
  <w:p w:rsidR="008E02A8" w:rsidRDefault="008E02A8">
    <w:pPr>
      <w:pStyle w:val="Encabezado"/>
      <w:pBdr>
        <w:bottom w:val="single" w:sz="6" w:space="1" w:color="auto"/>
      </w:pBdr>
      <w:rPr>
        <w:rFonts w:ascii="Arial" w:hAnsi="Arial" w:cs="Arial"/>
        <w:b/>
        <w:sz w:val="24"/>
        <w:szCs w:val="24"/>
      </w:rPr>
    </w:pPr>
    <w:r w:rsidRPr="008E02A8">
      <w:rPr>
        <w:rFonts w:ascii="Arial" w:hAnsi="Arial" w:cs="Arial"/>
        <w:b/>
        <w:sz w:val="24"/>
        <w:szCs w:val="24"/>
      </w:rPr>
      <w:t>HERRAMIENTAS TECNOLÓGICAS</w:t>
    </w:r>
  </w:p>
  <w:p w:rsidR="008E02A8" w:rsidRPr="008E02A8" w:rsidRDefault="008E02A8">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B7D1B19"/>
    <w:multiLevelType w:val="multilevel"/>
    <w:tmpl w:val="FC864BF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AB31D8"/>
    <w:multiLevelType w:val="hybridMultilevel"/>
    <w:tmpl w:val="A4E6AAA2"/>
    <w:lvl w:ilvl="0" w:tplc="8AA0A676">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C6490"/>
    <w:rsid w:val="00163BE1"/>
    <w:rsid w:val="00234C19"/>
    <w:rsid w:val="00291ADE"/>
    <w:rsid w:val="002C41B6"/>
    <w:rsid w:val="002D0122"/>
    <w:rsid w:val="00393D5E"/>
    <w:rsid w:val="003A3C74"/>
    <w:rsid w:val="0045171B"/>
    <w:rsid w:val="004615EB"/>
    <w:rsid w:val="0048708A"/>
    <w:rsid w:val="004A290A"/>
    <w:rsid w:val="004D2B7A"/>
    <w:rsid w:val="00523D37"/>
    <w:rsid w:val="005308DF"/>
    <w:rsid w:val="005762FB"/>
    <w:rsid w:val="00581D51"/>
    <w:rsid w:val="005A222A"/>
    <w:rsid w:val="005D5414"/>
    <w:rsid w:val="005E6D8E"/>
    <w:rsid w:val="006C47D8"/>
    <w:rsid w:val="006C7F3F"/>
    <w:rsid w:val="007466DF"/>
    <w:rsid w:val="00775CD1"/>
    <w:rsid w:val="008377E3"/>
    <w:rsid w:val="00852329"/>
    <w:rsid w:val="008C2CC4"/>
    <w:rsid w:val="008E02A8"/>
    <w:rsid w:val="009050DF"/>
    <w:rsid w:val="00906F0B"/>
    <w:rsid w:val="0093414A"/>
    <w:rsid w:val="009422B1"/>
    <w:rsid w:val="00970E36"/>
    <w:rsid w:val="009F224C"/>
    <w:rsid w:val="00A26421"/>
    <w:rsid w:val="00AE2424"/>
    <w:rsid w:val="00BD0309"/>
    <w:rsid w:val="00C458DF"/>
    <w:rsid w:val="00D60FA4"/>
    <w:rsid w:val="00D957AC"/>
    <w:rsid w:val="00DB2C05"/>
    <w:rsid w:val="00DF25D2"/>
    <w:rsid w:val="00E17FA3"/>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8E02A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02A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562E6-B52B-478C-8F75-222E840C0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285</Words>
  <Characters>1572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2025-02-25T13:51:00Z</dcterms:created>
  <dcterms:modified xsi:type="dcterms:W3CDTF">2025-02-25T13:51:00Z</dcterms:modified>
</cp:coreProperties>
</file>