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3F858" w14:textId="77777777" w:rsidR="00CE7BFB" w:rsidRDefault="00CE7BFB" w:rsidP="00CE7BFB">
      <w:pPr>
        <w:pStyle w:val="Sangradetextonormal"/>
        <w:ind w:left="0"/>
        <w:jc w:val="center"/>
        <w:rPr>
          <w:rFonts w:ascii="Arial" w:hAnsi="Arial" w:cs="Arial"/>
          <w:b/>
          <w:sz w:val="28"/>
          <w:szCs w:val="28"/>
        </w:rPr>
      </w:pPr>
    </w:p>
    <w:p w14:paraId="250B2FF9" w14:textId="77777777" w:rsidR="00CE7BFB" w:rsidRDefault="00CE7BFB" w:rsidP="00CE7BFB">
      <w:pPr>
        <w:pStyle w:val="Sangradetextonormal"/>
        <w:ind w:left="0"/>
        <w:jc w:val="center"/>
        <w:rPr>
          <w:rFonts w:ascii="Arial" w:hAnsi="Arial" w:cs="Arial"/>
          <w:b/>
          <w:sz w:val="28"/>
          <w:szCs w:val="28"/>
        </w:rPr>
      </w:pPr>
    </w:p>
    <w:p w14:paraId="393C326F" w14:textId="14BE5069" w:rsidR="00CE7BFB" w:rsidRDefault="00CE7BFB" w:rsidP="00CE7BFB">
      <w:pPr>
        <w:pStyle w:val="Sangradetextonormal"/>
        <w:ind w:left="0"/>
        <w:jc w:val="center"/>
        <w:rPr>
          <w:rFonts w:ascii="Arial" w:hAnsi="Arial" w:cs="Arial"/>
          <w:b/>
          <w:szCs w:val="24"/>
        </w:rPr>
      </w:pPr>
      <w:r w:rsidRPr="00D227DB">
        <w:rPr>
          <w:rFonts w:ascii="Arial" w:hAnsi="Arial" w:cs="Arial"/>
          <w:b/>
          <w:szCs w:val="24"/>
        </w:rPr>
        <w:t xml:space="preserve">PRUEBA </w:t>
      </w:r>
      <w:proofErr w:type="spellStart"/>
      <w:r w:rsidRPr="00D227DB">
        <w:rPr>
          <w:rFonts w:ascii="Arial" w:hAnsi="Arial" w:cs="Arial"/>
          <w:b/>
          <w:szCs w:val="24"/>
        </w:rPr>
        <w:t>N°</w:t>
      </w:r>
      <w:proofErr w:type="spellEnd"/>
      <w:r w:rsidRPr="00D227DB">
        <w:rPr>
          <w:rFonts w:ascii="Arial" w:hAnsi="Arial" w:cs="Arial"/>
          <w:b/>
          <w:szCs w:val="24"/>
        </w:rPr>
        <w:t xml:space="preserve"> </w:t>
      </w:r>
      <w:r w:rsidR="0094163F">
        <w:rPr>
          <w:rFonts w:ascii="Arial" w:hAnsi="Arial" w:cs="Arial"/>
          <w:b/>
          <w:szCs w:val="24"/>
        </w:rPr>
        <w:t>0</w:t>
      </w:r>
      <w:r w:rsidR="004B741C">
        <w:rPr>
          <w:rFonts w:ascii="Arial" w:hAnsi="Arial" w:cs="Arial"/>
          <w:b/>
          <w:szCs w:val="24"/>
        </w:rPr>
        <w:t>2</w:t>
      </w:r>
      <w:r w:rsidRPr="00D227DB">
        <w:rPr>
          <w:rFonts w:ascii="Arial" w:hAnsi="Arial" w:cs="Arial"/>
          <w:b/>
          <w:szCs w:val="24"/>
        </w:rPr>
        <w:t xml:space="preserve">   </w:t>
      </w:r>
    </w:p>
    <w:p w14:paraId="55679108" w14:textId="082BF9C1" w:rsidR="00CE7BFB" w:rsidRPr="00D227DB" w:rsidRDefault="00CE7BFB" w:rsidP="00CE7BFB">
      <w:pPr>
        <w:pStyle w:val="Sangradetextonormal"/>
        <w:ind w:left="0"/>
        <w:jc w:val="center"/>
        <w:rPr>
          <w:rFonts w:ascii="Arial" w:hAnsi="Arial" w:cs="Arial"/>
          <w:b/>
          <w:szCs w:val="24"/>
        </w:rPr>
      </w:pPr>
      <w:r w:rsidRPr="00D227DB">
        <w:rPr>
          <w:rFonts w:ascii="Arial" w:hAnsi="Arial" w:cs="Arial"/>
          <w:b/>
          <w:szCs w:val="24"/>
        </w:rPr>
        <w:t xml:space="preserve">ASIGNATURA DE </w:t>
      </w:r>
      <w:r w:rsidR="0094163F">
        <w:rPr>
          <w:rFonts w:ascii="Arial" w:hAnsi="Arial" w:cs="Arial"/>
          <w:b/>
          <w:szCs w:val="24"/>
        </w:rPr>
        <w:t>SISTEMAS</w:t>
      </w:r>
      <w:r w:rsidR="00B1088E">
        <w:rPr>
          <w:rFonts w:ascii="Arial" w:hAnsi="Arial" w:cs="Arial"/>
          <w:b/>
          <w:szCs w:val="24"/>
        </w:rPr>
        <w:t xml:space="preserve"> INGENIERÍA/ SISTEMAS</w:t>
      </w:r>
      <w:r w:rsidR="0094163F">
        <w:rPr>
          <w:rFonts w:ascii="Arial" w:hAnsi="Arial" w:cs="Arial"/>
          <w:b/>
          <w:szCs w:val="24"/>
        </w:rPr>
        <w:t xml:space="preserve"> DE ARMAS</w:t>
      </w:r>
    </w:p>
    <w:p w14:paraId="700F378F" w14:textId="516C6BF0" w:rsidR="00CE7BFB" w:rsidRDefault="00CE7BFB" w:rsidP="00CE7BFB">
      <w:pPr>
        <w:pStyle w:val="Sangradetextonormal"/>
        <w:ind w:left="0"/>
        <w:rPr>
          <w:rFonts w:ascii="Arial" w:hAnsi="Arial" w:cs="Arial"/>
          <w:sz w:val="22"/>
          <w:szCs w:val="22"/>
        </w:rPr>
      </w:pPr>
    </w:p>
    <w:p w14:paraId="4775B772" w14:textId="77777777" w:rsidR="004F245D" w:rsidRPr="00D227DB" w:rsidRDefault="004F245D" w:rsidP="00CE7BFB">
      <w:pPr>
        <w:pStyle w:val="Sangradetextonormal"/>
        <w:ind w:left="0"/>
        <w:rPr>
          <w:rFonts w:ascii="Arial" w:hAnsi="Arial" w:cs="Arial"/>
          <w:sz w:val="22"/>
          <w:szCs w:val="22"/>
        </w:rPr>
      </w:pPr>
    </w:p>
    <w:p w14:paraId="12D3494F" w14:textId="77777777" w:rsidR="00CE7BFB" w:rsidRPr="00D227DB" w:rsidRDefault="00CE7BFB" w:rsidP="00CE7BFB">
      <w:pPr>
        <w:pStyle w:val="Sangradetextonormal"/>
        <w:numPr>
          <w:ilvl w:val="0"/>
          <w:numId w:val="1"/>
        </w:numPr>
        <w:rPr>
          <w:rFonts w:ascii="Arial" w:hAnsi="Arial" w:cs="Arial"/>
          <w:b/>
          <w:sz w:val="22"/>
          <w:szCs w:val="22"/>
          <w:lang w:val="pt-PT"/>
        </w:rPr>
      </w:pPr>
      <w:r w:rsidRPr="00D227DB">
        <w:rPr>
          <w:rFonts w:ascii="Arial" w:hAnsi="Arial" w:cs="Arial"/>
          <w:b/>
          <w:sz w:val="22"/>
          <w:szCs w:val="22"/>
          <w:lang w:val="pt-PT"/>
        </w:rPr>
        <w:t xml:space="preserve">DOCENTE(S): </w:t>
      </w:r>
      <w:r w:rsidR="0094163F">
        <w:rPr>
          <w:rFonts w:ascii="Arial" w:hAnsi="Arial" w:cs="Arial"/>
          <w:b/>
          <w:sz w:val="22"/>
          <w:szCs w:val="22"/>
          <w:lang w:val="pt-PT"/>
        </w:rPr>
        <w:t>T1</w:t>
      </w:r>
      <w:r w:rsidRPr="00D227DB">
        <w:rPr>
          <w:rFonts w:ascii="Arial" w:hAnsi="Arial" w:cs="Arial"/>
          <w:b/>
          <w:sz w:val="22"/>
          <w:szCs w:val="22"/>
          <w:lang w:val="pt-PT"/>
        </w:rPr>
        <w:t xml:space="preserve"> SRA. </w:t>
      </w:r>
      <w:r w:rsidR="0094163F">
        <w:rPr>
          <w:rFonts w:ascii="Arial" w:hAnsi="Arial" w:cs="Arial"/>
          <w:b/>
          <w:sz w:val="22"/>
          <w:szCs w:val="22"/>
          <w:lang w:val="pt-PT"/>
        </w:rPr>
        <w:t>CAROLINA CUADRA LÓPEZ</w:t>
      </w:r>
    </w:p>
    <w:p w14:paraId="4EB025F4" w14:textId="77777777" w:rsidR="00CE7BFB" w:rsidRPr="00D227DB" w:rsidRDefault="00CE7BFB" w:rsidP="00CE7BFB">
      <w:pPr>
        <w:pStyle w:val="Sangradetextonormal"/>
        <w:ind w:left="0"/>
        <w:rPr>
          <w:rFonts w:ascii="Arial" w:hAnsi="Arial" w:cs="Arial"/>
          <w:sz w:val="22"/>
          <w:szCs w:val="22"/>
          <w:lang w:val="pt-PT"/>
        </w:rPr>
      </w:pPr>
    </w:p>
    <w:p w14:paraId="56ACDBB4" w14:textId="63C4B0EF" w:rsidR="00CE7BFB" w:rsidRPr="00D227DB" w:rsidRDefault="00CE7BFB" w:rsidP="00CE7BFB">
      <w:pPr>
        <w:pStyle w:val="Sangradetextonormal"/>
        <w:numPr>
          <w:ilvl w:val="0"/>
          <w:numId w:val="1"/>
        </w:numPr>
        <w:rPr>
          <w:rFonts w:ascii="Arial" w:hAnsi="Arial" w:cs="Arial"/>
          <w:sz w:val="22"/>
          <w:szCs w:val="22"/>
        </w:rPr>
      </w:pPr>
      <w:r w:rsidRPr="00D227DB">
        <w:rPr>
          <w:rFonts w:ascii="Arial" w:hAnsi="Arial" w:cs="Arial"/>
          <w:b/>
          <w:sz w:val="22"/>
          <w:szCs w:val="22"/>
        </w:rPr>
        <w:t>FECHA:</w:t>
      </w:r>
      <w:r w:rsidRPr="00D227DB">
        <w:rPr>
          <w:rFonts w:ascii="Arial" w:hAnsi="Arial" w:cs="Arial"/>
          <w:sz w:val="22"/>
          <w:szCs w:val="22"/>
        </w:rPr>
        <w:t xml:space="preserve"> </w:t>
      </w:r>
      <w:r w:rsidR="004B741C">
        <w:rPr>
          <w:rFonts w:ascii="Arial" w:hAnsi="Arial" w:cs="Arial"/>
          <w:sz w:val="22"/>
          <w:szCs w:val="22"/>
        </w:rPr>
        <w:t>09</w:t>
      </w:r>
      <w:r w:rsidRPr="00D227DB">
        <w:rPr>
          <w:rFonts w:ascii="Arial" w:hAnsi="Arial" w:cs="Arial"/>
          <w:sz w:val="22"/>
          <w:szCs w:val="22"/>
        </w:rPr>
        <w:t xml:space="preserve"> /</w:t>
      </w:r>
      <w:r w:rsidR="0094163F">
        <w:rPr>
          <w:rFonts w:ascii="Arial" w:hAnsi="Arial" w:cs="Arial"/>
          <w:sz w:val="22"/>
          <w:szCs w:val="22"/>
        </w:rPr>
        <w:t xml:space="preserve"> </w:t>
      </w:r>
      <w:r w:rsidR="006E1F11">
        <w:rPr>
          <w:rFonts w:ascii="Arial" w:hAnsi="Arial" w:cs="Arial"/>
          <w:sz w:val="22"/>
          <w:szCs w:val="22"/>
        </w:rPr>
        <w:t>10</w:t>
      </w:r>
      <w:r w:rsidRPr="00D227DB">
        <w:rPr>
          <w:rFonts w:ascii="Arial" w:hAnsi="Arial" w:cs="Arial"/>
          <w:sz w:val="22"/>
          <w:szCs w:val="22"/>
        </w:rPr>
        <w:t xml:space="preserve"> / </w:t>
      </w:r>
      <w:r w:rsidR="0094163F">
        <w:rPr>
          <w:rFonts w:ascii="Arial" w:hAnsi="Arial" w:cs="Arial"/>
          <w:sz w:val="22"/>
          <w:szCs w:val="22"/>
        </w:rPr>
        <w:t>202</w:t>
      </w:r>
      <w:r w:rsidR="004B741C">
        <w:rPr>
          <w:rFonts w:ascii="Arial" w:hAnsi="Arial" w:cs="Arial"/>
          <w:sz w:val="22"/>
          <w:szCs w:val="22"/>
        </w:rPr>
        <w:t>4</w:t>
      </w:r>
      <w:r w:rsidRPr="00D227DB">
        <w:rPr>
          <w:rFonts w:ascii="Arial" w:hAnsi="Arial" w:cs="Arial"/>
          <w:sz w:val="22"/>
          <w:szCs w:val="22"/>
        </w:rPr>
        <w:t>.</w:t>
      </w:r>
    </w:p>
    <w:p w14:paraId="40756EF8" w14:textId="77777777" w:rsidR="00CE7BFB" w:rsidRPr="00D227DB" w:rsidRDefault="00CE7BFB" w:rsidP="00CE7BFB">
      <w:pPr>
        <w:pStyle w:val="Sangradetextonormal"/>
        <w:ind w:left="0"/>
        <w:rPr>
          <w:rFonts w:ascii="Arial" w:hAnsi="Arial" w:cs="Arial"/>
          <w:sz w:val="22"/>
          <w:szCs w:val="22"/>
        </w:rPr>
      </w:pPr>
    </w:p>
    <w:p w14:paraId="742EED1E" w14:textId="03FE3C69" w:rsidR="00CE7BFB" w:rsidRPr="0094163F" w:rsidRDefault="00CE7BFB" w:rsidP="004F245D">
      <w:pPr>
        <w:pStyle w:val="Sangradetextonormal"/>
        <w:numPr>
          <w:ilvl w:val="0"/>
          <w:numId w:val="1"/>
        </w:numPr>
        <w:ind w:left="0" w:firstLine="284"/>
        <w:rPr>
          <w:rFonts w:ascii="Arial" w:hAnsi="Arial" w:cs="Arial"/>
          <w:sz w:val="22"/>
          <w:szCs w:val="22"/>
        </w:rPr>
      </w:pPr>
      <w:r w:rsidRPr="0094163F">
        <w:rPr>
          <w:rFonts w:ascii="Arial" w:hAnsi="Arial" w:cs="Arial"/>
          <w:b/>
          <w:sz w:val="22"/>
          <w:szCs w:val="22"/>
        </w:rPr>
        <w:t>UNIDAD(ES) TEMÁTICA(S): N°</w:t>
      </w:r>
      <w:r w:rsidR="006E1F11">
        <w:rPr>
          <w:rFonts w:ascii="Arial" w:hAnsi="Arial" w:cs="Arial"/>
          <w:b/>
          <w:sz w:val="22"/>
          <w:szCs w:val="22"/>
        </w:rPr>
        <w:t>3</w:t>
      </w:r>
      <w:r w:rsidRPr="0094163F">
        <w:rPr>
          <w:rFonts w:ascii="Arial" w:hAnsi="Arial" w:cs="Arial"/>
          <w:b/>
          <w:sz w:val="22"/>
          <w:szCs w:val="22"/>
        </w:rPr>
        <w:t xml:space="preserve"> </w:t>
      </w:r>
      <w:r w:rsidR="006E1F11">
        <w:rPr>
          <w:rFonts w:ascii="Arial" w:hAnsi="Arial" w:cs="Arial"/>
          <w:b/>
          <w:sz w:val="22"/>
          <w:szCs w:val="22"/>
        </w:rPr>
        <w:t>“ARMAS”</w:t>
      </w:r>
    </w:p>
    <w:p w14:paraId="6CAF0149" w14:textId="1FA32919" w:rsidR="00CE7BFB" w:rsidRPr="004F245D" w:rsidRDefault="0094163F" w:rsidP="004F245D">
      <w:pPr>
        <w:pStyle w:val="Sangradetextonormal"/>
        <w:ind w:left="2832"/>
        <w:rPr>
          <w:rFonts w:ascii="Arial" w:hAnsi="Arial" w:cs="Arial"/>
          <w:sz w:val="22"/>
          <w:szCs w:val="22"/>
        </w:rPr>
      </w:pPr>
      <w:r>
        <w:rPr>
          <w:rFonts w:ascii="Arial" w:hAnsi="Arial" w:cs="Arial"/>
          <w:sz w:val="22"/>
          <w:szCs w:val="22"/>
        </w:rPr>
        <w:t xml:space="preserve">       </w:t>
      </w:r>
      <w:r w:rsidR="006E1F11">
        <w:rPr>
          <w:rFonts w:ascii="Arial" w:hAnsi="Arial" w:cs="Arial"/>
          <w:sz w:val="22"/>
          <w:szCs w:val="22"/>
        </w:rPr>
        <w:t xml:space="preserve">      </w:t>
      </w:r>
      <w:r w:rsidRPr="0094163F">
        <w:rPr>
          <w:rFonts w:ascii="Arial" w:hAnsi="Arial" w:cs="Arial"/>
          <w:b/>
          <w:sz w:val="22"/>
          <w:szCs w:val="22"/>
        </w:rPr>
        <w:t>N°</w:t>
      </w:r>
      <w:r w:rsidR="006E1F11">
        <w:rPr>
          <w:rFonts w:ascii="Arial" w:hAnsi="Arial" w:cs="Arial"/>
          <w:b/>
          <w:sz w:val="22"/>
          <w:szCs w:val="22"/>
        </w:rPr>
        <w:t>4 “SENSORES</w:t>
      </w:r>
      <w:r>
        <w:rPr>
          <w:rFonts w:ascii="Arial" w:hAnsi="Arial" w:cs="Arial"/>
          <w:b/>
          <w:sz w:val="22"/>
          <w:szCs w:val="22"/>
        </w:rPr>
        <w:t>”</w:t>
      </w:r>
    </w:p>
    <w:p w14:paraId="10D13A3E" w14:textId="77777777" w:rsidR="0094163F" w:rsidRDefault="0094163F" w:rsidP="00CE7BFB">
      <w:pPr>
        <w:pStyle w:val="Sangradetextonormal"/>
        <w:ind w:left="-180" w:firstLine="180"/>
        <w:rPr>
          <w:rFonts w:ascii="Arial" w:hAnsi="Arial" w:cs="Arial"/>
          <w:b/>
        </w:rPr>
      </w:pPr>
    </w:p>
    <w:p w14:paraId="45B42594" w14:textId="4E0FFBDF" w:rsidR="00CE7BFB" w:rsidRPr="003C6962" w:rsidRDefault="00CE7BFB" w:rsidP="0077766C">
      <w:pPr>
        <w:pStyle w:val="Sangradetextonormal"/>
        <w:ind w:left="0"/>
        <w:rPr>
          <w:rFonts w:ascii="Arial" w:hAnsi="Arial" w:cs="Arial"/>
        </w:rPr>
      </w:pPr>
      <w:r w:rsidRPr="001208C6">
        <w:rPr>
          <w:rFonts w:ascii="Arial" w:hAnsi="Arial" w:cs="Arial"/>
          <w:b/>
        </w:rPr>
        <w:t xml:space="preserve">PREGUNTA </w:t>
      </w:r>
      <w:proofErr w:type="spellStart"/>
      <w:r w:rsidRPr="001208C6">
        <w:rPr>
          <w:rFonts w:ascii="Arial" w:hAnsi="Arial" w:cs="Arial"/>
          <w:b/>
        </w:rPr>
        <w:t>Nº</w:t>
      </w:r>
      <w:proofErr w:type="spellEnd"/>
      <w:r w:rsidRPr="001208C6">
        <w:rPr>
          <w:rFonts w:ascii="Arial" w:hAnsi="Arial" w:cs="Arial"/>
          <w:b/>
        </w:rPr>
        <w:t xml:space="preserve"> 1</w:t>
      </w:r>
      <w:r w:rsidRPr="003C6962">
        <w:rPr>
          <w:rFonts w:ascii="Arial" w:hAnsi="Arial" w:cs="Arial"/>
        </w:rPr>
        <w:t xml:space="preserve"> (</w:t>
      </w:r>
      <w:r w:rsidR="004B741C">
        <w:rPr>
          <w:rFonts w:ascii="Arial" w:hAnsi="Arial" w:cs="Arial"/>
        </w:rPr>
        <w:t>1</w:t>
      </w:r>
      <w:r w:rsidR="00192362">
        <w:rPr>
          <w:rFonts w:ascii="Arial" w:hAnsi="Arial" w:cs="Arial"/>
        </w:rPr>
        <w:t>5</w:t>
      </w:r>
      <w:r w:rsidR="000C1F81">
        <w:rPr>
          <w:rFonts w:ascii="Arial" w:hAnsi="Arial" w:cs="Arial"/>
        </w:rPr>
        <w:t xml:space="preserve"> </w:t>
      </w:r>
      <w:r w:rsidR="004B741C">
        <w:rPr>
          <w:rFonts w:ascii="Arial" w:hAnsi="Arial" w:cs="Arial"/>
        </w:rPr>
        <w:t>p</w:t>
      </w:r>
      <w:r w:rsidRPr="003C6962">
        <w:rPr>
          <w:rFonts w:ascii="Arial" w:hAnsi="Arial" w:cs="Arial"/>
        </w:rPr>
        <w:t>untos).</w:t>
      </w:r>
    </w:p>
    <w:p w14:paraId="2B127C6D" w14:textId="77777777" w:rsidR="00CE7BFB" w:rsidRPr="006C35B7" w:rsidRDefault="00CE7BFB" w:rsidP="00CE7BFB">
      <w:pPr>
        <w:pStyle w:val="Sangradetextonormal"/>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99"/>
      </w:tblGrid>
      <w:tr w:rsidR="00CE7BFB" w:rsidRPr="00A35EFF" w14:paraId="6FB7A8F7" w14:textId="77777777" w:rsidTr="00EB504D">
        <w:trPr>
          <w:trHeight w:val="454"/>
        </w:trPr>
        <w:tc>
          <w:tcPr>
            <w:tcW w:w="0" w:type="auto"/>
            <w:vAlign w:val="center"/>
          </w:tcPr>
          <w:p w14:paraId="450BC5FF" w14:textId="7D484885" w:rsidR="00CE7BFB" w:rsidRPr="00EB504D" w:rsidRDefault="00CE7BFB" w:rsidP="00EB504D">
            <w:pPr>
              <w:pStyle w:val="Sangradetextonormal"/>
              <w:ind w:left="0"/>
              <w:jc w:val="left"/>
              <w:rPr>
                <w:rFonts w:ascii="Arial" w:hAnsi="Arial" w:cs="Arial"/>
                <w:b/>
              </w:rPr>
            </w:pPr>
            <w:r w:rsidRPr="00EB504D">
              <w:rPr>
                <w:rFonts w:ascii="Arial" w:hAnsi="Arial" w:cs="Arial"/>
                <w:b/>
              </w:rPr>
              <w:t>Capacidad</w:t>
            </w:r>
            <w:r w:rsidRPr="00EB504D">
              <w:rPr>
                <w:rFonts w:ascii="Arial" w:hAnsi="Arial" w:cs="Arial"/>
              </w:rPr>
              <w:t xml:space="preserve">: </w:t>
            </w:r>
            <w:r w:rsidR="00D53413" w:rsidRPr="00EB504D">
              <w:rPr>
                <w:rFonts w:ascii="Arial" w:hAnsi="Arial" w:cs="Arial"/>
              </w:rPr>
              <w:t>Razonamiento lógico</w:t>
            </w:r>
            <w:r w:rsidR="00E633B1" w:rsidRPr="00EB504D">
              <w:rPr>
                <w:rFonts w:ascii="Arial" w:hAnsi="Arial" w:cs="Arial"/>
              </w:rPr>
              <w:t>.</w:t>
            </w:r>
          </w:p>
        </w:tc>
      </w:tr>
      <w:tr w:rsidR="00CE7BFB" w:rsidRPr="00A35EFF" w14:paraId="1CAF37E5" w14:textId="77777777" w:rsidTr="00EB504D">
        <w:trPr>
          <w:trHeight w:val="680"/>
        </w:trPr>
        <w:tc>
          <w:tcPr>
            <w:tcW w:w="0" w:type="auto"/>
            <w:vAlign w:val="center"/>
          </w:tcPr>
          <w:p w14:paraId="0EC0C4E2" w14:textId="41467621" w:rsidR="00CE7BFB" w:rsidRPr="00EB504D" w:rsidRDefault="00CE7BFB" w:rsidP="00EB504D">
            <w:pPr>
              <w:pStyle w:val="Sangradetextonormal"/>
              <w:ind w:left="0"/>
              <w:jc w:val="left"/>
              <w:rPr>
                <w:rFonts w:ascii="Arial" w:hAnsi="Arial" w:cs="Arial"/>
              </w:rPr>
            </w:pPr>
            <w:r w:rsidRPr="00EB504D">
              <w:rPr>
                <w:rFonts w:ascii="Arial" w:hAnsi="Arial" w:cs="Arial"/>
                <w:b/>
              </w:rPr>
              <w:t>Objetivo:</w:t>
            </w:r>
            <w:r w:rsidRPr="00EB504D">
              <w:rPr>
                <w:rFonts w:ascii="Arial" w:hAnsi="Arial" w:cs="Arial"/>
                <w:bCs/>
              </w:rPr>
              <w:t xml:space="preserve"> </w:t>
            </w:r>
            <w:r w:rsidR="00D53413" w:rsidRPr="00EB504D">
              <w:rPr>
                <w:rFonts w:ascii="Arial" w:hAnsi="Arial" w:cs="Arial"/>
                <w:bCs/>
              </w:rPr>
              <w:t>Identificar</w:t>
            </w:r>
            <w:r w:rsidR="00D53413" w:rsidRPr="00EB504D">
              <w:rPr>
                <w:rFonts w:ascii="Arial" w:hAnsi="Arial" w:cs="Arial"/>
              </w:rPr>
              <w:t xml:space="preserve"> </w:t>
            </w:r>
            <w:r w:rsidR="003B5B20" w:rsidRPr="00EB504D">
              <w:rPr>
                <w:rFonts w:ascii="Arial" w:hAnsi="Arial" w:cs="Arial"/>
              </w:rPr>
              <w:t>los componentes de un SCF</w:t>
            </w:r>
            <w:r w:rsidR="00D53413" w:rsidRPr="00EB504D">
              <w:rPr>
                <w:rFonts w:ascii="Arial" w:hAnsi="Arial" w:cs="Arial"/>
              </w:rPr>
              <w:t xml:space="preserve"> </w:t>
            </w:r>
          </w:p>
          <w:p w14:paraId="06DB0DDB" w14:textId="76D4FAAB" w:rsidR="00350BE1" w:rsidRPr="00EB504D" w:rsidRDefault="00EB504D" w:rsidP="00EB504D">
            <w:pPr>
              <w:pStyle w:val="Sangradetextonormal"/>
              <w:jc w:val="left"/>
              <w:rPr>
                <w:rFonts w:ascii="Arial" w:hAnsi="Arial" w:cs="Arial"/>
              </w:rPr>
            </w:pPr>
            <w:r>
              <w:rPr>
                <w:rFonts w:ascii="Arial" w:hAnsi="Arial" w:cs="Arial"/>
              </w:rPr>
              <w:t xml:space="preserve">           </w:t>
            </w:r>
            <w:r w:rsidR="00350BE1" w:rsidRPr="00EB504D">
              <w:rPr>
                <w:rFonts w:ascii="Arial" w:hAnsi="Arial" w:cs="Arial"/>
              </w:rPr>
              <w:t xml:space="preserve">Identificar y comparar </w:t>
            </w:r>
            <w:r w:rsidR="003B5B20" w:rsidRPr="00EB504D">
              <w:rPr>
                <w:rFonts w:ascii="Arial" w:hAnsi="Arial" w:cs="Arial"/>
              </w:rPr>
              <w:t xml:space="preserve">los montajes de artillería y los </w:t>
            </w:r>
            <w:r w:rsidRPr="00EB504D">
              <w:rPr>
                <w:rFonts w:ascii="Arial" w:hAnsi="Arial" w:cs="Arial"/>
              </w:rPr>
              <w:t>misiles</w:t>
            </w:r>
          </w:p>
        </w:tc>
      </w:tr>
      <w:tr w:rsidR="00CE7BFB" w:rsidRPr="00A35EFF" w14:paraId="4D09C926" w14:textId="77777777" w:rsidTr="00EB504D">
        <w:trPr>
          <w:trHeight w:val="454"/>
        </w:trPr>
        <w:tc>
          <w:tcPr>
            <w:tcW w:w="0" w:type="auto"/>
            <w:vAlign w:val="center"/>
          </w:tcPr>
          <w:p w14:paraId="5F61FBE7" w14:textId="63A16A4E" w:rsidR="006014F2" w:rsidRPr="00EB504D" w:rsidRDefault="00CE7BFB" w:rsidP="00EB504D">
            <w:pPr>
              <w:pStyle w:val="Sangradetextonormal"/>
              <w:ind w:left="0"/>
              <w:jc w:val="left"/>
              <w:rPr>
                <w:rFonts w:ascii="Arial" w:hAnsi="Arial" w:cs="Arial"/>
              </w:rPr>
            </w:pPr>
            <w:r w:rsidRPr="00EB504D">
              <w:rPr>
                <w:rFonts w:ascii="Arial" w:hAnsi="Arial" w:cs="Arial"/>
                <w:b/>
              </w:rPr>
              <w:t xml:space="preserve">Contenido: </w:t>
            </w:r>
            <w:r w:rsidR="00191788" w:rsidRPr="00EB504D">
              <w:rPr>
                <w:rFonts w:ascii="Arial" w:hAnsi="Arial" w:cs="Arial"/>
                <w:bCs/>
              </w:rPr>
              <w:t>Sistema de Control de Fuego</w:t>
            </w:r>
            <w:r w:rsidR="006014F2" w:rsidRPr="00EB504D">
              <w:rPr>
                <w:rFonts w:ascii="Arial" w:hAnsi="Arial" w:cs="Arial"/>
                <w:bCs/>
              </w:rPr>
              <w:t>, misiles y montaje de artillería</w:t>
            </w:r>
          </w:p>
        </w:tc>
      </w:tr>
    </w:tbl>
    <w:p w14:paraId="5F839102" w14:textId="77777777" w:rsidR="00CE7BFB" w:rsidRPr="008F1700" w:rsidRDefault="00CE7BFB" w:rsidP="00EB504D">
      <w:pPr>
        <w:pStyle w:val="Sangradetextonormal"/>
        <w:ind w:left="0"/>
        <w:rPr>
          <w:rFonts w:ascii="Arial" w:hAnsi="Arial" w:cs="Arial"/>
          <w:bCs/>
        </w:rPr>
      </w:pPr>
    </w:p>
    <w:p w14:paraId="555EDA75" w14:textId="41436DEA" w:rsidR="004304D8" w:rsidRPr="00191788" w:rsidRDefault="00191788" w:rsidP="004304D8">
      <w:pPr>
        <w:pStyle w:val="Sangradetextonormal"/>
        <w:numPr>
          <w:ilvl w:val="0"/>
          <w:numId w:val="2"/>
        </w:numPr>
        <w:rPr>
          <w:rFonts w:ascii="Arial" w:hAnsi="Arial" w:cs="Arial"/>
          <w:bCs/>
        </w:rPr>
      </w:pPr>
      <w:r>
        <w:rPr>
          <w:rFonts w:ascii="Arial" w:hAnsi="Arial" w:cs="Arial"/>
          <w:bCs/>
        </w:rPr>
        <w:t>Complete el siguiente diagrama en bloque, con los componentes de un Sistema de Control de Fuego</w:t>
      </w:r>
      <w:r w:rsidR="00E633B1">
        <w:rPr>
          <w:rFonts w:ascii="Arial" w:hAnsi="Arial" w:cs="Arial"/>
          <w:bCs/>
        </w:rPr>
        <w:t xml:space="preserve"> y describa la función de dos </w:t>
      </w:r>
      <w:r w:rsidR="003B5B20">
        <w:rPr>
          <w:rFonts w:ascii="Arial" w:hAnsi="Arial" w:cs="Arial"/>
          <w:bCs/>
        </w:rPr>
        <w:t>subsistemas</w:t>
      </w:r>
      <w:r w:rsidR="004304D8" w:rsidRPr="008F1700">
        <w:rPr>
          <w:rFonts w:ascii="Arial" w:hAnsi="Arial" w:cs="Arial"/>
          <w:bCs/>
        </w:rPr>
        <w:t xml:space="preserve"> </w:t>
      </w:r>
      <w:r w:rsidR="004304D8" w:rsidRPr="003C6962">
        <w:rPr>
          <w:rFonts w:ascii="Arial" w:hAnsi="Arial" w:cs="Arial"/>
        </w:rPr>
        <w:t>(</w:t>
      </w:r>
      <w:r w:rsidR="004304D8">
        <w:rPr>
          <w:rFonts w:ascii="Arial" w:hAnsi="Arial" w:cs="Arial"/>
        </w:rPr>
        <w:t xml:space="preserve">10 </w:t>
      </w:r>
      <w:r w:rsidR="004304D8" w:rsidRPr="003C6962">
        <w:rPr>
          <w:rFonts w:ascii="Arial" w:hAnsi="Arial" w:cs="Arial"/>
        </w:rPr>
        <w:t>Puntos).</w:t>
      </w:r>
    </w:p>
    <w:p w14:paraId="53D8D813" w14:textId="40E62738" w:rsidR="00191788" w:rsidRDefault="00191788" w:rsidP="00191788">
      <w:pPr>
        <w:pStyle w:val="Sangradetextonormal"/>
        <w:rPr>
          <w:rFonts w:ascii="Arial" w:hAnsi="Arial" w:cs="Arial"/>
        </w:rPr>
      </w:pPr>
    </w:p>
    <w:p w14:paraId="587B72C6" w14:textId="7B073131" w:rsidR="00191788" w:rsidRPr="000F647E" w:rsidRDefault="004F245D" w:rsidP="004F245D">
      <w:pPr>
        <w:pStyle w:val="Sangradetextonormal"/>
        <w:ind w:firstLine="66"/>
        <w:rPr>
          <w:rFonts w:ascii="Arial" w:hAnsi="Arial" w:cs="Arial"/>
          <w:bCs/>
        </w:rPr>
      </w:pPr>
      <w:r>
        <w:rPr>
          <w:rFonts w:ascii="Arial" w:hAnsi="Arial" w:cs="Arial"/>
          <w:bCs/>
          <w:noProof/>
        </w:rPr>
        <mc:AlternateContent>
          <mc:Choice Requires="wps">
            <w:drawing>
              <wp:anchor distT="0" distB="0" distL="114300" distR="114300" simplePos="0" relativeHeight="251667456" behindDoc="0" locked="0" layoutInCell="1" allowOverlap="1" wp14:anchorId="5DF71844" wp14:editId="2283328F">
                <wp:simplePos x="0" y="0"/>
                <wp:positionH relativeFrom="column">
                  <wp:posOffset>515329</wp:posOffset>
                </wp:positionH>
                <wp:positionV relativeFrom="paragraph">
                  <wp:posOffset>3009900</wp:posOffset>
                </wp:positionV>
                <wp:extent cx="1008404" cy="487111"/>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1008404" cy="487111"/>
                        </a:xfrm>
                        <a:prstGeom prst="rect">
                          <a:avLst/>
                        </a:prstGeom>
                        <a:noFill/>
                        <a:ln w="6350">
                          <a:noFill/>
                        </a:ln>
                      </wps:spPr>
                      <wps:txbx>
                        <w:txbxContent>
                          <w:p w14:paraId="44E9F8D4" w14:textId="2502BC63" w:rsidR="004F245D" w:rsidRPr="004F245D" w:rsidRDefault="004F245D" w:rsidP="004F245D">
                            <w:pPr>
                              <w:jc w:val="center"/>
                              <w:rPr>
                                <w:color w:val="000000" w:themeColor="text1"/>
                                <w:sz w:val="21"/>
                                <w:szCs w:val="21"/>
                                <w:lang w:val="es-ES"/>
                              </w:rPr>
                            </w:pPr>
                            <w:r>
                              <w:rPr>
                                <w:color w:val="000000" w:themeColor="text1"/>
                                <w:sz w:val="21"/>
                                <w:szCs w:val="21"/>
                                <w:lang w:val="es-ES"/>
                              </w:rPr>
                              <w:t>Estabilizador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F71844" id="_x0000_t202" coordsize="21600,21600" o:spt="202" path="m,l,21600r21600,l21600,xe">
                <v:stroke joinstyle="miter"/>
                <v:path gradientshapeok="t" o:connecttype="rect"/>
              </v:shapetype>
              <v:shape id="Cuadro de texto 7" o:spid="_x0000_s1026" type="#_x0000_t202" style="position:absolute;left:0;text-align:left;margin-left:40.6pt;margin-top:237pt;width:79.4pt;height:3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" filled="f" stroked="f" strokeweight=".5pt">
                <v:textbox>
                  <w:txbxContent>
                    <w:p w14:paraId="44E9F8D4" w14:textId="2502BC63" w:rsidR="004F245D" w:rsidRPr="004F245D" w:rsidRDefault="004F245D" w:rsidP="004F245D">
                      <w:pPr>
                        <w:jc w:val="center"/>
                        <w:rPr>
                          <w:color w:val="000000" w:themeColor="text1"/>
                          <w:sz w:val="21"/>
                          <w:szCs w:val="21"/>
                          <w:lang w:val="es-ES"/>
                        </w:rPr>
                      </w:pPr>
                      <w:r>
                        <w:rPr>
                          <w:color w:val="000000" w:themeColor="text1"/>
                          <w:sz w:val="21"/>
                          <w:szCs w:val="21"/>
                          <w:lang w:val="es-ES"/>
                        </w:rPr>
                        <w:t>Estabilizado</w:t>
                      </w:r>
                      <w:r>
                        <w:rPr>
                          <w:color w:val="000000" w:themeColor="text1"/>
                          <w:sz w:val="21"/>
                          <w:szCs w:val="21"/>
                          <w:lang w:val="es-ES"/>
                        </w:rPr>
                        <w:t>r</w:t>
                      </w:r>
                    </w:p>
                  </w:txbxContent>
                </v:textbox>
              </v:shape>
            </w:pict>
          </mc:Fallback>
        </mc:AlternateContent>
      </w:r>
      <w:r>
        <w:rPr>
          <w:rFonts w:ascii="Arial" w:hAnsi="Arial" w:cs="Arial"/>
          <w:bCs/>
          <w:noProof/>
        </w:rPr>
        <mc:AlternateContent>
          <mc:Choice Requires="wps">
            <w:drawing>
              <wp:anchor distT="0" distB="0" distL="114300" distR="114300" simplePos="0" relativeHeight="251665408" behindDoc="0" locked="0" layoutInCell="1" allowOverlap="1" wp14:anchorId="1FD5912F" wp14:editId="634BF1E8">
                <wp:simplePos x="0" y="0"/>
                <wp:positionH relativeFrom="column">
                  <wp:posOffset>2635304</wp:posOffset>
                </wp:positionH>
                <wp:positionV relativeFrom="paragraph">
                  <wp:posOffset>2402686</wp:posOffset>
                </wp:positionV>
                <wp:extent cx="811850" cy="487111"/>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811850" cy="487111"/>
                        </a:xfrm>
                        <a:prstGeom prst="rect">
                          <a:avLst/>
                        </a:prstGeom>
                        <a:noFill/>
                        <a:ln w="6350">
                          <a:noFill/>
                        </a:ln>
                      </wps:spPr>
                      <wps:txbx>
                        <w:txbxContent>
                          <w:p w14:paraId="2C016782" w14:textId="427B9C1E" w:rsidR="004F245D" w:rsidRPr="004F245D" w:rsidRDefault="004F245D" w:rsidP="004F245D">
                            <w:pPr>
                              <w:jc w:val="center"/>
                              <w:rPr>
                                <w:color w:val="000000" w:themeColor="text1"/>
                                <w:sz w:val="21"/>
                                <w:szCs w:val="21"/>
                                <w:lang w:val="es-ES"/>
                              </w:rPr>
                            </w:pPr>
                            <w:r>
                              <w:rPr>
                                <w:color w:val="000000" w:themeColor="text1"/>
                                <w:sz w:val="21"/>
                                <w:szCs w:val="21"/>
                                <w:lang w:val="es-ES"/>
                              </w:rPr>
                              <w:t>Calculador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5912F" id="Cuadro de texto 6" o:spid="_x0000_s1027" type="#_x0000_t202" style="position:absolute;left:0;text-align:left;margin-left:207.5pt;margin-top:189.2pt;width:63.95pt;height:3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" filled="f" stroked="f" strokeweight=".5pt">
                <v:textbox>
                  <w:txbxContent>
                    <w:p w14:paraId="2C016782" w14:textId="427B9C1E" w:rsidR="004F245D" w:rsidRPr="004F245D" w:rsidRDefault="004F245D" w:rsidP="004F245D">
                      <w:pPr>
                        <w:jc w:val="center"/>
                        <w:rPr>
                          <w:color w:val="000000" w:themeColor="text1"/>
                          <w:sz w:val="21"/>
                          <w:szCs w:val="21"/>
                          <w:lang w:val="es-ES"/>
                        </w:rPr>
                      </w:pPr>
                      <w:r>
                        <w:rPr>
                          <w:color w:val="000000" w:themeColor="text1"/>
                          <w:sz w:val="21"/>
                          <w:szCs w:val="21"/>
                          <w:lang w:val="es-ES"/>
                        </w:rPr>
                        <w:t>Calculador</w:t>
                      </w:r>
                    </w:p>
                  </w:txbxContent>
                </v:textbox>
              </v:shape>
            </w:pict>
          </mc:Fallback>
        </mc:AlternateContent>
      </w:r>
      <w:r>
        <w:rPr>
          <w:rFonts w:ascii="Arial" w:hAnsi="Arial" w:cs="Arial"/>
          <w:bCs/>
          <w:noProof/>
        </w:rPr>
        <mc:AlternateContent>
          <mc:Choice Requires="wps">
            <w:drawing>
              <wp:anchor distT="0" distB="0" distL="114300" distR="114300" simplePos="0" relativeHeight="251663360" behindDoc="0" locked="0" layoutInCell="1" allowOverlap="1" wp14:anchorId="5CDD85C8" wp14:editId="59F4193E">
                <wp:simplePos x="0" y="0"/>
                <wp:positionH relativeFrom="column">
                  <wp:posOffset>1586153</wp:posOffset>
                </wp:positionH>
                <wp:positionV relativeFrom="paragraph">
                  <wp:posOffset>2404674</wp:posOffset>
                </wp:positionV>
                <wp:extent cx="811850" cy="487111"/>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811850" cy="487111"/>
                        </a:xfrm>
                        <a:prstGeom prst="rect">
                          <a:avLst/>
                        </a:prstGeom>
                        <a:noFill/>
                        <a:ln w="6350">
                          <a:noFill/>
                        </a:ln>
                      </wps:spPr>
                      <wps:txbx>
                        <w:txbxContent>
                          <w:p w14:paraId="51726C02" w14:textId="28C7793C" w:rsidR="004F245D" w:rsidRPr="004F245D" w:rsidRDefault="004F245D" w:rsidP="004F245D">
                            <w:pPr>
                              <w:jc w:val="center"/>
                              <w:rPr>
                                <w:color w:val="000000" w:themeColor="text1"/>
                                <w:sz w:val="21"/>
                                <w:szCs w:val="21"/>
                                <w:lang w:val="es-ES"/>
                              </w:rPr>
                            </w:pPr>
                            <w:r>
                              <w:rPr>
                                <w:color w:val="000000" w:themeColor="text1"/>
                                <w:sz w:val="21"/>
                                <w:szCs w:val="21"/>
                                <w:lang w:val="es-ES"/>
                              </w:rPr>
                              <w:t>Predictor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D85C8" id="Cuadro de texto 5" o:spid="_x0000_s1028" type="#_x0000_t202" style="position:absolute;left:0;text-align:left;margin-left:124.9pt;margin-top:189.35pt;width:63.95pt;height:3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" filled="f" stroked="f" strokeweight=".5pt">
                <v:textbox>
                  <w:txbxContent>
                    <w:p w14:paraId="51726C02" w14:textId="28C7793C" w:rsidR="004F245D" w:rsidRPr="004F245D" w:rsidRDefault="004F245D" w:rsidP="004F245D">
                      <w:pPr>
                        <w:jc w:val="center"/>
                        <w:rPr>
                          <w:color w:val="000000" w:themeColor="text1"/>
                          <w:sz w:val="21"/>
                          <w:szCs w:val="21"/>
                          <w:lang w:val="es-ES"/>
                        </w:rPr>
                      </w:pPr>
                      <w:r>
                        <w:rPr>
                          <w:color w:val="000000" w:themeColor="text1"/>
                          <w:sz w:val="21"/>
                          <w:szCs w:val="21"/>
                          <w:lang w:val="es-ES"/>
                        </w:rPr>
                        <w:t>Predictor</w:t>
                      </w:r>
                    </w:p>
                  </w:txbxContent>
                </v:textbox>
              </v:shape>
            </w:pict>
          </mc:Fallback>
        </mc:AlternateContent>
      </w:r>
      <w:r>
        <w:rPr>
          <w:rFonts w:ascii="Arial" w:hAnsi="Arial" w:cs="Arial"/>
          <w:bCs/>
          <w:noProof/>
        </w:rPr>
        <mc:AlternateContent>
          <mc:Choice Requires="wps">
            <w:drawing>
              <wp:anchor distT="0" distB="0" distL="114300" distR="114300" simplePos="0" relativeHeight="251661312" behindDoc="0" locked="0" layoutInCell="1" allowOverlap="1" wp14:anchorId="53F70E36" wp14:editId="217B0151">
                <wp:simplePos x="0" y="0"/>
                <wp:positionH relativeFrom="column">
                  <wp:posOffset>1132970</wp:posOffset>
                </wp:positionH>
                <wp:positionV relativeFrom="paragraph">
                  <wp:posOffset>1763395</wp:posOffset>
                </wp:positionV>
                <wp:extent cx="640935" cy="487111"/>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640935" cy="487111"/>
                        </a:xfrm>
                        <a:prstGeom prst="rect">
                          <a:avLst/>
                        </a:prstGeom>
                        <a:noFill/>
                        <a:ln w="6350">
                          <a:noFill/>
                        </a:ln>
                      </wps:spPr>
                      <wps:txbx>
                        <w:txbxContent>
                          <w:p w14:paraId="44593D2F" w14:textId="6E42619C" w:rsidR="004F245D" w:rsidRPr="004F245D" w:rsidRDefault="004F245D" w:rsidP="004F245D">
                            <w:pPr>
                              <w:jc w:val="center"/>
                              <w:rPr>
                                <w:color w:val="000000" w:themeColor="text1"/>
                                <w:sz w:val="21"/>
                                <w:szCs w:val="21"/>
                                <w:lang w:val="es-ES"/>
                              </w:rPr>
                            </w:pPr>
                            <w:proofErr w:type="spellStart"/>
                            <w:r>
                              <w:rPr>
                                <w:color w:val="000000" w:themeColor="text1"/>
                                <w:sz w:val="21"/>
                                <w:szCs w:val="21"/>
                                <w:lang w:val="es-ES"/>
                              </w:rPr>
                              <w:t>Traquer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70E36" id="Cuadro de texto 4" o:spid="_x0000_s1029" type="#_x0000_t202" style="position:absolute;left:0;text-align:left;margin-left:89.2pt;margin-top:138.85pt;width:50.45pt;height:3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" filled="f" stroked="f" strokeweight=".5pt">
                <v:textbox>
                  <w:txbxContent>
                    <w:p w14:paraId="44593D2F" w14:textId="6E42619C" w:rsidR="004F245D" w:rsidRPr="004F245D" w:rsidRDefault="004F245D" w:rsidP="004F245D">
                      <w:pPr>
                        <w:jc w:val="center"/>
                        <w:rPr>
                          <w:color w:val="000000" w:themeColor="text1"/>
                          <w:sz w:val="21"/>
                          <w:szCs w:val="21"/>
                          <w:lang w:val="es-ES"/>
                        </w:rPr>
                      </w:pPr>
                      <w:proofErr w:type="spellStart"/>
                      <w:r>
                        <w:rPr>
                          <w:color w:val="000000" w:themeColor="text1"/>
                          <w:sz w:val="21"/>
                          <w:szCs w:val="21"/>
                          <w:lang w:val="es-ES"/>
                        </w:rPr>
                        <w:t>Traquer</w:t>
                      </w:r>
                      <w:proofErr w:type="spellEnd"/>
                    </w:p>
                  </w:txbxContent>
                </v:textbox>
              </v:shape>
            </w:pict>
          </mc:Fallback>
        </mc:AlternateContent>
      </w:r>
      <w:r>
        <w:rPr>
          <w:rFonts w:ascii="Arial" w:hAnsi="Arial" w:cs="Arial"/>
          <w:bCs/>
          <w:noProof/>
        </w:rPr>
        <mc:AlternateContent>
          <mc:Choice Requires="wps">
            <w:drawing>
              <wp:anchor distT="0" distB="0" distL="114300" distR="114300" simplePos="0" relativeHeight="251659264" behindDoc="0" locked="0" layoutInCell="1" allowOverlap="1" wp14:anchorId="7FCA368E" wp14:editId="0AB1277A">
                <wp:simplePos x="0" y="0"/>
                <wp:positionH relativeFrom="column">
                  <wp:posOffset>901861</wp:posOffset>
                </wp:positionH>
                <wp:positionV relativeFrom="paragraph">
                  <wp:posOffset>729377</wp:posOffset>
                </wp:positionV>
                <wp:extent cx="640935" cy="487111"/>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640935" cy="487111"/>
                        </a:xfrm>
                        <a:prstGeom prst="rect">
                          <a:avLst/>
                        </a:prstGeom>
                        <a:noFill/>
                        <a:ln w="6350">
                          <a:noFill/>
                        </a:ln>
                      </wps:spPr>
                      <wps:txbx>
                        <w:txbxContent>
                          <w:p w14:paraId="03E022FD" w14:textId="63798C71" w:rsidR="004F245D" w:rsidRPr="004F245D" w:rsidRDefault="004F245D" w:rsidP="004F245D">
                            <w:pPr>
                              <w:jc w:val="center"/>
                              <w:rPr>
                                <w:color w:val="000000" w:themeColor="text1"/>
                                <w:sz w:val="21"/>
                                <w:szCs w:val="21"/>
                                <w:lang w:val="es-ES"/>
                              </w:rPr>
                            </w:pPr>
                            <w:r w:rsidRPr="004F245D">
                              <w:rPr>
                                <w:color w:val="000000" w:themeColor="text1"/>
                                <w:sz w:val="21"/>
                                <w:szCs w:val="21"/>
                                <w:lang w:val="es-ES"/>
                              </w:rPr>
                              <w:t xml:space="preserve">Director de </w:t>
                            </w:r>
                            <w:r>
                              <w:rPr>
                                <w:color w:val="000000" w:themeColor="text1"/>
                                <w:sz w:val="21"/>
                                <w:szCs w:val="21"/>
                                <w:lang w:val="es-ES"/>
                              </w:rPr>
                              <w:t>C</w:t>
                            </w:r>
                            <w:r w:rsidRPr="004F245D">
                              <w:rPr>
                                <w:color w:val="000000" w:themeColor="text1"/>
                                <w:sz w:val="21"/>
                                <w:szCs w:val="21"/>
                                <w:lang w:val="es-ES"/>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A368E" id="Cuadro de texto 3" o:spid="_x0000_s1030" type="#_x0000_t202" style="position:absolute;left:0;text-align:left;margin-left:71pt;margin-top:57.45pt;width:50.45pt;height:3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" filled="f" stroked="f" strokeweight=".5pt">
                <v:textbox>
                  <w:txbxContent>
                    <w:p w14:paraId="03E022FD" w14:textId="63798C71" w:rsidR="004F245D" w:rsidRPr="004F245D" w:rsidRDefault="004F245D" w:rsidP="004F245D">
                      <w:pPr>
                        <w:jc w:val="center"/>
                        <w:rPr>
                          <w:color w:val="000000" w:themeColor="text1"/>
                          <w:sz w:val="21"/>
                          <w:szCs w:val="21"/>
                          <w:lang w:val="es-ES"/>
                        </w:rPr>
                      </w:pPr>
                      <w:r w:rsidRPr="004F245D">
                        <w:rPr>
                          <w:color w:val="000000" w:themeColor="text1"/>
                          <w:sz w:val="21"/>
                          <w:szCs w:val="21"/>
                          <w:lang w:val="es-ES"/>
                        </w:rPr>
                        <w:t xml:space="preserve">Director de </w:t>
                      </w:r>
                      <w:r>
                        <w:rPr>
                          <w:color w:val="000000" w:themeColor="text1"/>
                          <w:sz w:val="21"/>
                          <w:szCs w:val="21"/>
                          <w:lang w:val="es-ES"/>
                        </w:rPr>
                        <w:t>C</w:t>
                      </w:r>
                      <w:r w:rsidRPr="004F245D">
                        <w:rPr>
                          <w:color w:val="000000" w:themeColor="text1"/>
                          <w:sz w:val="21"/>
                          <w:szCs w:val="21"/>
                          <w:lang w:val="es-ES"/>
                        </w:rPr>
                        <w:t>F</w:t>
                      </w:r>
                    </w:p>
                  </w:txbxContent>
                </v:textbox>
              </v:shape>
            </w:pict>
          </mc:Fallback>
        </mc:AlternateContent>
      </w:r>
      <w:r w:rsidR="00191788">
        <w:rPr>
          <w:rFonts w:ascii="Arial" w:hAnsi="Arial" w:cs="Arial"/>
          <w:bCs/>
          <w:noProof/>
        </w:rPr>
        <w:drawing>
          <wp:inline distT="0" distB="0" distL="0" distR="0" wp14:anchorId="06A81B7A" wp14:editId="5C2DF29E">
            <wp:extent cx="5161660" cy="3385040"/>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a:extLst>
                        <a:ext uri="{28A0092B-C50C-407E-A947-70E740481C1C}">
                          <a14:useLocalDpi xmlns:a14="http://schemas.microsoft.com/office/drawing/2010/main" val="0"/>
                        </a:ext>
                      </a:extLst>
                    </a:blip>
                    <a:stretch>
                      <a:fillRect/>
                    </a:stretch>
                  </pic:blipFill>
                  <pic:spPr>
                    <a:xfrm>
                      <a:off x="0" y="0"/>
                      <a:ext cx="5197247" cy="3408378"/>
                    </a:xfrm>
                    <a:prstGeom prst="rect">
                      <a:avLst/>
                    </a:prstGeom>
                  </pic:spPr>
                </pic:pic>
              </a:graphicData>
            </a:graphic>
          </wp:inline>
        </w:drawing>
      </w:r>
    </w:p>
    <w:p w14:paraId="32EFA773" w14:textId="696CED40" w:rsidR="00CE7BFB" w:rsidRDefault="00CE7BFB" w:rsidP="00CE7BFB">
      <w:pPr>
        <w:pStyle w:val="Sangradetextonormal"/>
        <w:ind w:hanging="360"/>
        <w:rPr>
          <w:rFonts w:ascii="Arial" w:hAnsi="Arial" w:cs="Arial"/>
          <w:b/>
        </w:rPr>
      </w:pPr>
    </w:p>
    <w:p w14:paraId="538B7E1F" w14:textId="5FCC3E5E" w:rsidR="00B3484E" w:rsidRPr="004B741C" w:rsidRDefault="00B3484E" w:rsidP="00B3484E">
      <w:pPr>
        <w:pStyle w:val="Sangradetextonormal"/>
        <w:numPr>
          <w:ilvl w:val="0"/>
          <w:numId w:val="16"/>
        </w:numPr>
        <w:rPr>
          <w:rFonts w:ascii="Arial" w:hAnsi="Arial" w:cs="Arial"/>
          <w:bCs/>
          <w:lang w:val="es-CL"/>
        </w:rPr>
      </w:pPr>
      <w:r w:rsidRPr="004B741C">
        <w:rPr>
          <w:rFonts w:ascii="Arial" w:hAnsi="Arial" w:cs="Arial"/>
          <w:bCs/>
          <w:lang w:val="es-ES_tradnl"/>
        </w:rPr>
        <w:lastRenderedPageBreak/>
        <w:t xml:space="preserve">El </w:t>
      </w:r>
      <w:r w:rsidR="004B741C" w:rsidRPr="004B741C">
        <w:rPr>
          <w:rFonts w:ascii="Arial" w:hAnsi="Arial" w:cs="Arial"/>
          <w:bCs/>
          <w:lang w:val="es-ES_tradnl"/>
        </w:rPr>
        <w:t xml:space="preserve">DIRECTOR DE CONTROL DE FUEGO </w:t>
      </w:r>
      <w:r w:rsidRPr="004B741C">
        <w:rPr>
          <w:rFonts w:ascii="Arial" w:hAnsi="Arial" w:cs="Arial"/>
          <w:bCs/>
          <w:lang w:val="es-ES_tradnl"/>
        </w:rPr>
        <w:t>proporciona la base para mover la antena del Radar de C.F. y al medir la elevación, distancia y ronza al Blanco, lo hace a la posición presente o actual de éste.</w:t>
      </w:r>
    </w:p>
    <w:p w14:paraId="33121956" w14:textId="77777777" w:rsidR="004B741C" w:rsidRPr="004B741C" w:rsidRDefault="004B741C" w:rsidP="004B741C">
      <w:pPr>
        <w:pStyle w:val="Sangradetextonormal"/>
        <w:ind w:left="720"/>
        <w:rPr>
          <w:rFonts w:ascii="Arial" w:hAnsi="Arial" w:cs="Arial"/>
          <w:bCs/>
          <w:lang w:val="es-CL"/>
        </w:rPr>
      </w:pPr>
    </w:p>
    <w:p w14:paraId="4CD638DE" w14:textId="29A60BF4" w:rsidR="00B3484E" w:rsidRPr="004B741C" w:rsidRDefault="00B3484E" w:rsidP="004B741C">
      <w:pPr>
        <w:pStyle w:val="Sangradetextonormal"/>
        <w:numPr>
          <w:ilvl w:val="0"/>
          <w:numId w:val="16"/>
        </w:numPr>
        <w:rPr>
          <w:rFonts w:ascii="Arial" w:hAnsi="Arial" w:cs="Arial"/>
          <w:bCs/>
          <w:lang w:val="es-CL"/>
        </w:rPr>
      </w:pPr>
      <w:r w:rsidRPr="004B741C">
        <w:rPr>
          <w:rFonts w:ascii="Arial" w:hAnsi="Arial" w:cs="Arial"/>
          <w:bCs/>
          <w:lang w:val="es-ES_tradnl"/>
        </w:rPr>
        <w:t>TRAQUER: Encargado de la obtención de los DATOS DEL BLANCO.</w:t>
      </w:r>
      <w:r w:rsidRPr="004B741C">
        <w:rPr>
          <w:rFonts w:asciiTheme="minorHAnsi" w:eastAsiaTheme="minorEastAsia" w:hAnsi="Calibri" w:cstheme="minorBidi"/>
          <w:bCs/>
          <w:color w:val="000000" w:themeColor="text1"/>
          <w:kern w:val="24"/>
          <w:sz w:val="30"/>
          <w:szCs w:val="30"/>
          <w:lang w:val="es-ES_tradnl" w:eastAsia="es-ES_tradnl"/>
        </w:rPr>
        <w:t xml:space="preserve"> </w:t>
      </w:r>
      <w:r w:rsidRPr="004B741C">
        <w:rPr>
          <w:rFonts w:ascii="Arial" w:hAnsi="Arial" w:cs="Arial"/>
          <w:bCs/>
          <w:lang w:val="es-ES_tradnl"/>
        </w:rPr>
        <w:t xml:space="preserve">Recibe del radar DISTANCIA, ELEVACIÓN Y DEMARCACIÓN al blanco y, mediante la medición de las velocidades con que cambian estos datos, calcula los Parámetros del blanco: Rumbo, Velocidad y Actitud (Montada, Picada o Estabilizada). </w:t>
      </w:r>
    </w:p>
    <w:p w14:paraId="12D6A00C" w14:textId="4EC6A022" w:rsidR="00944545" w:rsidRPr="004B741C" w:rsidRDefault="00944545" w:rsidP="004B741C">
      <w:pPr>
        <w:pStyle w:val="Sangradetextonormal"/>
        <w:ind w:left="0"/>
        <w:rPr>
          <w:rFonts w:ascii="Arial" w:hAnsi="Arial" w:cs="Arial"/>
          <w:bCs/>
        </w:rPr>
      </w:pPr>
    </w:p>
    <w:p w14:paraId="6889071A" w14:textId="685CB4C7" w:rsidR="00B3484E" w:rsidRPr="004B741C" w:rsidRDefault="00B3484E" w:rsidP="00B3484E">
      <w:pPr>
        <w:pStyle w:val="Sangradetextonormal"/>
        <w:numPr>
          <w:ilvl w:val="0"/>
          <w:numId w:val="16"/>
        </w:numPr>
        <w:rPr>
          <w:rFonts w:ascii="Arial" w:hAnsi="Arial" w:cs="Arial"/>
          <w:bCs/>
          <w:lang w:val="es-CL"/>
        </w:rPr>
      </w:pPr>
      <w:r w:rsidRPr="004B741C">
        <w:rPr>
          <w:rFonts w:ascii="Arial" w:hAnsi="Arial" w:cs="Arial"/>
          <w:bCs/>
          <w:lang w:val="es-ES_tradnl"/>
        </w:rPr>
        <w:t xml:space="preserve">La tarea del </w:t>
      </w:r>
      <w:r w:rsidR="004B741C" w:rsidRPr="004B741C">
        <w:rPr>
          <w:rFonts w:ascii="Arial" w:hAnsi="Arial" w:cs="Arial"/>
          <w:bCs/>
          <w:lang w:val="es-ES_tradnl"/>
        </w:rPr>
        <w:t>PREDICTOR</w:t>
      </w:r>
      <w:r w:rsidRPr="004B741C">
        <w:rPr>
          <w:rFonts w:ascii="Arial" w:hAnsi="Arial" w:cs="Arial"/>
          <w:bCs/>
          <w:lang w:val="es-ES_tradnl"/>
        </w:rPr>
        <w:t xml:space="preserve"> consiste en calcular una Posición Futura del blanco, a la que arriben simultáneamente el Blanco y el proyectil disparado contra él. Esta posición se determina en cálculos iterativos considerando que el tiempo de vuelo del blanco desde la posición presente hasta la futura, debe ser igual al tiempo de vuelo del proyectil desde el cañón hasta esa posición futura.</w:t>
      </w:r>
    </w:p>
    <w:p w14:paraId="04B99547" w14:textId="77777777" w:rsidR="00B3484E" w:rsidRPr="004B741C" w:rsidRDefault="00B3484E" w:rsidP="00B3484E">
      <w:pPr>
        <w:pStyle w:val="Prrafodelista"/>
        <w:rPr>
          <w:rFonts w:ascii="Arial" w:hAnsi="Arial" w:cs="Arial"/>
          <w:bCs/>
        </w:rPr>
      </w:pPr>
    </w:p>
    <w:p w14:paraId="34FA25E6" w14:textId="38A69B57" w:rsidR="00944545" w:rsidRPr="004B741C" w:rsidRDefault="004B741C" w:rsidP="00B3484E">
      <w:pPr>
        <w:pStyle w:val="Sangradetextonormal"/>
        <w:numPr>
          <w:ilvl w:val="0"/>
          <w:numId w:val="16"/>
        </w:numPr>
        <w:rPr>
          <w:rFonts w:ascii="Arial" w:hAnsi="Arial" w:cs="Arial"/>
          <w:bCs/>
        </w:rPr>
      </w:pPr>
      <w:r w:rsidRPr="004B741C">
        <w:rPr>
          <w:rFonts w:ascii="Arial" w:hAnsi="Arial" w:cs="Arial"/>
          <w:bCs/>
          <w:lang w:val="es-ES_tradnl"/>
        </w:rPr>
        <w:t xml:space="preserve">CALCULADOR </w:t>
      </w:r>
      <w:r w:rsidR="00B3484E" w:rsidRPr="004B741C">
        <w:rPr>
          <w:rFonts w:ascii="Arial" w:hAnsi="Arial" w:cs="Arial"/>
          <w:bCs/>
          <w:lang w:val="es-ES_tradnl"/>
        </w:rPr>
        <w:t>posee la base de datos con las características de las curvas de tiro de los cañones que controla, trabaja en forma coordinada e iterativa con el calculador predictor en el cálculo de los ángulos de adelanto de ronza y elevación. Para esto entrega los datos de distancia, trayectoria del proyectil y su tiempo de vuelo hacia la posición futura calculada.</w:t>
      </w:r>
      <w:r w:rsidR="00B3484E" w:rsidRPr="004B741C">
        <w:rPr>
          <w:rFonts w:ascii="Arial" w:hAnsi="Arial" w:cs="Arial"/>
          <w:bCs/>
        </w:rPr>
        <w:t xml:space="preserve"> </w:t>
      </w:r>
      <w:r w:rsidR="00B3484E" w:rsidRPr="004B741C">
        <w:rPr>
          <w:rFonts w:ascii="Arial" w:hAnsi="Arial" w:cs="Arial"/>
          <w:bCs/>
          <w:lang w:val="es-ES_tradnl"/>
        </w:rPr>
        <w:t>Genera las órdenes de Ronza y Elevación a los cañones, considerando los errores de inclinación de la cubierta y de la estabilización.</w:t>
      </w:r>
    </w:p>
    <w:p w14:paraId="382AF2E2" w14:textId="77777777" w:rsidR="004B741C" w:rsidRDefault="004B741C" w:rsidP="004B741C">
      <w:pPr>
        <w:pStyle w:val="Sangradetextonormal"/>
        <w:ind w:left="0"/>
        <w:rPr>
          <w:rFonts w:ascii="Arial" w:hAnsi="Arial" w:cs="Arial"/>
        </w:rPr>
      </w:pPr>
    </w:p>
    <w:p w14:paraId="00012B3B" w14:textId="7185E18E" w:rsidR="004B741C" w:rsidRPr="004B741C" w:rsidRDefault="004B741C" w:rsidP="004B741C">
      <w:pPr>
        <w:pStyle w:val="Sangradetextonormal"/>
        <w:ind w:left="0"/>
        <w:rPr>
          <w:rFonts w:ascii="Arial" w:hAnsi="Arial" w:cs="Arial"/>
        </w:rPr>
      </w:pPr>
      <w:r w:rsidRPr="004B741C">
        <w:rPr>
          <w:rFonts w:ascii="Arial" w:hAnsi="Arial" w:cs="Arial"/>
          <w:b/>
        </w:rPr>
        <w:t xml:space="preserve">PREGUNTA </w:t>
      </w:r>
      <w:proofErr w:type="spellStart"/>
      <w:r w:rsidRPr="004B741C">
        <w:rPr>
          <w:rFonts w:ascii="Arial" w:hAnsi="Arial" w:cs="Arial"/>
          <w:b/>
        </w:rPr>
        <w:t>Nº</w:t>
      </w:r>
      <w:proofErr w:type="spellEnd"/>
      <w:r w:rsidRPr="004B741C">
        <w:rPr>
          <w:rFonts w:ascii="Arial" w:hAnsi="Arial" w:cs="Arial"/>
          <w:b/>
        </w:rPr>
        <w:t xml:space="preserve"> 2</w:t>
      </w:r>
      <w:r w:rsidRPr="004B741C">
        <w:rPr>
          <w:rFonts w:ascii="Arial" w:hAnsi="Arial" w:cs="Arial"/>
        </w:rPr>
        <w:t xml:space="preserve"> (15 puntos).</w:t>
      </w:r>
    </w:p>
    <w:p w14:paraId="47E425CA" w14:textId="77777777" w:rsidR="004B741C" w:rsidRPr="006C35B7" w:rsidRDefault="004B741C" w:rsidP="004B741C">
      <w:pPr>
        <w:pStyle w:val="Sangradetextonormal"/>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0"/>
      </w:tblGrid>
      <w:tr w:rsidR="004B741C" w:rsidRPr="00A35EFF" w14:paraId="5BA0C7B0" w14:textId="77777777" w:rsidTr="002342CF">
        <w:trPr>
          <w:trHeight w:val="454"/>
        </w:trPr>
        <w:tc>
          <w:tcPr>
            <w:tcW w:w="8946" w:type="dxa"/>
            <w:vAlign w:val="center"/>
          </w:tcPr>
          <w:p w14:paraId="168A886F" w14:textId="77777777" w:rsidR="004B741C" w:rsidRPr="00A35EFF" w:rsidRDefault="004B741C" w:rsidP="002342CF">
            <w:pPr>
              <w:pStyle w:val="Sangradetextonormal"/>
              <w:ind w:left="0"/>
              <w:jc w:val="left"/>
              <w:rPr>
                <w:rFonts w:ascii="Arial" w:hAnsi="Arial" w:cs="Arial"/>
                <w:b/>
              </w:rPr>
            </w:pPr>
            <w:r w:rsidRPr="00A35EFF">
              <w:rPr>
                <w:rFonts w:ascii="Arial" w:hAnsi="Arial" w:cs="Arial"/>
                <w:b/>
              </w:rPr>
              <w:t>Capacidad</w:t>
            </w:r>
            <w:r w:rsidRPr="00A35EFF">
              <w:rPr>
                <w:rFonts w:ascii="Arial" w:hAnsi="Arial" w:cs="Arial"/>
              </w:rPr>
              <w:t xml:space="preserve">: </w:t>
            </w:r>
            <w:r>
              <w:rPr>
                <w:rFonts w:ascii="Arial" w:hAnsi="Arial" w:cs="Arial"/>
              </w:rPr>
              <w:t>Razonamiento lógico y análisis.</w:t>
            </w:r>
          </w:p>
        </w:tc>
      </w:tr>
      <w:tr w:rsidR="004B741C" w:rsidRPr="00A35EFF" w14:paraId="6C6B8565" w14:textId="77777777" w:rsidTr="002342CF">
        <w:trPr>
          <w:trHeight w:val="464"/>
        </w:trPr>
        <w:tc>
          <w:tcPr>
            <w:tcW w:w="8946" w:type="dxa"/>
            <w:vAlign w:val="center"/>
          </w:tcPr>
          <w:p w14:paraId="4219A213" w14:textId="77777777" w:rsidR="004B741C" w:rsidRPr="004C2EE5" w:rsidRDefault="004B741C" w:rsidP="002342CF">
            <w:pPr>
              <w:pStyle w:val="Sangradetextonormal"/>
              <w:ind w:left="1167" w:hanging="1167"/>
              <w:jc w:val="left"/>
              <w:rPr>
                <w:rFonts w:ascii="Arial" w:hAnsi="Arial" w:cs="Arial"/>
                <w:bCs/>
              </w:rPr>
            </w:pPr>
            <w:r w:rsidRPr="00A35EFF">
              <w:rPr>
                <w:rFonts w:ascii="Arial" w:hAnsi="Arial" w:cs="Arial"/>
                <w:b/>
              </w:rPr>
              <w:t>Objetivo:</w:t>
            </w:r>
            <w:r w:rsidRPr="00D53413">
              <w:rPr>
                <w:rFonts w:ascii="Arial" w:hAnsi="Arial" w:cs="Arial"/>
                <w:bCs/>
              </w:rPr>
              <w:t xml:space="preserve"> </w:t>
            </w:r>
            <w:r w:rsidRPr="00EB504D">
              <w:rPr>
                <w:rFonts w:ascii="Arial" w:hAnsi="Arial" w:cs="Arial"/>
                <w:bCs/>
              </w:rPr>
              <w:t>Identificar</w:t>
            </w:r>
            <w:r w:rsidRPr="00EB504D">
              <w:rPr>
                <w:rFonts w:ascii="Arial" w:hAnsi="Arial" w:cs="Arial"/>
              </w:rPr>
              <w:t xml:space="preserve"> los componentes </w:t>
            </w:r>
            <w:r>
              <w:rPr>
                <w:rFonts w:ascii="Arial" w:hAnsi="Arial" w:cs="Arial"/>
              </w:rPr>
              <w:t>y características de los misiles</w:t>
            </w:r>
          </w:p>
        </w:tc>
      </w:tr>
      <w:tr w:rsidR="004B741C" w:rsidRPr="00A35EFF" w14:paraId="5DFBCAC4" w14:textId="77777777" w:rsidTr="002342CF">
        <w:trPr>
          <w:trHeight w:val="454"/>
        </w:trPr>
        <w:tc>
          <w:tcPr>
            <w:tcW w:w="8946" w:type="dxa"/>
            <w:vAlign w:val="center"/>
          </w:tcPr>
          <w:p w14:paraId="73E9735E" w14:textId="77777777" w:rsidR="004B741C" w:rsidRPr="00A35EFF" w:rsidRDefault="004B741C" w:rsidP="002342CF">
            <w:pPr>
              <w:pStyle w:val="Sangradetextonormal"/>
              <w:ind w:left="0"/>
              <w:jc w:val="left"/>
              <w:rPr>
                <w:rFonts w:ascii="Arial" w:hAnsi="Arial" w:cs="Arial"/>
              </w:rPr>
            </w:pPr>
            <w:r w:rsidRPr="00A35EFF">
              <w:rPr>
                <w:rFonts w:ascii="Arial" w:hAnsi="Arial" w:cs="Arial"/>
                <w:b/>
              </w:rPr>
              <w:t xml:space="preserve">Contenido: </w:t>
            </w:r>
            <w:r>
              <w:rPr>
                <w:rFonts w:ascii="Arial" w:hAnsi="Arial" w:cs="Arial"/>
                <w:bCs/>
              </w:rPr>
              <w:t>Armas: misiles</w:t>
            </w:r>
          </w:p>
        </w:tc>
      </w:tr>
    </w:tbl>
    <w:p w14:paraId="11D1B38B" w14:textId="34E1951E" w:rsidR="00EB504D" w:rsidRDefault="00EB504D" w:rsidP="00CE7BFB">
      <w:pPr>
        <w:pStyle w:val="Sangradetextonormal"/>
        <w:ind w:hanging="360"/>
        <w:rPr>
          <w:rFonts w:ascii="Arial" w:hAnsi="Arial" w:cs="Arial"/>
          <w:b/>
        </w:rPr>
      </w:pPr>
    </w:p>
    <w:p w14:paraId="7FF20D8C" w14:textId="77777777" w:rsidR="002D0B67" w:rsidRPr="003C6962" w:rsidRDefault="002D0B67" w:rsidP="0077766C">
      <w:pPr>
        <w:pStyle w:val="Sangradetextonormal"/>
        <w:ind w:left="0"/>
        <w:rPr>
          <w:rFonts w:ascii="Arial" w:hAnsi="Arial" w:cs="Arial"/>
        </w:rPr>
      </w:pPr>
    </w:p>
    <w:p w14:paraId="03FEB185" w14:textId="37801A34" w:rsidR="004304D8" w:rsidRDefault="00944545" w:rsidP="004304D8">
      <w:pPr>
        <w:pStyle w:val="Sangradetextonormal"/>
        <w:numPr>
          <w:ilvl w:val="0"/>
          <w:numId w:val="2"/>
        </w:numPr>
        <w:rPr>
          <w:rFonts w:ascii="Arial" w:hAnsi="Arial" w:cs="Arial"/>
        </w:rPr>
      </w:pPr>
      <w:r>
        <w:rPr>
          <w:rFonts w:ascii="Arial" w:hAnsi="Arial" w:cs="Arial"/>
        </w:rPr>
        <w:t>Indique 5 formas en que pueden ser clasificados los misiles, explicando dos de ellos.</w:t>
      </w:r>
      <w:r w:rsidR="004304D8">
        <w:rPr>
          <w:rFonts w:ascii="Arial" w:hAnsi="Arial" w:cs="Arial"/>
        </w:rPr>
        <w:t xml:space="preserve"> </w:t>
      </w:r>
      <w:r w:rsidR="004304D8" w:rsidRPr="003C6962">
        <w:rPr>
          <w:rFonts w:ascii="Arial" w:hAnsi="Arial" w:cs="Arial"/>
        </w:rPr>
        <w:t>(</w:t>
      </w:r>
      <w:r w:rsidR="004304D8">
        <w:rPr>
          <w:rFonts w:ascii="Arial" w:hAnsi="Arial" w:cs="Arial"/>
        </w:rPr>
        <w:t>0</w:t>
      </w:r>
      <w:r>
        <w:rPr>
          <w:rFonts w:ascii="Arial" w:hAnsi="Arial" w:cs="Arial"/>
        </w:rPr>
        <w:t>9</w:t>
      </w:r>
      <w:r w:rsidR="004304D8">
        <w:rPr>
          <w:rFonts w:ascii="Arial" w:hAnsi="Arial" w:cs="Arial"/>
        </w:rPr>
        <w:t xml:space="preserve"> </w:t>
      </w:r>
      <w:r w:rsidR="004304D8" w:rsidRPr="003C6962">
        <w:rPr>
          <w:rFonts w:ascii="Arial" w:hAnsi="Arial" w:cs="Arial"/>
        </w:rPr>
        <w:t>Puntos).</w:t>
      </w:r>
    </w:p>
    <w:p w14:paraId="5CECDFF4" w14:textId="2A4422CE" w:rsidR="004304D8" w:rsidRDefault="004304D8" w:rsidP="004304D8">
      <w:pPr>
        <w:pStyle w:val="Sangradetextonormal"/>
        <w:ind w:left="720"/>
        <w:rPr>
          <w:rFonts w:ascii="Arial" w:hAnsi="Arial" w:cs="Arial"/>
        </w:rPr>
      </w:pPr>
    </w:p>
    <w:p w14:paraId="12F7FB00" w14:textId="207FC626" w:rsidR="00944545" w:rsidRPr="00B3484E" w:rsidRDefault="00B3484E" w:rsidP="004B741C">
      <w:pPr>
        <w:pStyle w:val="Sangradetextonormal"/>
        <w:numPr>
          <w:ilvl w:val="0"/>
          <w:numId w:val="17"/>
        </w:numPr>
        <w:ind w:left="993" w:hanging="284"/>
        <w:rPr>
          <w:rFonts w:ascii="Arial" w:hAnsi="Arial" w:cs="Arial"/>
          <w:b/>
          <w:bCs/>
        </w:rPr>
      </w:pPr>
      <w:r w:rsidRPr="00B3484E">
        <w:rPr>
          <w:rFonts w:ascii="Arial" w:hAnsi="Arial" w:cs="Arial"/>
          <w:b/>
          <w:bCs/>
        </w:rPr>
        <w:t>Por velocidad</w:t>
      </w:r>
    </w:p>
    <w:p w14:paraId="60E17093" w14:textId="0D340EE8" w:rsidR="00B3484E" w:rsidRPr="00B3484E" w:rsidRDefault="00B3484E" w:rsidP="004B741C">
      <w:pPr>
        <w:pStyle w:val="Sangradetextonormal"/>
        <w:numPr>
          <w:ilvl w:val="0"/>
          <w:numId w:val="17"/>
        </w:numPr>
        <w:ind w:left="993" w:hanging="284"/>
        <w:rPr>
          <w:rFonts w:ascii="Arial" w:hAnsi="Arial" w:cs="Arial"/>
          <w:b/>
          <w:bCs/>
        </w:rPr>
      </w:pPr>
      <w:r w:rsidRPr="00B3484E">
        <w:rPr>
          <w:rFonts w:ascii="Arial" w:hAnsi="Arial" w:cs="Arial"/>
          <w:b/>
          <w:bCs/>
        </w:rPr>
        <w:t>Plataforma lanzadora y tipo de blanco</w:t>
      </w:r>
    </w:p>
    <w:p w14:paraId="212C9FE4" w14:textId="645FCC2B" w:rsidR="00B3484E" w:rsidRPr="00B3484E" w:rsidRDefault="00B3484E" w:rsidP="004B741C">
      <w:pPr>
        <w:pStyle w:val="Sangradetextonormal"/>
        <w:numPr>
          <w:ilvl w:val="0"/>
          <w:numId w:val="17"/>
        </w:numPr>
        <w:ind w:left="993" w:hanging="284"/>
        <w:rPr>
          <w:rFonts w:ascii="Arial" w:hAnsi="Arial" w:cs="Arial"/>
          <w:b/>
          <w:bCs/>
        </w:rPr>
      </w:pPr>
      <w:r w:rsidRPr="00B3484E">
        <w:rPr>
          <w:rFonts w:ascii="Arial" w:hAnsi="Arial" w:cs="Arial"/>
          <w:b/>
          <w:bCs/>
        </w:rPr>
        <w:t>Tipo de Propulsión</w:t>
      </w:r>
    </w:p>
    <w:p w14:paraId="7F96BF5B" w14:textId="046C4DEF" w:rsidR="00B3484E" w:rsidRPr="00B3484E" w:rsidRDefault="00B3484E" w:rsidP="004B741C">
      <w:pPr>
        <w:pStyle w:val="Sangradetextonormal"/>
        <w:numPr>
          <w:ilvl w:val="0"/>
          <w:numId w:val="17"/>
        </w:numPr>
        <w:ind w:left="993" w:hanging="284"/>
        <w:rPr>
          <w:rFonts w:ascii="Arial" w:hAnsi="Arial" w:cs="Arial"/>
          <w:b/>
          <w:bCs/>
        </w:rPr>
      </w:pPr>
      <w:r w:rsidRPr="00B3484E">
        <w:rPr>
          <w:rFonts w:ascii="Arial" w:hAnsi="Arial" w:cs="Arial"/>
          <w:b/>
          <w:bCs/>
        </w:rPr>
        <w:t>Dependencia de la Plataforma lanzadora</w:t>
      </w:r>
    </w:p>
    <w:p w14:paraId="49F67BCD" w14:textId="71071363" w:rsidR="00B3484E" w:rsidRPr="00B3484E" w:rsidRDefault="00B3484E" w:rsidP="004B741C">
      <w:pPr>
        <w:pStyle w:val="Sangradetextonormal"/>
        <w:numPr>
          <w:ilvl w:val="0"/>
          <w:numId w:val="17"/>
        </w:numPr>
        <w:ind w:left="993" w:hanging="284"/>
        <w:rPr>
          <w:rFonts w:ascii="Arial" w:hAnsi="Arial" w:cs="Arial"/>
          <w:b/>
          <w:bCs/>
        </w:rPr>
      </w:pPr>
      <w:r w:rsidRPr="00B3484E">
        <w:rPr>
          <w:rFonts w:ascii="Arial" w:hAnsi="Arial" w:cs="Arial"/>
          <w:b/>
          <w:bCs/>
        </w:rPr>
        <w:t>Sistema de Guiado</w:t>
      </w:r>
    </w:p>
    <w:p w14:paraId="377FB779" w14:textId="20472BFD" w:rsidR="00B3484E" w:rsidRPr="00B3484E" w:rsidRDefault="00B3484E" w:rsidP="004B741C">
      <w:pPr>
        <w:pStyle w:val="Sangradetextonormal"/>
        <w:numPr>
          <w:ilvl w:val="0"/>
          <w:numId w:val="17"/>
        </w:numPr>
        <w:ind w:left="993" w:hanging="284"/>
        <w:rPr>
          <w:rFonts w:ascii="Arial" w:hAnsi="Arial" w:cs="Arial"/>
          <w:b/>
          <w:bCs/>
        </w:rPr>
      </w:pPr>
      <w:r w:rsidRPr="00B3484E">
        <w:rPr>
          <w:rFonts w:ascii="Arial" w:hAnsi="Arial" w:cs="Arial"/>
          <w:b/>
          <w:bCs/>
        </w:rPr>
        <w:t>Rango de alcance</w:t>
      </w:r>
    </w:p>
    <w:p w14:paraId="48496439" w14:textId="77777777" w:rsidR="00B3484E" w:rsidRDefault="00B3484E" w:rsidP="004304D8">
      <w:pPr>
        <w:pStyle w:val="Sangradetextonormal"/>
        <w:ind w:left="720"/>
        <w:rPr>
          <w:rFonts w:ascii="Arial" w:hAnsi="Arial" w:cs="Arial"/>
        </w:rPr>
      </w:pPr>
    </w:p>
    <w:p w14:paraId="326F1F3F" w14:textId="6C0E791E" w:rsidR="00B3484E" w:rsidRDefault="00B3484E" w:rsidP="004B741C">
      <w:pPr>
        <w:pStyle w:val="Sangradetextonormal"/>
        <w:ind w:left="0"/>
        <w:rPr>
          <w:rFonts w:ascii="Arial" w:hAnsi="Arial" w:cs="Arial"/>
        </w:rPr>
      </w:pPr>
    </w:p>
    <w:p w14:paraId="02496DD0" w14:textId="77777777" w:rsidR="00B3484E" w:rsidRPr="003C6962" w:rsidRDefault="00B3484E" w:rsidP="004304D8">
      <w:pPr>
        <w:pStyle w:val="Sangradetextonormal"/>
        <w:jc w:val="center"/>
        <w:rPr>
          <w:rFonts w:ascii="Arial" w:hAnsi="Arial" w:cs="Arial"/>
        </w:rPr>
      </w:pPr>
    </w:p>
    <w:p w14:paraId="0D962351" w14:textId="0546C942" w:rsidR="00944545" w:rsidRPr="0071643E" w:rsidRDefault="00CB6804" w:rsidP="0071643E">
      <w:pPr>
        <w:pStyle w:val="Sangradetextonormal"/>
        <w:numPr>
          <w:ilvl w:val="0"/>
          <w:numId w:val="2"/>
        </w:numPr>
        <w:rPr>
          <w:rFonts w:ascii="Arial" w:hAnsi="Arial" w:cs="Arial"/>
          <w:bCs/>
        </w:rPr>
      </w:pPr>
      <w:r>
        <w:rPr>
          <w:rFonts w:ascii="Arial" w:hAnsi="Arial" w:cs="Arial"/>
          <w:bCs/>
        </w:rPr>
        <w:t>Complete la siguiente tabl</w:t>
      </w:r>
      <w:r w:rsidR="006014F2">
        <w:rPr>
          <w:rFonts w:ascii="Arial" w:hAnsi="Arial" w:cs="Arial"/>
          <w:bCs/>
        </w:rPr>
        <w:t>a</w:t>
      </w:r>
      <w:r w:rsidR="0061483B">
        <w:rPr>
          <w:rFonts w:ascii="Arial" w:hAnsi="Arial" w:cs="Arial"/>
          <w:bCs/>
        </w:rPr>
        <w:t xml:space="preserve"> </w:t>
      </w:r>
      <w:r w:rsidR="006014F2">
        <w:rPr>
          <w:rFonts w:ascii="Arial" w:hAnsi="Arial" w:cs="Arial"/>
          <w:bCs/>
        </w:rPr>
        <w:t>comparativa, con 6 diferencias entre los misiles v/s artillería</w:t>
      </w:r>
      <w:r w:rsidR="0061483B">
        <w:rPr>
          <w:rFonts w:ascii="Arial" w:hAnsi="Arial" w:cs="Arial"/>
          <w:bCs/>
        </w:rPr>
        <w:t xml:space="preserve"> </w:t>
      </w:r>
      <w:r w:rsidRPr="003C6962">
        <w:rPr>
          <w:rFonts w:ascii="Arial" w:hAnsi="Arial" w:cs="Arial"/>
        </w:rPr>
        <w:t>(</w:t>
      </w:r>
      <w:r w:rsidR="00192362">
        <w:rPr>
          <w:rFonts w:ascii="Arial" w:hAnsi="Arial" w:cs="Arial"/>
        </w:rPr>
        <w:t>0</w:t>
      </w:r>
      <w:r w:rsidR="0061483B">
        <w:rPr>
          <w:rFonts w:ascii="Arial" w:hAnsi="Arial" w:cs="Arial"/>
        </w:rPr>
        <w:t>6</w:t>
      </w:r>
      <w:r w:rsidR="00192362">
        <w:rPr>
          <w:rFonts w:ascii="Arial" w:hAnsi="Arial" w:cs="Arial"/>
        </w:rPr>
        <w:t xml:space="preserve"> </w:t>
      </w:r>
      <w:r w:rsidRPr="003C6962">
        <w:rPr>
          <w:rFonts w:ascii="Arial" w:hAnsi="Arial" w:cs="Arial"/>
        </w:rPr>
        <w:t>Puntos).</w:t>
      </w:r>
    </w:p>
    <w:p w14:paraId="07568CAF" w14:textId="77777777" w:rsidR="00E138EA" w:rsidRPr="006C35B7" w:rsidRDefault="00E138EA" w:rsidP="00CB6804">
      <w:pPr>
        <w:pStyle w:val="Sangradetextonormal"/>
        <w:ind w:hanging="360"/>
        <w:rPr>
          <w:rFonts w:ascii="Arial" w:hAnsi="Arial" w:cs="Arial"/>
          <w:b/>
        </w:rPr>
      </w:pPr>
    </w:p>
    <w:p w14:paraId="719AFF71" w14:textId="49C90F75" w:rsidR="00CB6804" w:rsidRDefault="0071643E" w:rsidP="00CE7BFB">
      <w:pPr>
        <w:ind w:left="705" w:hanging="705"/>
        <w:jc w:val="both"/>
      </w:pPr>
      <w:r w:rsidRPr="0071643E">
        <w:rPr>
          <w:noProof/>
        </w:rPr>
        <w:drawing>
          <wp:anchor distT="0" distB="0" distL="114300" distR="114300" simplePos="0" relativeHeight="251669504" behindDoc="0" locked="0" layoutInCell="1" allowOverlap="1" wp14:anchorId="4162CCA7" wp14:editId="0651F1A5">
            <wp:simplePos x="0" y="0"/>
            <wp:positionH relativeFrom="column">
              <wp:posOffset>635</wp:posOffset>
            </wp:positionH>
            <wp:positionV relativeFrom="paragraph">
              <wp:posOffset>-635</wp:posOffset>
            </wp:positionV>
            <wp:extent cx="5612130" cy="416560"/>
            <wp:effectExtent l="0" t="0" r="1270" b="2540"/>
            <wp:wrapNone/>
            <wp:docPr id="8" name="table">
              <a:extLst xmlns:a="http://schemas.openxmlformats.org/drawingml/2006/main">
                <a:ext uri="{FF2B5EF4-FFF2-40B4-BE49-F238E27FC236}">
                  <a16:creationId xmlns:a16="http://schemas.microsoft.com/office/drawing/2014/main" id="{176595D8-1993-FE42-9D32-E48B4A031F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176595D8-1993-FE42-9D32-E48B4A031F6F}"/>
                        </a:ext>
                      </a:extLst>
                    </pic:cNvPr>
                    <pic:cNvPicPr>
                      <a:picLocks noChangeAspect="1"/>
                    </pic:cNvPicPr>
                  </pic:nvPicPr>
                  <pic:blipFill>
                    <a:blip r:embed="rId8"/>
                    <a:stretch>
                      <a:fillRect/>
                    </a:stretch>
                  </pic:blipFill>
                  <pic:spPr>
                    <a:xfrm>
                      <a:off x="0" y="0"/>
                      <a:ext cx="5612130" cy="416560"/>
                    </a:xfrm>
                    <a:prstGeom prst="rect">
                      <a:avLst/>
                    </a:prstGeom>
                  </pic:spPr>
                </pic:pic>
              </a:graphicData>
            </a:graphic>
          </wp:anchor>
        </w:drawing>
      </w:r>
      <w:r w:rsidRPr="0071643E">
        <w:rPr>
          <w:noProof/>
        </w:rPr>
        <w:drawing>
          <wp:anchor distT="0" distB="0" distL="114300" distR="114300" simplePos="0" relativeHeight="251670528" behindDoc="0" locked="0" layoutInCell="1" allowOverlap="1" wp14:anchorId="10B00BA7" wp14:editId="4CBBCECC">
            <wp:simplePos x="0" y="0"/>
            <wp:positionH relativeFrom="column">
              <wp:posOffset>0</wp:posOffset>
            </wp:positionH>
            <wp:positionV relativeFrom="paragraph">
              <wp:posOffset>628015</wp:posOffset>
            </wp:positionV>
            <wp:extent cx="5612130" cy="1922780"/>
            <wp:effectExtent l="0" t="0" r="1270" b="0"/>
            <wp:wrapNone/>
            <wp:docPr id="30"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29"/>
                    <pic:cNvPicPr>
                      <a:picLocks noChangeAspect="1"/>
                    </pic:cNvPicPr>
                  </pic:nvPicPr>
                  <pic:blipFill>
                    <a:blip r:embed="rId9"/>
                    <a:stretch>
                      <a:fillRect/>
                    </a:stretch>
                  </pic:blipFill>
                  <pic:spPr>
                    <a:xfrm>
                      <a:off x="0" y="0"/>
                      <a:ext cx="5612130" cy="1922780"/>
                    </a:xfrm>
                    <a:prstGeom prst="rect">
                      <a:avLst/>
                    </a:prstGeom>
                  </pic:spPr>
                </pic:pic>
              </a:graphicData>
            </a:graphic>
          </wp:anchor>
        </w:drawing>
      </w:r>
    </w:p>
    <w:p w14:paraId="62467B79" w14:textId="77777777" w:rsidR="00E138EA" w:rsidRDefault="00E138EA" w:rsidP="00CE7BFB">
      <w:pPr>
        <w:ind w:left="705" w:hanging="705"/>
        <w:jc w:val="both"/>
      </w:pPr>
    </w:p>
    <w:p w14:paraId="44FBC0AD" w14:textId="77777777" w:rsidR="00E138EA" w:rsidRDefault="00E138EA" w:rsidP="0071643E">
      <w:pPr>
        <w:jc w:val="both"/>
      </w:pPr>
    </w:p>
    <w:p w14:paraId="091B8006" w14:textId="298472CA" w:rsidR="00944545" w:rsidRDefault="00944545">
      <w:r>
        <w:br w:type="page"/>
      </w:r>
    </w:p>
    <w:p w14:paraId="59347225" w14:textId="77777777" w:rsidR="00E138EA" w:rsidRDefault="00E138EA" w:rsidP="00CE7BFB">
      <w:pPr>
        <w:ind w:left="705" w:hanging="705"/>
        <w:jc w:val="both"/>
      </w:pPr>
    </w:p>
    <w:p w14:paraId="5C2B61B0" w14:textId="03D8AD12" w:rsidR="008F1700" w:rsidRPr="003C6962" w:rsidRDefault="008F1700" w:rsidP="008F1700">
      <w:pPr>
        <w:pStyle w:val="Sangradetextonormal"/>
        <w:ind w:left="-180" w:firstLine="180"/>
        <w:rPr>
          <w:rFonts w:ascii="Arial" w:hAnsi="Arial" w:cs="Arial"/>
        </w:rPr>
      </w:pPr>
      <w:r>
        <w:rPr>
          <w:rFonts w:ascii="Arial" w:hAnsi="Arial" w:cs="Arial"/>
          <w:b/>
        </w:rPr>
        <w:t>P</w:t>
      </w:r>
      <w:r w:rsidRPr="001208C6">
        <w:rPr>
          <w:rFonts w:ascii="Arial" w:hAnsi="Arial" w:cs="Arial"/>
          <w:b/>
        </w:rPr>
        <w:t xml:space="preserve">REGUNTA </w:t>
      </w:r>
      <w:proofErr w:type="spellStart"/>
      <w:r w:rsidRPr="001208C6">
        <w:rPr>
          <w:rFonts w:ascii="Arial" w:hAnsi="Arial" w:cs="Arial"/>
          <w:b/>
        </w:rPr>
        <w:t>Nº</w:t>
      </w:r>
      <w:proofErr w:type="spellEnd"/>
      <w:r w:rsidRPr="001208C6">
        <w:rPr>
          <w:rFonts w:ascii="Arial" w:hAnsi="Arial" w:cs="Arial"/>
          <w:b/>
        </w:rPr>
        <w:t xml:space="preserve"> </w:t>
      </w:r>
      <w:r w:rsidR="004B741C">
        <w:rPr>
          <w:rFonts w:ascii="Arial" w:hAnsi="Arial" w:cs="Arial"/>
          <w:b/>
        </w:rPr>
        <w:t>3</w:t>
      </w:r>
      <w:r w:rsidRPr="003C6962">
        <w:rPr>
          <w:rFonts w:ascii="Arial" w:hAnsi="Arial" w:cs="Arial"/>
        </w:rPr>
        <w:t xml:space="preserve"> (</w:t>
      </w:r>
      <w:r w:rsidR="004B741C">
        <w:rPr>
          <w:rFonts w:ascii="Arial" w:hAnsi="Arial" w:cs="Arial"/>
        </w:rPr>
        <w:t>26</w:t>
      </w:r>
      <w:r w:rsidR="000C1F81">
        <w:rPr>
          <w:rFonts w:ascii="Arial" w:hAnsi="Arial" w:cs="Arial"/>
        </w:rPr>
        <w:t xml:space="preserve"> </w:t>
      </w:r>
      <w:r w:rsidR="004B741C">
        <w:rPr>
          <w:rFonts w:ascii="Arial" w:hAnsi="Arial" w:cs="Arial"/>
        </w:rPr>
        <w:t>p</w:t>
      </w:r>
      <w:r w:rsidRPr="003C6962">
        <w:rPr>
          <w:rFonts w:ascii="Arial" w:hAnsi="Arial" w:cs="Arial"/>
        </w:rPr>
        <w:t>untos).</w:t>
      </w:r>
    </w:p>
    <w:p w14:paraId="074F82B2" w14:textId="77777777" w:rsidR="008F1700" w:rsidRPr="006C35B7" w:rsidRDefault="008F1700" w:rsidP="008F1700">
      <w:pPr>
        <w:pStyle w:val="Sangradetextonormal"/>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0"/>
      </w:tblGrid>
      <w:tr w:rsidR="008F1700" w:rsidRPr="00A35EFF" w14:paraId="55F0D5BA" w14:textId="77777777" w:rsidTr="00150037">
        <w:trPr>
          <w:trHeight w:val="454"/>
        </w:trPr>
        <w:tc>
          <w:tcPr>
            <w:tcW w:w="8946" w:type="dxa"/>
            <w:vAlign w:val="center"/>
          </w:tcPr>
          <w:p w14:paraId="3D1E7EBC" w14:textId="77777777" w:rsidR="008F1700" w:rsidRPr="00A35EFF" w:rsidRDefault="008F1700" w:rsidP="00150037">
            <w:pPr>
              <w:pStyle w:val="Sangradetextonormal"/>
              <w:ind w:left="0"/>
              <w:jc w:val="left"/>
              <w:rPr>
                <w:rFonts w:ascii="Arial" w:hAnsi="Arial" w:cs="Arial"/>
                <w:b/>
              </w:rPr>
            </w:pPr>
            <w:r w:rsidRPr="00A35EFF">
              <w:rPr>
                <w:rFonts w:ascii="Arial" w:hAnsi="Arial" w:cs="Arial"/>
                <w:b/>
              </w:rPr>
              <w:t>Capacidad</w:t>
            </w:r>
            <w:r w:rsidRPr="00A35EFF">
              <w:rPr>
                <w:rFonts w:ascii="Arial" w:hAnsi="Arial" w:cs="Arial"/>
              </w:rPr>
              <w:t xml:space="preserve">: </w:t>
            </w:r>
            <w:r>
              <w:rPr>
                <w:rFonts w:ascii="Arial" w:hAnsi="Arial" w:cs="Arial"/>
              </w:rPr>
              <w:t>Razonamiento lógico y análisis.</w:t>
            </w:r>
          </w:p>
        </w:tc>
      </w:tr>
      <w:tr w:rsidR="008F1700" w:rsidRPr="00A35EFF" w14:paraId="2E5DAA3D" w14:textId="77777777" w:rsidTr="0047582C">
        <w:trPr>
          <w:trHeight w:val="1020"/>
        </w:trPr>
        <w:tc>
          <w:tcPr>
            <w:tcW w:w="8946" w:type="dxa"/>
            <w:vAlign w:val="center"/>
          </w:tcPr>
          <w:p w14:paraId="36EC9D5C" w14:textId="1112DFE7" w:rsidR="00CB6804" w:rsidRPr="004C2EE5" w:rsidRDefault="008F1700" w:rsidP="0047582C">
            <w:pPr>
              <w:pStyle w:val="Sangradetextonormal"/>
              <w:ind w:left="1167" w:hanging="1167"/>
              <w:jc w:val="left"/>
              <w:rPr>
                <w:rFonts w:ascii="Arial" w:hAnsi="Arial" w:cs="Arial"/>
                <w:bCs/>
              </w:rPr>
            </w:pPr>
            <w:r w:rsidRPr="00A35EFF">
              <w:rPr>
                <w:rFonts w:ascii="Arial" w:hAnsi="Arial" w:cs="Arial"/>
                <w:b/>
              </w:rPr>
              <w:t>Objetivo:</w:t>
            </w:r>
            <w:r w:rsidRPr="00D53413">
              <w:rPr>
                <w:rFonts w:ascii="Arial" w:hAnsi="Arial" w:cs="Arial"/>
                <w:bCs/>
              </w:rPr>
              <w:t xml:space="preserve"> </w:t>
            </w:r>
            <w:r w:rsidR="0047582C">
              <w:rPr>
                <w:rFonts w:ascii="Arial" w:hAnsi="Arial" w:cs="Arial"/>
                <w:bCs/>
              </w:rPr>
              <w:t>Reconocer como las características y fenómenos de las ondas, determinan las formas en que son empleadas en los distintos sensores.</w:t>
            </w:r>
          </w:p>
        </w:tc>
      </w:tr>
      <w:tr w:rsidR="008F1700" w:rsidRPr="00A35EFF" w14:paraId="32C27B6F" w14:textId="77777777" w:rsidTr="00150037">
        <w:trPr>
          <w:trHeight w:val="454"/>
        </w:trPr>
        <w:tc>
          <w:tcPr>
            <w:tcW w:w="8946" w:type="dxa"/>
            <w:vAlign w:val="center"/>
          </w:tcPr>
          <w:p w14:paraId="191E196F" w14:textId="60D3E74B" w:rsidR="008F1700" w:rsidRPr="00A35EFF" w:rsidRDefault="008F1700" w:rsidP="00150037">
            <w:pPr>
              <w:pStyle w:val="Sangradetextonormal"/>
              <w:ind w:left="0"/>
              <w:jc w:val="left"/>
              <w:rPr>
                <w:rFonts w:ascii="Arial" w:hAnsi="Arial" w:cs="Arial"/>
              </w:rPr>
            </w:pPr>
            <w:r w:rsidRPr="00A35EFF">
              <w:rPr>
                <w:rFonts w:ascii="Arial" w:hAnsi="Arial" w:cs="Arial"/>
                <w:b/>
              </w:rPr>
              <w:t xml:space="preserve">Contenido: </w:t>
            </w:r>
            <w:r w:rsidR="00634A10">
              <w:rPr>
                <w:rFonts w:ascii="Arial" w:hAnsi="Arial" w:cs="Arial"/>
                <w:bCs/>
              </w:rPr>
              <w:t>Ondas</w:t>
            </w:r>
            <w:r w:rsidR="004B741C">
              <w:rPr>
                <w:rFonts w:ascii="Arial" w:hAnsi="Arial" w:cs="Arial"/>
                <w:bCs/>
              </w:rPr>
              <w:t xml:space="preserve"> y </w:t>
            </w:r>
            <w:r w:rsidR="00634A10">
              <w:rPr>
                <w:rFonts w:ascii="Arial" w:hAnsi="Arial" w:cs="Arial"/>
                <w:bCs/>
              </w:rPr>
              <w:t>propagación</w:t>
            </w:r>
          </w:p>
        </w:tc>
      </w:tr>
    </w:tbl>
    <w:p w14:paraId="6A062F6F" w14:textId="77777777" w:rsidR="008F1700" w:rsidRPr="008F1700" w:rsidRDefault="008F1700" w:rsidP="004C2EE5">
      <w:pPr>
        <w:pStyle w:val="Sangradetextonormal"/>
        <w:ind w:left="0"/>
        <w:rPr>
          <w:rFonts w:ascii="Arial" w:hAnsi="Arial" w:cs="Arial"/>
          <w:bCs/>
        </w:rPr>
      </w:pPr>
    </w:p>
    <w:p w14:paraId="55F033A7" w14:textId="3D1E92B3" w:rsidR="00E138EA" w:rsidRPr="0051466F" w:rsidRDefault="0051466F" w:rsidP="003470B3">
      <w:pPr>
        <w:pStyle w:val="Sangradetextonormal"/>
        <w:numPr>
          <w:ilvl w:val="0"/>
          <w:numId w:val="5"/>
        </w:numPr>
        <w:rPr>
          <w:rFonts w:ascii="Arial" w:hAnsi="Arial" w:cs="Arial"/>
          <w:bCs/>
        </w:rPr>
      </w:pPr>
      <w:r>
        <w:rPr>
          <w:rFonts w:ascii="Arial" w:hAnsi="Arial" w:cs="Arial"/>
          <w:bCs/>
        </w:rPr>
        <w:t>Complete las oraciones con los conceptos que faltan</w:t>
      </w:r>
      <w:r w:rsidR="00350BE1" w:rsidRPr="0066590C">
        <w:rPr>
          <w:rFonts w:ascii="Arial" w:hAnsi="Arial" w:cs="Arial"/>
          <w:bCs/>
        </w:rPr>
        <w:t>.</w:t>
      </w:r>
      <w:r w:rsidR="0077766C" w:rsidRPr="0066590C">
        <w:rPr>
          <w:rFonts w:ascii="Arial" w:hAnsi="Arial" w:cs="Arial"/>
        </w:rPr>
        <w:t xml:space="preserve"> (</w:t>
      </w:r>
      <w:r w:rsidR="00845954">
        <w:rPr>
          <w:rFonts w:ascii="Arial" w:hAnsi="Arial" w:cs="Arial"/>
        </w:rPr>
        <w:t>10</w:t>
      </w:r>
      <w:r w:rsidR="00347A59" w:rsidRPr="0066590C">
        <w:rPr>
          <w:rFonts w:ascii="Arial" w:hAnsi="Arial" w:cs="Arial"/>
        </w:rPr>
        <w:t xml:space="preserve"> </w:t>
      </w:r>
      <w:r w:rsidR="004B741C">
        <w:rPr>
          <w:rFonts w:ascii="Arial" w:hAnsi="Arial" w:cs="Arial"/>
        </w:rPr>
        <w:t>p</w:t>
      </w:r>
      <w:r w:rsidR="0077766C" w:rsidRPr="0066590C">
        <w:rPr>
          <w:rFonts w:ascii="Arial" w:hAnsi="Arial" w:cs="Arial"/>
        </w:rPr>
        <w:t>un</w:t>
      </w:r>
      <w:r w:rsidR="003470B3">
        <w:rPr>
          <w:rFonts w:ascii="Arial" w:hAnsi="Arial" w:cs="Arial"/>
        </w:rPr>
        <w:t>tos)</w:t>
      </w:r>
    </w:p>
    <w:p w14:paraId="6963CCB5" w14:textId="34B11BAA" w:rsidR="0051466F" w:rsidRDefault="0051466F" w:rsidP="0051466F">
      <w:pPr>
        <w:pStyle w:val="Sangradetextonormal"/>
        <w:ind w:left="720"/>
        <w:rPr>
          <w:rFonts w:ascii="Arial" w:hAnsi="Arial" w:cs="Arial"/>
        </w:rPr>
      </w:pPr>
    </w:p>
    <w:p w14:paraId="097F0F6B" w14:textId="6EA07CC0" w:rsidR="0051466F" w:rsidRDefault="0051466F" w:rsidP="00150037">
      <w:pPr>
        <w:pStyle w:val="Sangradetextonormal"/>
        <w:numPr>
          <w:ilvl w:val="0"/>
          <w:numId w:val="15"/>
        </w:numPr>
        <w:spacing w:line="360" w:lineRule="auto"/>
        <w:rPr>
          <w:rFonts w:ascii="Arial" w:hAnsi="Arial" w:cs="Arial"/>
          <w:bCs/>
        </w:rPr>
      </w:pPr>
      <w:r>
        <w:rPr>
          <w:rFonts w:ascii="Arial" w:hAnsi="Arial" w:cs="Arial"/>
          <w:bCs/>
        </w:rPr>
        <w:t xml:space="preserve">La capacidad de </w:t>
      </w:r>
      <w:r w:rsidR="00FF135C">
        <w:rPr>
          <w:rFonts w:ascii="Arial" w:hAnsi="Arial" w:cs="Arial"/>
          <w:bCs/>
        </w:rPr>
        <w:t xml:space="preserve">una superficie de </w:t>
      </w:r>
      <w:r>
        <w:rPr>
          <w:rFonts w:ascii="Arial" w:hAnsi="Arial" w:cs="Arial"/>
          <w:bCs/>
        </w:rPr>
        <w:t xml:space="preserve">reflejar ondas </w:t>
      </w:r>
      <w:r w:rsidR="00FF135C">
        <w:rPr>
          <w:rFonts w:ascii="Arial" w:hAnsi="Arial" w:cs="Arial"/>
          <w:bCs/>
        </w:rPr>
        <w:t>E.M., se denomina</w:t>
      </w:r>
      <w:r w:rsidR="00150037">
        <w:rPr>
          <w:rFonts w:ascii="Arial" w:hAnsi="Arial" w:cs="Arial"/>
          <w:bCs/>
        </w:rPr>
        <w:t xml:space="preserve"> </w:t>
      </w:r>
      <w:r w:rsidR="0071643E" w:rsidRPr="0071643E">
        <w:rPr>
          <w:rFonts w:ascii="Arial" w:hAnsi="Arial" w:cs="Arial"/>
          <w:b/>
        </w:rPr>
        <w:t>REFLEXIÒN</w:t>
      </w:r>
    </w:p>
    <w:p w14:paraId="1C82A40F" w14:textId="77777777" w:rsidR="006D17E3" w:rsidRDefault="006D17E3" w:rsidP="006D17E3">
      <w:pPr>
        <w:pStyle w:val="Sangradetextonormal"/>
        <w:spacing w:line="360" w:lineRule="auto"/>
        <w:ind w:left="1440"/>
        <w:rPr>
          <w:rFonts w:ascii="Arial" w:hAnsi="Arial" w:cs="Arial"/>
          <w:bCs/>
        </w:rPr>
      </w:pPr>
    </w:p>
    <w:p w14:paraId="4378E98D" w14:textId="0461BB41" w:rsidR="00FF135C" w:rsidRPr="0071643E" w:rsidRDefault="00FF135C" w:rsidP="00150037">
      <w:pPr>
        <w:pStyle w:val="Sangradetextonormal"/>
        <w:numPr>
          <w:ilvl w:val="0"/>
          <w:numId w:val="15"/>
        </w:numPr>
        <w:spacing w:line="360" w:lineRule="auto"/>
        <w:rPr>
          <w:rFonts w:ascii="Arial" w:hAnsi="Arial" w:cs="Arial"/>
          <w:b/>
        </w:rPr>
      </w:pPr>
      <w:r>
        <w:rPr>
          <w:rFonts w:ascii="Arial" w:hAnsi="Arial" w:cs="Arial"/>
          <w:bCs/>
        </w:rPr>
        <w:t xml:space="preserve">La refracción ocurre cuando una onda </w:t>
      </w:r>
      <w:r w:rsidR="0071643E" w:rsidRPr="0071643E">
        <w:rPr>
          <w:rFonts w:ascii="Arial" w:hAnsi="Arial" w:cs="Arial"/>
          <w:b/>
        </w:rPr>
        <w:t>PASA DE UN MEDIO A OTRO, CAMBIANDO SU VELOCIDAD</w:t>
      </w:r>
    </w:p>
    <w:p w14:paraId="5D139705" w14:textId="77777777" w:rsidR="006D17E3" w:rsidRDefault="006D17E3" w:rsidP="006D17E3">
      <w:pPr>
        <w:pStyle w:val="Sangradetextonormal"/>
        <w:spacing w:line="360" w:lineRule="auto"/>
        <w:ind w:left="0"/>
        <w:rPr>
          <w:rFonts w:ascii="Arial" w:hAnsi="Arial" w:cs="Arial"/>
          <w:bCs/>
        </w:rPr>
      </w:pPr>
    </w:p>
    <w:p w14:paraId="3C56D4F3" w14:textId="54C6F980" w:rsidR="00FF135C" w:rsidRDefault="0071643E" w:rsidP="00150037">
      <w:pPr>
        <w:pStyle w:val="Sangradetextonormal"/>
        <w:numPr>
          <w:ilvl w:val="0"/>
          <w:numId w:val="15"/>
        </w:numPr>
        <w:spacing w:line="360" w:lineRule="auto"/>
        <w:rPr>
          <w:rFonts w:ascii="Arial" w:hAnsi="Arial" w:cs="Arial"/>
          <w:bCs/>
        </w:rPr>
      </w:pPr>
      <w:r w:rsidRPr="0071643E">
        <w:rPr>
          <w:rFonts w:ascii="Arial" w:hAnsi="Arial" w:cs="Arial"/>
          <w:b/>
        </w:rPr>
        <w:t>POLARIZACIÓN</w:t>
      </w:r>
      <w:r>
        <w:rPr>
          <w:rFonts w:ascii="Arial" w:hAnsi="Arial" w:cs="Arial"/>
          <w:bCs/>
        </w:rPr>
        <w:t xml:space="preserve"> </w:t>
      </w:r>
      <w:r w:rsidR="00FF135C">
        <w:rPr>
          <w:rFonts w:ascii="Arial" w:hAnsi="Arial" w:cs="Arial"/>
          <w:bCs/>
        </w:rPr>
        <w:t>permite el “filtrado” de ondas, utilizando solo las ondas que vibran en el mismo plano.</w:t>
      </w:r>
    </w:p>
    <w:p w14:paraId="22291C06" w14:textId="77777777" w:rsidR="004B741C" w:rsidRPr="00845954" w:rsidRDefault="004B741C" w:rsidP="00845954">
      <w:pPr>
        <w:rPr>
          <w:rFonts w:ascii="Arial" w:hAnsi="Arial" w:cs="Arial"/>
          <w:bCs/>
        </w:rPr>
      </w:pPr>
    </w:p>
    <w:p w14:paraId="1E24CBA7" w14:textId="78692B3F" w:rsidR="004B741C" w:rsidRDefault="004B741C" w:rsidP="004B741C">
      <w:pPr>
        <w:pStyle w:val="Sangradetextonormal"/>
        <w:numPr>
          <w:ilvl w:val="0"/>
          <w:numId w:val="15"/>
        </w:numPr>
        <w:spacing w:line="360" w:lineRule="auto"/>
        <w:rPr>
          <w:rFonts w:ascii="Arial" w:hAnsi="Arial" w:cs="Arial"/>
          <w:bCs/>
        </w:rPr>
      </w:pPr>
      <w:r w:rsidRPr="004B741C">
        <w:rPr>
          <w:rFonts w:ascii="Arial" w:hAnsi="Arial" w:cs="Arial"/>
          <w:b/>
        </w:rPr>
        <w:t xml:space="preserve">LA CAPA/TERMOCLIMA </w:t>
      </w:r>
      <w:r w:rsidRPr="004B741C">
        <w:rPr>
          <w:rFonts w:ascii="Arial" w:hAnsi="Arial" w:cs="Arial"/>
          <w:bCs/>
        </w:rPr>
        <w:t>es un</w:t>
      </w:r>
      <w:r>
        <w:rPr>
          <w:rFonts w:ascii="Arial" w:hAnsi="Arial" w:cs="Arial"/>
          <w:b/>
        </w:rPr>
        <w:t xml:space="preserve"> </w:t>
      </w:r>
      <w:r>
        <w:rPr>
          <w:rFonts w:ascii="Arial" w:hAnsi="Arial" w:cs="Arial"/>
          <w:bCs/>
        </w:rPr>
        <w:t>factor clave para el análisis, detección y ataque a un submarino.</w:t>
      </w:r>
    </w:p>
    <w:p w14:paraId="04A5855C" w14:textId="77777777" w:rsidR="004B741C" w:rsidRDefault="004B741C" w:rsidP="004B741C">
      <w:pPr>
        <w:pStyle w:val="Prrafodelista"/>
        <w:ind w:left="993" w:hanging="426"/>
        <w:rPr>
          <w:rFonts w:ascii="Arial" w:hAnsi="Arial" w:cs="Arial"/>
          <w:bCs/>
        </w:rPr>
      </w:pPr>
    </w:p>
    <w:p w14:paraId="5CF9DD08" w14:textId="317CC51C" w:rsidR="004B741C" w:rsidRDefault="004B741C" w:rsidP="004B741C">
      <w:pPr>
        <w:pStyle w:val="Sangradetextonormal"/>
        <w:numPr>
          <w:ilvl w:val="0"/>
          <w:numId w:val="15"/>
        </w:numPr>
        <w:spacing w:line="360" w:lineRule="auto"/>
        <w:rPr>
          <w:rFonts w:ascii="Arial" w:hAnsi="Arial" w:cs="Arial"/>
          <w:bCs/>
        </w:rPr>
      </w:pPr>
      <w:r w:rsidRPr="004B741C">
        <w:rPr>
          <w:rFonts w:ascii="Arial" w:hAnsi="Arial" w:cs="Arial"/>
          <w:b/>
        </w:rPr>
        <w:t>ONDA</w:t>
      </w:r>
      <w:r>
        <w:rPr>
          <w:rFonts w:ascii="Arial" w:hAnsi="Arial" w:cs="Arial"/>
          <w:bCs/>
        </w:rPr>
        <w:t xml:space="preserve"> es un</w:t>
      </w:r>
      <w:r>
        <w:rPr>
          <w:rFonts w:ascii="Arial" w:hAnsi="Arial" w:cs="Arial"/>
          <w:bCs/>
        </w:rPr>
        <w:t xml:space="preserve"> tren de perturbaciones que se desplazan en forma continua y a una determinada velocidad</w:t>
      </w:r>
    </w:p>
    <w:p w14:paraId="6704A096" w14:textId="77777777" w:rsidR="004B741C" w:rsidRDefault="004B741C" w:rsidP="004B741C">
      <w:pPr>
        <w:pStyle w:val="Prrafodelista"/>
        <w:rPr>
          <w:rFonts w:ascii="Arial" w:hAnsi="Arial" w:cs="Arial"/>
          <w:bCs/>
        </w:rPr>
      </w:pPr>
    </w:p>
    <w:p w14:paraId="09381323" w14:textId="77777777" w:rsidR="004B741C" w:rsidRPr="002D00F0" w:rsidRDefault="004B741C" w:rsidP="004B741C">
      <w:pPr>
        <w:pStyle w:val="Sangradetextonormal"/>
        <w:numPr>
          <w:ilvl w:val="0"/>
          <w:numId w:val="5"/>
        </w:numPr>
        <w:rPr>
          <w:rFonts w:ascii="Arial" w:hAnsi="Arial" w:cs="Arial"/>
        </w:rPr>
      </w:pPr>
      <w:r>
        <w:rPr>
          <w:rFonts w:ascii="Arial" w:hAnsi="Arial" w:cs="Arial"/>
        </w:rPr>
        <w:t>Indique si la afirmación es verdadera (V) o falsa (F)</w:t>
      </w:r>
      <w:r w:rsidRPr="000C2571">
        <w:rPr>
          <w:rFonts w:ascii="Arial" w:hAnsi="Arial" w:cs="Arial"/>
        </w:rPr>
        <w:t>, justificando las falsas cuando corresponda.</w:t>
      </w:r>
      <w:r>
        <w:rPr>
          <w:rFonts w:ascii="Arial" w:hAnsi="Arial" w:cs="Arial"/>
        </w:rPr>
        <w:t xml:space="preserve"> (02 puntos por cada sentencia)</w:t>
      </w:r>
    </w:p>
    <w:p w14:paraId="4742CE8D" w14:textId="77777777" w:rsidR="004B741C" w:rsidRDefault="004B741C" w:rsidP="004B741C">
      <w:pPr>
        <w:ind w:left="1440"/>
      </w:pPr>
    </w:p>
    <w:p w14:paraId="305B9996" w14:textId="378387E5" w:rsidR="004B741C" w:rsidRDefault="004B741C" w:rsidP="004B741C">
      <w:pPr>
        <w:numPr>
          <w:ilvl w:val="0"/>
          <w:numId w:val="12"/>
        </w:numPr>
        <w:spacing w:line="276" w:lineRule="auto"/>
        <w:jc w:val="both"/>
        <w:rPr>
          <w:rFonts w:ascii="Arial" w:hAnsi="Arial" w:cs="Arial"/>
        </w:rPr>
      </w:pPr>
      <w:r w:rsidRPr="00C9306E">
        <w:rPr>
          <w:rFonts w:ascii="Arial" w:hAnsi="Arial" w:cs="Arial"/>
        </w:rPr>
        <w:t>___</w:t>
      </w:r>
      <w:r>
        <w:rPr>
          <w:rFonts w:ascii="Arial" w:hAnsi="Arial" w:cs="Arial"/>
        </w:rPr>
        <w:t>V</w:t>
      </w:r>
      <w:r w:rsidRPr="00C9306E">
        <w:rPr>
          <w:rFonts w:ascii="Arial" w:hAnsi="Arial" w:cs="Arial"/>
        </w:rPr>
        <w:t>____ Las ondas electromagnéticas se pueden propagar en el vacío</w:t>
      </w:r>
      <w:r>
        <w:rPr>
          <w:rFonts w:ascii="Arial" w:hAnsi="Arial" w:cs="Arial"/>
        </w:rPr>
        <w:t>.</w:t>
      </w:r>
    </w:p>
    <w:p w14:paraId="4C012745" w14:textId="77777777" w:rsidR="00845954" w:rsidRPr="00845954" w:rsidRDefault="00845954" w:rsidP="00845954">
      <w:pPr>
        <w:spacing w:line="276" w:lineRule="auto"/>
        <w:ind w:left="1440"/>
        <w:jc w:val="both"/>
        <w:rPr>
          <w:rFonts w:ascii="Arial" w:hAnsi="Arial" w:cs="Arial"/>
        </w:rPr>
      </w:pPr>
    </w:p>
    <w:p w14:paraId="451FE223" w14:textId="77777777" w:rsidR="004B741C" w:rsidRPr="00C9306E" w:rsidRDefault="004B741C" w:rsidP="004B741C">
      <w:pPr>
        <w:numPr>
          <w:ilvl w:val="0"/>
          <w:numId w:val="12"/>
        </w:numPr>
        <w:spacing w:line="276" w:lineRule="auto"/>
        <w:jc w:val="both"/>
      </w:pPr>
      <w:r w:rsidRPr="00C9306E">
        <w:rPr>
          <w:rFonts w:ascii="Arial" w:hAnsi="Arial" w:cs="Arial"/>
        </w:rPr>
        <w:t>___</w:t>
      </w:r>
      <w:r>
        <w:rPr>
          <w:rFonts w:ascii="Arial" w:hAnsi="Arial" w:cs="Arial"/>
        </w:rPr>
        <w:t>V</w:t>
      </w:r>
      <w:r w:rsidRPr="00C9306E">
        <w:rPr>
          <w:rFonts w:ascii="Arial" w:hAnsi="Arial" w:cs="Arial"/>
        </w:rPr>
        <w:t>____ Los sensores se pueden clasificar en activos y pasivos</w:t>
      </w:r>
      <w:r>
        <w:rPr>
          <w:rFonts w:ascii="Arial" w:hAnsi="Arial" w:cs="Arial"/>
        </w:rPr>
        <w:t>.</w:t>
      </w:r>
    </w:p>
    <w:p w14:paraId="73333FF7" w14:textId="634C5C0E" w:rsidR="004B741C" w:rsidRDefault="004B741C" w:rsidP="004B741C">
      <w:pPr>
        <w:spacing w:line="276" w:lineRule="auto"/>
        <w:ind w:left="1440"/>
        <w:rPr>
          <w:rFonts w:ascii="Arial" w:hAnsi="Arial" w:cs="Arial"/>
        </w:rPr>
      </w:pPr>
    </w:p>
    <w:p w14:paraId="037464B3" w14:textId="2347D1D0" w:rsidR="00845954" w:rsidRDefault="00845954" w:rsidP="004B741C">
      <w:pPr>
        <w:spacing w:line="276" w:lineRule="auto"/>
        <w:ind w:left="1440"/>
        <w:rPr>
          <w:rFonts w:ascii="Arial" w:hAnsi="Arial" w:cs="Arial"/>
        </w:rPr>
      </w:pPr>
    </w:p>
    <w:p w14:paraId="1548E78A" w14:textId="77777777" w:rsidR="00845954" w:rsidRPr="00C9306E" w:rsidRDefault="00845954" w:rsidP="004B741C">
      <w:pPr>
        <w:spacing w:line="276" w:lineRule="auto"/>
        <w:ind w:left="1440"/>
        <w:rPr>
          <w:rFonts w:ascii="Arial" w:hAnsi="Arial" w:cs="Arial"/>
        </w:rPr>
      </w:pPr>
    </w:p>
    <w:p w14:paraId="1029CC1D" w14:textId="14B0FC62" w:rsidR="004B741C" w:rsidRPr="00C9306E" w:rsidRDefault="004B741C" w:rsidP="004B741C">
      <w:pPr>
        <w:numPr>
          <w:ilvl w:val="0"/>
          <w:numId w:val="12"/>
        </w:numPr>
        <w:spacing w:line="276" w:lineRule="auto"/>
        <w:jc w:val="both"/>
      </w:pPr>
      <w:r w:rsidRPr="00C9306E">
        <w:rPr>
          <w:rFonts w:ascii="Arial" w:hAnsi="Arial" w:cs="Arial"/>
        </w:rPr>
        <w:lastRenderedPageBreak/>
        <w:t>____</w:t>
      </w:r>
      <w:r>
        <w:rPr>
          <w:rFonts w:ascii="Arial" w:hAnsi="Arial" w:cs="Arial"/>
        </w:rPr>
        <w:t>F</w:t>
      </w:r>
      <w:r w:rsidRPr="00C9306E">
        <w:rPr>
          <w:rFonts w:ascii="Arial" w:hAnsi="Arial" w:cs="Arial"/>
        </w:rPr>
        <w:t xml:space="preserve">___ Todas las formas de </w:t>
      </w:r>
      <w:r w:rsidR="00845954">
        <w:rPr>
          <w:rFonts w:ascii="Arial" w:hAnsi="Arial" w:cs="Arial"/>
        </w:rPr>
        <w:t>propagación anómalas</w:t>
      </w:r>
      <w:r w:rsidRPr="00C9306E">
        <w:rPr>
          <w:rFonts w:ascii="Arial" w:hAnsi="Arial" w:cs="Arial"/>
        </w:rPr>
        <w:t xml:space="preserve"> de las ondas EM, permiten un mayor alcance de radar</w:t>
      </w:r>
      <w:r>
        <w:rPr>
          <w:rFonts w:ascii="Arial" w:hAnsi="Arial" w:cs="Arial"/>
        </w:rPr>
        <w:t>.</w:t>
      </w:r>
    </w:p>
    <w:p w14:paraId="63195132" w14:textId="64CEEC9A" w:rsidR="004B741C" w:rsidRPr="00845954" w:rsidRDefault="004B741C" w:rsidP="00845954">
      <w:pPr>
        <w:spacing w:line="276" w:lineRule="auto"/>
        <w:ind w:left="1440"/>
        <w:jc w:val="both"/>
        <w:rPr>
          <w:b/>
          <w:bCs/>
          <w:i/>
          <w:iCs/>
        </w:rPr>
      </w:pPr>
      <w:r w:rsidRPr="007852BF">
        <w:rPr>
          <w:rFonts w:ascii="Arial" w:hAnsi="Arial" w:cs="Arial"/>
          <w:b/>
          <w:bCs/>
          <w:i/>
          <w:iCs/>
        </w:rPr>
        <w:t>LA SUBREFRACCIÒN, GENERA UN MENOR ALCANCE DE RADAR.</w:t>
      </w:r>
    </w:p>
    <w:p w14:paraId="5D4CCDB1" w14:textId="77777777" w:rsidR="004B741C" w:rsidRPr="00C9306E" w:rsidRDefault="004B741C" w:rsidP="004B741C">
      <w:pPr>
        <w:spacing w:line="276" w:lineRule="auto"/>
        <w:rPr>
          <w:rFonts w:ascii="Arial" w:hAnsi="Arial" w:cs="Arial"/>
        </w:rPr>
      </w:pPr>
    </w:p>
    <w:p w14:paraId="667BFA08" w14:textId="77777777" w:rsidR="004B741C" w:rsidRPr="00671EE9" w:rsidRDefault="004B741C" w:rsidP="004B741C">
      <w:pPr>
        <w:numPr>
          <w:ilvl w:val="0"/>
          <w:numId w:val="12"/>
        </w:numPr>
        <w:spacing w:line="276" w:lineRule="auto"/>
        <w:jc w:val="both"/>
      </w:pPr>
      <w:r w:rsidRPr="00C9306E">
        <w:rPr>
          <w:rFonts w:ascii="Arial" w:hAnsi="Arial" w:cs="Arial"/>
        </w:rPr>
        <w:t>____</w:t>
      </w:r>
      <w:r>
        <w:rPr>
          <w:rFonts w:ascii="Arial" w:hAnsi="Arial" w:cs="Arial"/>
        </w:rPr>
        <w:t>F</w:t>
      </w:r>
      <w:r w:rsidRPr="00C9306E">
        <w:rPr>
          <w:rFonts w:ascii="Arial" w:hAnsi="Arial" w:cs="Arial"/>
        </w:rPr>
        <w:t>___ El efecto de difracción de las ondas E.M. disminuye el alcance de radar</w:t>
      </w:r>
      <w:r>
        <w:rPr>
          <w:rFonts w:ascii="Arial" w:hAnsi="Arial" w:cs="Arial"/>
        </w:rPr>
        <w:t>.</w:t>
      </w:r>
    </w:p>
    <w:p w14:paraId="3D33F2FA" w14:textId="7157C834" w:rsidR="004B741C" w:rsidRPr="007852BF" w:rsidRDefault="004B741C" w:rsidP="004B741C">
      <w:pPr>
        <w:spacing w:line="276" w:lineRule="auto"/>
        <w:ind w:left="1440"/>
        <w:rPr>
          <w:rFonts w:ascii="Arial" w:hAnsi="Arial" w:cs="Arial"/>
          <w:b/>
          <w:bCs/>
          <w:i/>
          <w:iCs/>
          <w:lang w:val="es-ES_tradnl"/>
        </w:rPr>
      </w:pPr>
      <w:r w:rsidRPr="007852BF">
        <w:rPr>
          <w:rFonts w:ascii="Arial" w:hAnsi="Arial" w:cs="Arial"/>
          <w:b/>
          <w:bCs/>
          <w:i/>
          <w:iCs/>
          <w:lang w:val="es-ES_tradnl"/>
        </w:rPr>
        <w:t xml:space="preserve">Este efecto permite </w:t>
      </w:r>
      <w:r>
        <w:rPr>
          <w:rFonts w:ascii="Arial" w:hAnsi="Arial" w:cs="Arial"/>
          <w:b/>
          <w:bCs/>
          <w:i/>
          <w:iCs/>
          <w:lang w:val="es-ES_tradnl"/>
        </w:rPr>
        <w:t>a</w:t>
      </w:r>
      <w:r w:rsidRPr="007852BF">
        <w:rPr>
          <w:rFonts w:ascii="Arial" w:hAnsi="Arial" w:cs="Arial"/>
          <w:b/>
          <w:bCs/>
          <w:i/>
          <w:iCs/>
          <w:lang w:val="es-ES_tradnl"/>
        </w:rPr>
        <w:t>lgunos enlaces de Tc y contactos de radar sobre objetos ligeramente ocultos por el obstáculo en cuestión</w:t>
      </w:r>
    </w:p>
    <w:p w14:paraId="0CFD3425" w14:textId="77777777" w:rsidR="004B741C" w:rsidRPr="00C9306E" w:rsidRDefault="004B741C" w:rsidP="004B741C">
      <w:pPr>
        <w:spacing w:line="276" w:lineRule="auto"/>
        <w:ind w:left="1440"/>
        <w:rPr>
          <w:rFonts w:ascii="Arial" w:hAnsi="Arial" w:cs="Arial"/>
        </w:rPr>
      </w:pPr>
    </w:p>
    <w:p w14:paraId="68C62251" w14:textId="5C4A0BF7" w:rsidR="004B741C" w:rsidRDefault="004B741C" w:rsidP="004B741C">
      <w:pPr>
        <w:numPr>
          <w:ilvl w:val="0"/>
          <w:numId w:val="12"/>
        </w:numPr>
        <w:spacing w:line="276" w:lineRule="auto"/>
        <w:rPr>
          <w:rFonts w:ascii="Arial" w:hAnsi="Arial" w:cs="Arial"/>
        </w:rPr>
      </w:pPr>
      <w:r w:rsidRPr="00C9306E">
        <w:rPr>
          <w:rFonts w:ascii="Arial" w:hAnsi="Arial" w:cs="Arial"/>
        </w:rPr>
        <w:t>____</w:t>
      </w:r>
      <w:r>
        <w:rPr>
          <w:rFonts w:ascii="Arial" w:hAnsi="Arial" w:cs="Arial"/>
        </w:rPr>
        <w:t>V</w:t>
      </w:r>
      <w:r w:rsidRPr="00C9306E">
        <w:rPr>
          <w:rFonts w:ascii="Arial" w:hAnsi="Arial" w:cs="Arial"/>
        </w:rPr>
        <w:t>___ Todas la ondas tienen una frecuencia, amplitud, longitud y periodo</w:t>
      </w:r>
      <w:r>
        <w:rPr>
          <w:rFonts w:ascii="Arial" w:hAnsi="Arial" w:cs="Arial"/>
        </w:rPr>
        <w:t>.</w:t>
      </w:r>
    </w:p>
    <w:p w14:paraId="1FB9D740" w14:textId="77777777" w:rsidR="00845954" w:rsidRDefault="00845954" w:rsidP="00845954">
      <w:pPr>
        <w:spacing w:line="276" w:lineRule="auto"/>
        <w:ind w:left="1440"/>
        <w:rPr>
          <w:rFonts w:ascii="Arial" w:hAnsi="Arial" w:cs="Arial"/>
        </w:rPr>
      </w:pPr>
    </w:p>
    <w:p w14:paraId="59EB0695" w14:textId="4F07F099" w:rsidR="00845954" w:rsidRPr="00C9306E" w:rsidRDefault="00845954" w:rsidP="00845954">
      <w:pPr>
        <w:numPr>
          <w:ilvl w:val="0"/>
          <w:numId w:val="12"/>
        </w:numPr>
        <w:spacing w:line="276" w:lineRule="auto"/>
        <w:rPr>
          <w:rFonts w:ascii="Arial" w:hAnsi="Arial" w:cs="Arial"/>
        </w:rPr>
      </w:pPr>
      <w:r w:rsidRPr="00C9306E">
        <w:rPr>
          <w:rFonts w:ascii="Arial" w:hAnsi="Arial" w:cs="Arial"/>
        </w:rPr>
        <w:t>____</w:t>
      </w:r>
      <w:r>
        <w:rPr>
          <w:rFonts w:ascii="Arial" w:hAnsi="Arial" w:cs="Arial"/>
        </w:rPr>
        <w:t>V</w:t>
      </w:r>
      <w:r w:rsidRPr="00C9306E">
        <w:rPr>
          <w:rFonts w:ascii="Arial" w:hAnsi="Arial" w:cs="Arial"/>
        </w:rPr>
        <w:t xml:space="preserve">__ </w:t>
      </w:r>
      <w:r>
        <w:rPr>
          <w:rFonts w:ascii="Arial" w:hAnsi="Arial" w:cs="Arial"/>
        </w:rPr>
        <w:t>Las ondas electromagnéticas viajan a la velocidad de la luz y en línea recta.</w:t>
      </w:r>
    </w:p>
    <w:p w14:paraId="45B4353E" w14:textId="77777777" w:rsidR="00845954" w:rsidRDefault="00845954" w:rsidP="00845954">
      <w:pPr>
        <w:spacing w:line="276" w:lineRule="auto"/>
        <w:ind w:left="993"/>
        <w:rPr>
          <w:rFonts w:ascii="Arial" w:hAnsi="Arial" w:cs="Arial"/>
        </w:rPr>
      </w:pPr>
    </w:p>
    <w:p w14:paraId="2D6B5973" w14:textId="7EA60235" w:rsidR="00845954" w:rsidRPr="00C9306E" w:rsidRDefault="00845954" w:rsidP="00845954">
      <w:pPr>
        <w:numPr>
          <w:ilvl w:val="0"/>
          <w:numId w:val="12"/>
        </w:numPr>
        <w:spacing w:line="276" w:lineRule="auto"/>
        <w:rPr>
          <w:rFonts w:ascii="Arial" w:hAnsi="Arial" w:cs="Arial"/>
        </w:rPr>
      </w:pPr>
      <w:r w:rsidRPr="00C9306E">
        <w:rPr>
          <w:rFonts w:ascii="Arial" w:hAnsi="Arial" w:cs="Arial"/>
        </w:rPr>
        <w:t>____</w:t>
      </w:r>
      <w:r>
        <w:rPr>
          <w:rFonts w:ascii="Arial" w:hAnsi="Arial" w:cs="Arial"/>
        </w:rPr>
        <w:t>V</w:t>
      </w:r>
      <w:r w:rsidRPr="00C9306E">
        <w:rPr>
          <w:rFonts w:ascii="Arial" w:hAnsi="Arial" w:cs="Arial"/>
        </w:rPr>
        <w:t xml:space="preserve">___ </w:t>
      </w:r>
      <w:r>
        <w:rPr>
          <w:rFonts w:ascii="Arial" w:hAnsi="Arial" w:cs="Arial"/>
        </w:rPr>
        <w:t>El horizonte del radar se debe a la refracción de ondas electromagnéticas por la atmósfera</w:t>
      </w:r>
    </w:p>
    <w:p w14:paraId="3CA40747" w14:textId="77777777" w:rsidR="00845954" w:rsidRDefault="00845954" w:rsidP="00845954">
      <w:pPr>
        <w:spacing w:line="276" w:lineRule="auto"/>
        <w:ind w:left="993"/>
        <w:rPr>
          <w:rFonts w:ascii="Arial" w:hAnsi="Arial" w:cs="Arial"/>
        </w:rPr>
      </w:pPr>
    </w:p>
    <w:p w14:paraId="7BB80E2C" w14:textId="0AFE1D14" w:rsidR="00845954" w:rsidRDefault="00845954" w:rsidP="00845954">
      <w:pPr>
        <w:numPr>
          <w:ilvl w:val="0"/>
          <w:numId w:val="12"/>
        </w:numPr>
        <w:spacing w:line="276" w:lineRule="auto"/>
        <w:rPr>
          <w:rFonts w:ascii="Arial" w:hAnsi="Arial" w:cs="Arial"/>
        </w:rPr>
      </w:pPr>
      <w:r w:rsidRPr="00C9306E">
        <w:rPr>
          <w:rFonts w:ascii="Arial" w:hAnsi="Arial" w:cs="Arial"/>
        </w:rPr>
        <w:t>____</w:t>
      </w:r>
      <w:r>
        <w:rPr>
          <w:rFonts w:ascii="Arial" w:hAnsi="Arial" w:cs="Arial"/>
        </w:rPr>
        <w:t>F</w:t>
      </w:r>
      <w:r w:rsidRPr="00C9306E">
        <w:rPr>
          <w:rFonts w:ascii="Arial" w:hAnsi="Arial" w:cs="Arial"/>
        </w:rPr>
        <w:t xml:space="preserve">___ </w:t>
      </w:r>
      <w:r>
        <w:rPr>
          <w:rFonts w:ascii="Arial" w:hAnsi="Arial" w:cs="Arial"/>
        </w:rPr>
        <w:t>El aumento de propagación produce zonas de silencio o “</w:t>
      </w:r>
      <w:proofErr w:type="spellStart"/>
      <w:r>
        <w:rPr>
          <w:rFonts w:ascii="Arial" w:hAnsi="Arial" w:cs="Arial"/>
        </w:rPr>
        <w:t>skip</w:t>
      </w:r>
      <w:proofErr w:type="spellEnd"/>
      <w:r>
        <w:rPr>
          <w:rFonts w:ascii="Arial" w:hAnsi="Arial" w:cs="Arial"/>
        </w:rPr>
        <w:t xml:space="preserve"> </w:t>
      </w:r>
      <w:proofErr w:type="spellStart"/>
      <w:r>
        <w:rPr>
          <w:rFonts w:ascii="Arial" w:hAnsi="Arial" w:cs="Arial"/>
        </w:rPr>
        <w:t>zones</w:t>
      </w:r>
      <w:proofErr w:type="spellEnd"/>
      <w:r>
        <w:rPr>
          <w:rFonts w:ascii="Arial" w:hAnsi="Arial" w:cs="Arial"/>
        </w:rPr>
        <w:t>” en las ondas terrestres.</w:t>
      </w:r>
    </w:p>
    <w:p w14:paraId="26E5BACA" w14:textId="77777777" w:rsidR="00845954" w:rsidRDefault="00845954" w:rsidP="00845954">
      <w:pPr>
        <w:pStyle w:val="Prrafodelista"/>
        <w:rPr>
          <w:rFonts w:ascii="Arial" w:hAnsi="Arial" w:cs="Arial"/>
        </w:rPr>
      </w:pPr>
    </w:p>
    <w:p w14:paraId="51AE4DA6" w14:textId="2CE74913" w:rsidR="00845954" w:rsidRPr="00845954" w:rsidRDefault="00845954" w:rsidP="00845954">
      <w:pPr>
        <w:spacing w:line="276" w:lineRule="auto"/>
        <w:ind w:left="1440"/>
        <w:rPr>
          <w:rFonts w:ascii="Arial" w:hAnsi="Arial" w:cs="Arial"/>
          <w:b/>
          <w:bCs/>
          <w:i/>
          <w:iCs/>
          <w:lang w:val="es-ES_tradnl"/>
        </w:rPr>
      </w:pPr>
      <w:r w:rsidRPr="00845954">
        <w:rPr>
          <w:rFonts w:ascii="Arial" w:hAnsi="Arial" w:cs="Arial"/>
          <w:b/>
          <w:bCs/>
          <w:i/>
          <w:iCs/>
          <w:lang w:val="es-ES_tradnl"/>
        </w:rPr>
        <w:t>Corresponde a las ondas celestes</w:t>
      </w:r>
    </w:p>
    <w:p w14:paraId="141F6415" w14:textId="77777777" w:rsidR="004B741C" w:rsidRDefault="004B741C" w:rsidP="004B741C">
      <w:pPr>
        <w:spacing w:line="276" w:lineRule="auto"/>
        <w:ind w:left="1440"/>
      </w:pPr>
    </w:p>
    <w:p w14:paraId="635684F8" w14:textId="77777777" w:rsidR="004B741C" w:rsidRPr="004B741C" w:rsidRDefault="004B741C" w:rsidP="004B741C">
      <w:pPr>
        <w:pStyle w:val="Sangradetextonormal"/>
        <w:spacing w:line="360" w:lineRule="auto"/>
        <w:rPr>
          <w:rFonts w:ascii="Arial" w:hAnsi="Arial" w:cs="Arial"/>
          <w:bCs/>
          <w:lang w:val="es-CL"/>
        </w:rPr>
      </w:pPr>
    </w:p>
    <w:p w14:paraId="3C1ED5BF" w14:textId="77777777" w:rsidR="0071643E" w:rsidRDefault="0071643E" w:rsidP="0071643E">
      <w:pPr>
        <w:pStyle w:val="Sangradetextonormal"/>
        <w:spacing w:line="360" w:lineRule="auto"/>
        <w:ind w:left="0"/>
        <w:rPr>
          <w:rFonts w:ascii="Arial" w:hAnsi="Arial" w:cs="Arial"/>
          <w:bCs/>
        </w:rPr>
      </w:pPr>
    </w:p>
    <w:p w14:paraId="4B86054A" w14:textId="6F85CBE9" w:rsidR="007104CF" w:rsidRDefault="007104CF" w:rsidP="004B741C">
      <w:pPr>
        <w:pStyle w:val="Sangradetextonormal"/>
        <w:spacing w:line="360" w:lineRule="auto"/>
        <w:rPr>
          <w:rFonts w:ascii="Arial" w:hAnsi="Arial" w:cs="Arial"/>
          <w:bCs/>
        </w:rPr>
      </w:pPr>
    </w:p>
    <w:p w14:paraId="7AEC964A" w14:textId="614E7D68" w:rsidR="007104CF" w:rsidRDefault="007104CF" w:rsidP="006D17E3">
      <w:pPr>
        <w:pStyle w:val="Sangradetextonormal"/>
        <w:spacing w:line="360" w:lineRule="auto"/>
        <w:ind w:left="1080"/>
        <w:rPr>
          <w:rFonts w:ascii="Arial" w:hAnsi="Arial" w:cs="Arial"/>
          <w:bCs/>
        </w:rPr>
      </w:pPr>
    </w:p>
    <w:p w14:paraId="7B32F94D" w14:textId="25BDCB22" w:rsidR="00944545" w:rsidRPr="002E122E" w:rsidRDefault="00944545" w:rsidP="002E122E">
      <w:pPr>
        <w:pStyle w:val="Sangradetextonormal"/>
        <w:numPr>
          <w:ilvl w:val="0"/>
          <w:numId w:val="19"/>
        </w:numPr>
        <w:rPr>
          <w:rFonts w:ascii="Arial" w:hAnsi="Arial" w:cs="Arial"/>
          <w:bCs/>
        </w:rPr>
      </w:pPr>
      <w:r w:rsidRPr="002E122E">
        <w:rPr>
          <w:rFonts w:ascii="Arial" w:hAnsi="Arial" w:cs="Arial"/>
          <w:b/>
        </w:rPr>
        <w:br w:type="page"/>
      </w:r>
    </w:p>
    <w:p w14:paraId="25621A99" w14:textId="32BFBB84" w:rsidR="004C2EE5" w:rsidRPr="003C6962" w:rsidRDefault="004C2EE5" w:rsidP="004C2EE5">
      <w:pPr>
        <w:pStyle w:val="Sangradetextonormal"/>
        <w:ind w:left="-180" w:firstLine="180"/>
        <w:rPr>
          <w:rFonts w:ascii="Arial" w:hAnsi="Arial" w:cs="Arial"/>
        </w:rPr>
      </w:pPr>
      <w:r>
        <w:rPr>
          <w:rFonts w:ascii="Arial" w:hAnsi="Arial" w:cs="Arial"/>
          <w:b/>
        </w:rPr>
        <w:lastRenderedPageBreak/>
        <w:t>P</w:t>
      </w:r>
      <w:r w:rsidRPr="001208C6">
        <w:rPr>
          <w:rFonts w:ascii="Arial" w:hAnsi="Arial" w:cs="Arial"/>
          <w:b/>
        </w:rPr>
        <w:t xml:space="preserve">REGUNTA </w:t>
      </w:r>
      <w:proofErr w:type="spellStart"/>
      <w:r w:rsidRPr="001208C6">
        <w:rPr>
          <w:rFonts w:ascii="Arial" w:hAnsi="Arial" w:cs="Arial"/>
          <w:b/>
        </w:rPr>
        <w:t>Nº</w:t>
      </w:r>
      <w:proofErr w:type="spellEnd"/>
      <w:r w:rsidRPr="001208C6">
        <w:rPr>
          <w:rFonts w:ascii="Arial" w:hAnsi="Arial" w:cs="Arial"/>
          <w:b/>
        </w:rPr>
        <w:t xml:space="preserve"> </w:t>
      </w:r>
      <w:r w:rsidR="00845954">
        <w:rPr>
          <w:rFonts w:ascii="Arial" w:hAnsi="Arial" w:cs="Arial"/>
          <w:b/>
        </w:rPr>
        <w:t>4</w:t>
      </w:r>
      <w:r w:rsidRPr="003C6962">
        <w:rPr>
          <w:rFonts w:ascii="Arial" w:hAnsi="Arial" w:cs="Arial"/>
        </w:rPr>
        <w:t xml:space="preserve"> (</w:t>
      </w:r>
      <w:r w:rsidR="000C1F81">
        <w:rPr>
          <w:rFonts w:ascii="Arial" w:hAnsi="Arial" w:cs="Arial"/>
        </w:rPr>
        <w:t>3</w:t>
      </w:r>
      <w:r w:rsidR="00845954">
        <w:rPr>
          <w:rFonts w:ascii="Arial" w:hAnsi="Arial" w:cs="Arial"/>
        </w:rPr>
        <w:t>6</w:t>
      </w:r>
      <w:r w:rsidR="000C1F81">
        <w:rPr>
          <w:rFonts w:ascii="Arial" w:hAnsi="Arial" w:cs="Arial"/>
        </w:rPr>
        <w:t xml:space="preserve"> </w:t>
      </w:r>
      <w:r w:rsidR="00845954">
        <w:rPr>
          <w:rFonts w:ascii="Arial" w:hAnsi="Arial" w:cs="Arial"/>
        </w:rPr>
        <w:t>p</w:t>
      </w:r>
      <w:r w:rsidRPr="003C6962">
        <w:rPr>
          <w:rFonts w:ascii="Arial" w:hAnsi="Arial" w:cs="Arial"/>
        </w:rPr>
        <w:t>untos).</w:t>
      </w:r>
    </w:p>
    <w:p w14:paraId="3FA3136F" w14:textId="77777777" w:rsidR="004C2EE5" w:rsidRPr="006C35B7" w:rsidRDefault="004C2EE5" w:rsidP="004C2EE5">
      <w:pPr>
        <w:pStyle w:val="Sangradetextonormal"/>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0"/>
      </w:tblGrid>
      <w:tr w:rsidR="004C2EE5" w:rsidRPr="00A35EFF" w14:paraId="5C81A81A" w14:textId="77777777" w:rsidTr="00A67D37">
        <w:trPr>
          <w:trHeight w:val="642"/>
        </w:trPr>
        <w:tc>
          <w:tcPr>
            <w:tcW w:w="8946" w:type="dxa"/>
          </w:tcPr>
          <w:p w14:paraId="6E2D5779" w14:textId="77777777" w:rsidR="004C2EE5" w:rsidRPr="00A35EFF" w:rsidRDefault="004C2EE5" w:rsidP="00A67D37">
            <w:pPr>
              <w:pStyle w:val="Sangradetextonormal"/>
              <w:ind w:left="0"/>
              <w:rPr>
                <w:rFonts w:ascii="Arial" w:hAnsi="Arial" w:cs="Arial"/>
                <w:b/>
              </w:rPr>
            </w:pPr>
            <w:r w:rsidRPr="00A35EFF">
              <w:rPr>
                <w:rFonts w:ascii="Arial" w:hAnsi="Arial" w:cs="Arial"/>
                <w:b/>
              </w:rPr>
              <w:t>Capacidad</w:t>
            </w:r>
            <w:r w:rsidRPr="00A35EFF">
              <w:rPr>
                <w:rFonts w:ascii="Arial" w:hAnsi="Arial" w:cs="Arial"/>
              </w:rPr>
              <w:t xml:space="preserve">: </w:t>
            </w:r>
            <w:r>
              <w:rPr>
                <w:rFonts w:ascii="Arial" w:hAnsi="Arial" w:cs="Arial"/>
              </w:rPr>
              <w:t>Razonamiento lógico y análisis</w:t>
            </w:r>
            <w:r w:rsidR="00447481">
              <w:rPr>
                <w:rFonts w:ascii="Arial" w:hAnsi="Arial" w:cs="Arial"/>
              </w:rPr>
              <w:t>.</w:t>
            </w:r>
          </w:p>
        </w:tc>
      </w:tr>
      <w:tr w:rsidR="004C2EE5" w:rsidRPr="00A35EFF" w14:paraId="2B0D35A2" w14:textId="77777777" w:rsidTr="00A67D37">
        <w:tc>
          <w:tcPr>
            <w:tcW w:w="8946" w:type="dxa"/>
          </w:tcPr>
          <w:p w14:paraId="1311C05C" w14:textId="5FD35C10" w:rsidR="004C2EE5" w:rsidRPr="00A35EFF" w:rsidRDefault="004C2EE5" w:rsidP="0061655D">
            <w:pPr>
              <w:pStyle w:val="Sangradetextonormal"/>
              <w:ind w:left="1167" w:hanging="1167"/>
              <w:rPr>
                <w:rFonts w:ascii="Arial" w:hAnsi="Arial" w:cs="Arial"/>
              </w:rPr>
            </w:pPr>
            <w:r w:rsidRPr="00A35EFF">
              <w:rPr>
                <w:rFonts w:ascii="Arial" w:hAnsi="Arial" w:cs="Arial"/>
                <w:b/>
              </w:rPr>
              <w:t>Objetivo:</w:t>
            </w:r>
            <w:r w:rsidRPr="00D53413">
              <w:rPr>
                <w:rFonts w:ascii="Arial" w:hAnsi="Arial" w:cs="Arial"/>
                <w:bCs/>
              </w:rPr>
              <w:t xml:space="preserve"> </w:t>
            </w:r>
            <w:r>
              <w:rPr>
                <w:rFonts w:ascii="Arial" w:hAnsi="Arial" w:cs="Arial"/>
                <w:bCs/>
              </w:rPr>
              <w:t xml:space="preserve">Interpretar las relaciones funcionales </w:t>
            </w:r>
            <w:r w:rsidR="0061655D">
              <w:rPr>
                <w:rFonts w:ascii="Arial" w:hAnsi="Arial" w:cs="Arial"/>
                <w:bCs/>
              </w:rPr>
              <w:t xml:space="preserve">entre </w:t>
            </w:r>
            <w:r w:rsidR="006B5BF7">
              <w:rPr>
                <w:rFonts w:ascii="Arial" w:hAnsi="Arial" w:cs="Arial"/>
                <w:bCs/>
              </w:rPr>
              <w:t>los sensores</w:t>
            </w:r>
            <w:r w:rsidR="0061655D">
              <w:rPr>
                <w:rFonts w:ascii="Arial" w:hAnsi="Arial" w:cs="Arial"/>
                <w:bCs/>
              </w:rPr>
              <w:t xml:space="preserve"> y las arma</w:t>
            </w:r>
            <w:r w:rsidR="006B5BF7">
              <w:rPr>
                <w:rFonts w:ascii="Arial" w:hAnsi="Arial" w:cs="Arial"/>
                <w:bCs/>
              </w:rPr>
              <w:t>s</w:t>
            </w:r>
            <w:r w:rsidR="0061655D">
              <w:rPr>
                <w:rFonts w:ascii="Arial" w:hAnsi="Arial" w:cs="Arial"/>
                <w:bCs/>
              </w:rPr>
              <w:t>.</w:t>
            </w:r>
            <w:r w:rsidR="00634A10">
              <w:rPr>
                <w:rFonts w:ascii="Arial" w:hAnsi="Arial" w:cs="Arial"/>
                <w:bCs/>
              </w:rPr>
              <w:t xml:space="preserve"> Determinar las relaciones comparativas entre las distintas armas empleadas. </w:t>
            </w:r>
          </w:p>
        </w:tc>
      </w:tr>
      <w:tr w:rsidR="004C2EE5" w:rsidRPr="00A35EFF" w14:paraId="0E1B0C12" w14:textId="77777777" w:rsidTr="00A67D37">
        <w:tc>
          <w:tcPr>
            <w:tcW w:w="8946" w:type="dxa"/>
          </w:tcPr>
          <w:p w14:paraId="34CF41C6" w14:textId="2B4AAF97" w:rsidR="004C2EE5" w:rsidRPr="00A35EFF" w:rsidRDefault="004C2EE5" w:rsidP="00A67D37">
            <w:pPr>
              <w:pStyle w:val="Sangradetextonormal"/>
              <w:ind w:left="0"/>
              <w:rPr>
                <w:rFonts w:ascii="Arial" w:hAnsi="Arial" w:cs="Arial"/>
              </w:rPr>
            </w:pPr>
            <w:r w:rsidRPr="00A35EFF">
              <w:rPr>
                <w:rFonts w:ascii="Arial" w:hAnsi="Arial" w:cs="Arial"/>
                <w:b/>
              </w:rPr>
              <w:t xml:space="preserve">Contenido: </w:t>
            </w:r>
            <w:r w:rsidR="006B5BF7">
              <w:rPr>
                <w:rFonts w:ascii="Arial" w:hAnsi="Arial" w:cs="Arial"/>
                <w:bCs/>
              </w:rPr>
              <w:t>Misiles, torpedos</w:t>
            </w:r>
            <w:r w:rsidR="00845954">
              <w:rPr>
                <w:rFonts w:ascii="Arial" w:hAnsi="Arial" w:cs="Arial"/>
                <w:bCs/>
              </w:rPr>
              <w:t xml:space="preserve"> </w:t>
            </w:r>
            <w:r w:rsidR="00845954">
              <w:rPr>
                <w:rFonts w:ascii="Arial" w:hAnsi="Arial" w:cs="Arial"/>
                <w:bCs/>
              </w:rPr>
              <w:t>y N.B.Q.R.</w:t>
            </w:r>
          </w:p>
        </w:tc>
      </w:tr>
    </w:tbl>
    <w:p w14:paraId="3EAAB86D" w14:textId="77777777" w:rsidR="004C2EE5" w:rsidRPr="008F1700" w:rsidRDefault="004C2EE5" w:rsidP="004C2EE5">
      <w:pPr>
        <w:pStyle w:val="Sangradetextonormal"/>
        <w:rPr>
          <w:rFonts w:ascii="Arial" w:hAnsi="Arial" w:cs="Arial"/>
          <w:bCs/>
        </w:rPr>
      </w:pPr>
    </w:p>
    <w:p w14:paraId="3671F5AE" w14:textId="7B0773B4" w:rsidR="00680866" w:rsidRPr="00447481" w:rsidRDefault="00680866" w:rsidP="00680866">
      <w:pPr>
        <w:pStyle w:val="Sangradetextonormal"/>
        <w:numPr>
          <w:ilvl w:val="0"/>
          <w:numId w:val="9"/>
        </w:numPr>
        <w:rPr>
          <w:rFonts w:ascii="Arial" w:hAnsi="Arial" w:cs="Arial"/>
          <w:bCs/>
        </w:rPr>
      </w:pPr>
      <w:r>
        <w:rPr>
          <w:rFonts w:ascii="Arial" w:hAnsi="Arial" w:cs="Arial"/>
          <w:bCs/>
        </w:rPr>
        <w:t xml:space="preserve">Se encuentra en una conversación sobre lo que podría suceder en el conflicto </w:t>
      </w:r>
      <w:r w:rsidR="0061655D">
        <w:rPr>
          <w:rFonts w:ascii="Arial" w:hAnsi="Arial" w:cs="Arial"/>
          <w:bCs/>
        </w:rPr>
        <w:t>Israel – Palestina en los distintos enfrentamientos; como</w:t>
      </w:r>
      <w:r>
        <w:rPr>
          <w:rFonts w:ascii="Arial" w:hAnsi="Arial" w:cs="Arial"/>
        </w:rPr>
        <w:t xml:space="preserve"> los integrantes del grupo saben que Ud. es Cadete Naval, le preguntan sobre </w:t>
      </w:r>
      <w:r w:rsidR="00ED38C2">
        <w:rPr>
          <w:rFonts w:ascii="Arial" w:hAnsi="Arial" w:cs="Arial"/>
        </w:rPr>
        <w:t xml:space="preserve">el “Domo de </w:t>
      </w:r>
      <w:r w:rsidR="00F01B76">
        <w:rPr>
          <w:rFonts w:ascii="Arial" w:hAnsi="Arial" w:cs="Arial"/>
        </w:rPr>
        <w:t>H</w:t>
      </w:r>
      <w:r w:rsidR="00ED38C2">
        <w:rPr>
          <w:rFonts w:ascii="Arial" w:hAnsi="Arial" w:cs="Arial"/>
        </w:rPr>
        <w:t>ierro” de Israel.</w:t>
      </w:r>
      <w:r>
        <w:rPr>
          <w:rFonts w:ascii="Arial" w:hAnsi="Arial" w:cs="Arial"/>
        </w:rPr>
        <w:t xml:space="preserve"> </w:t>
      </w:r>
      <w:r w:rsidR="00ED38C2">
        <w:rPr>
          <w:rFonts w:ascii="Arial" w:hAnsi="Arial" w:cs="Arial"/>
        </w:rPr>
        <w:t>Explique que</w:t>
      </w:r>
      <w:r w:rsidR="0012517C">
        <w:rPr>
          <w:rFonts w:ascii="Arial" w:hAnsi="Arial" w:cs="Arial"/>
        </w:rPr>
        <w:t xml:space="preserve"> es un misil, mencionando 3</w:t>
      </w:r>
      <w:r w:rsidR="00ED38C2">
        <w:rPr>
          <w:rFonts w:ascii="Arial" w:hAnsi="Arial" w:cs="Arial"/>
        </w:rPr>
        <w:t xml:space="preserve"> características</w:t>
      </w:r>
      <w:r w:rsidR="0012517C">
        <w:rPr>
          <w:rFonts w:ascii="Arial" w:hAnsi="Arial" w:cs="Arial"/>
        </w:rPr>
        <w:t xml:space="preserve"> e</w:t>
      </w:r>
      <w:r w:rsidR="00ED38C2">
        <w:rPr>
          <w:rFonts w:ascii="Arial" w:hAnsi="Arial" w:cs="Arial"/>
        </w:rPr>
        <w:t xml:space="preserve"> indicando cuál cree Ud. </w:t>
      </w:r>
      <w:r w:rsidR="0012517C">
        <w:rPr>
          <w:rFonts w:ascii="Arial" w:hAnsi="Arial" w:cs="Arial"/>
        </w:rPr>
        <w:t>q</w:t>
      </w:r>
      <w:r w:rsidR="00624C26">
        <w:rPr>
          <w:rFonts w:ascii="Arial" w:hAnsi="Arial" w:cs="Arial"/>
        </w:rPr>
        <w:t>ue e</w:t>
      </w:r>
      <w:r w:rsidR="00ED38C2">
        <w:rPr>
          <w:rFonts w:ascii="Arial" w:hAnsi="Arial" w:cs="Arial"/>
        </w:rPr>
        <w:t>s el sistema de guiado y dependencia de la plataforma lanzadora</w:t>
      </w:r>
      <w:r w:rsidR="00624C26">
        <w:rPr>
          <w:rFonts w:ascii="Arial" w:hAnsi="Arial" w:cs="Arial"/>
        </w:rPr>
        <w:t xml:space="preserve"> más adecuado para </w:t>
      </w:r>
      <w:r w:rsidR="0012517C">
        <w:rPr>
          <w:rFonts w:ascii="Arial" w:hAnsi="Arial" w:cs="Arial"/>
        </w:rPr>
        <w:t>un misil, empleado para un Sistema de Defensa como lo es el “Domo de Hierro”</w:t>
      </w:r>
      <w:r w:rsidR="00F01B76">
        <w:rPr>
          <w:rFonts w:ascii="Arial" w:hAnsi="Arial" w:cs="Arial"/>
        </w:rPr>
        <w:t xml:space="preserve"> </w:t>
      </w:r>
      <w:r w:rsidRPr="003C6962">
        <w:rPr>
          <w:rFonts w:ascii="Arial" w:hAnsi="Arial" w:cs="Arial"/>
        </w:rPr>
        <w:t>(</w:t>
      </w:r>
      <w:r>
        <w:rPr>
          <w:rFonts w:ascii="Arial" w:hAnsi="Arial" w:cs="Arial"/>
        </w:rPr>
        <w:t>1</w:t>
      </w:r>
      <w:r w:rsidR="0012517C">
        <w:rPr>
          <w:rFonts w:ascii="Arial" w:hAnsi="Arial" w:cs="Arial"/>
        </w:rPr>
        <w:t>8</w:t>
      </w:r>
      <w:r>
        <w:rPr>
          <w:rFonts w:ascii="Arial" w:hAnsi="Arial" w:cs="Arial"/>
        </w:rPr>
        <w:t xml:space="preserve"> </w:t>
      </w:r>
      <w:r w:rsidR="00845954">
        <w:rPr>
          <w:rFonts w:ascii="Arial" w:hAnsi="Arial" w:cs="Arial"/>
        </w:rPr>
        <w:t>p</w:t>
      </w:r>
      <w:r w:rsidRPr="003C6962">
        <w:rPr>
          <w:rFonts w:ascii="Arial" w:hAnsi="Arial" w:cs="Arial"/>
        </w:rPr>
        <w:t>untos).</w:t>
      </w:r>
      <w:r w:rsidRPr="00680866">
        <w:rPr>
          <w:rFonts w:ascii="Arial" w:hAnsi="Arial" w:cs="Arial"/>
          <w:color w:val="ED7D31"/>
        </w:rPr>
        <w:t xml:space="preserve"> </w:t>
      </w:r>
    </w:p>
    <w:p w14:paraId="4DFADDA7" w14:textId="7214E344" w:rsidR="00447481" w:rsidRDefault="00447481" w:rsidP="00447481">
      <w:pPr>
        <w:pStyle w:val="Sangradetextonormal"/>
        <w:ind w:left="720"/>
        <w:rPr>
          <w:rFonts w:ascii="Arial" w:hAnsi="Arial" w:cs="Arial"/>
        </w:rPr>
      </w:pPr>
    </w:p>
    <w:p w14:paraId="265F9F24" w14:textId="70988F08" w:rsidR="00EC1533" w:rsidRPr="001B029F" w:rsidRDefault="00EC1533" w:rsidP="00447481">
      <w:pPr>
        <w:pStyle w:val="Sangradetextonormal"/>
        <w:ind w:left="720"/>
        <w:rPr>
          <w:rFonts w:ascii="Arial" w:hAnsi="Arial" w:cs="Arial"/>
          <w:b/>
          <w:bCs/>
        </w:rPr>
      </w:pPr>
      <w:r w:rsidRPr="001B029F">
        <w:rPr>
          <w:rFonts w:ascii="Arial" w:hAnsi="Arial" w:cs="Arial"/>
          <w:b/>
          <w:bCs/>
        </w:rPr>
        <w:t>MISIL: arma aérea autopropulsada.</w:t>
      </w:r>
    </w:p>
    <w:p w14:paraId="27B419BF" w14:textId="0091A542" w:rsidR="00EC1533" w:rsidRDefault="00EC1533" w:rsidP="00447481">
      <w:pPr>
        <w:pStyle w:val="Sangradetextonormal"/>
        <w:ind w:left="720"/>
        <w:rPr>
          <w:rFonts w:ascii="Arial" w:hAnsi="Arial" w:cs="Arial"/>
          <w:b/>
          <w:bCs/>
        </w:rPr>
      </w:pPr>
      <w:r w:rsidRPr="001B029F">
        <w:rPr>
          <w:rFonts w:ascii="Arial" w:hAnsi="Arial" w:cs="Arial"/>
          <w:b/>
          <w:bCs/>
        </w:rPr>
        <w:t>CARACTERÍSTICAS: Sistema de Guiado, alcance corto-mediano-largo. Lanzado desde SS, buques y AE</w:t>
      </w:r>
      <w:r w:rsidR="001B029F" w:rsidRPr="001B029F">
        <w:rPr>
          <w:rFonts w:ascii="Arial" w:hAnsi="Arial" w:cs="Arial"/>
          <w:b/>
          <w:bCs/>
        </w:rPr>
        <w:t xml:space="preserve">, complejo mantenimiento, alto costo, puede alcanzar velocidades subsónicas, </w:t>
      </w:r>
      <w:proofErr w:type="spellStart"/>
      <w:r w:rsidR="001B029F" w:rsidRPr="001B029F">
        <w:rPr>
          <w:rFonts w:ascii="Arial" w:hAnsi="Arial" w:cs="Arial"/>
          <w:b/>
          <w:bCs/>
        </w:rPr>
        <w:t>transónicas</w:t>
      </w:r>
      <w:proofErr w:type="spellEnd"/>
      <w:r w:rsidR="001B029F" w:rsidRPr="001B029F">
        <w:rPr>
          <w:rFonts w:ascii="Arial" w:hAnsi="Arial" w:cs="Arial"/>
          <w:b/>
          <w:bCs/>
        </w:rPr>
        <w:t xml:space="preserve">, supersónicas e </w:t>
      </w:r>
      <w:proofErr w:type="gramStart"/>
      <w:r w:rsidR="001B029F" w:rsidRPr="001B029F">
        <w:rPr>
          <w:rFonts w:ascii="Arial" w:hAnsi="Arial" w:cs="Arial"/>
          <w:b/>
          <w:bCs/>
        </w:rPr>
        <w:t>hipersónicas;  alta</w:t>
      </w:r>
      <w:proofErr w:type="gramEnd"/>
      <w:r w:rsidR="001B029F" w:rsidRPr="001B029F">
        <w:rPr>
          <w:rFonts w:ascii="Arial" w:hAnsi="Arial" w:cs="Arial"/>
          <w:b/>
          <w:bCs/>
        </w:rPr>
        <w:t xml:space="preserve"> carga explosiva, gran capacidad explosiva</w:t>
      </w:r>
    </w:p>
    <w:p w14:paraId="6E7D8740" w14:textId="42562C6E" w:rsidR="001B029F" w:rsidRDefault="001B029F" w:rsidP="00447481">
      <w:pPr>
        <w:pStyle w:val="Sangradetextonormal"/>
        <w:ind w:left="720"/>
        <w:rPr>
          <w:rFonts w:ascii="Arial" w:hAnsi="Arial" w:cs="Arial"/>
          <w:b/>
          <w:bCs/>
        </w:rPr>
      </w:pPr>
      <w:r>
        <w:rPr>
          <w:rFonts w:ascii="Arial" w:hAnsi="Arial" w:cs="Arial"/>
          <w:b/>
          <w:bCs/>
        </w:rPr>
        <w:t xml:space="preserve">SISTEMA DE GUIADO: control – </w:t>
      </w:r>
      <w:proofErr w:type="spellStart"/>
      <w:r>
        <w:rPr>
          <w:rFonts w:ascii="Arial" w:hAnsi="Arial" w:cs="Arial"/>
          <w:b/>
          <w:bCs/>
        </w:rPr>
        <w:t>homing</w:t>
      </w:r>
      <w:proofErr w:type="spellEnd"/>
      <w:r>
        <w:rPr>
          <w:rFonts w:ascii="Arial" w:hAnsi="Arial" w:cs="Arial"/>
          <w:b/>
          <w:bCs/>
        </w:rPr>
        <w:t xml:space="preserve"> – autónomo</w:t>
      </w:r>
    </w:p>
    <w:p w14:paraId="34B45DC3" w14:textId="1E671593" w:rsidR="001B029F" w:rsidRPr="004B741C" w:rsidRDefault="001B029F" w:rsidP="00447481">
      <w:pPr>
        <w:pStyle w:val="Sangradetextonormal"/>
        <w:ind w:left="720"/>
        <w:rPr>
          <w:rFonts w:ascii="Arial" w:hAnsi="Arial" w:cs="Arial"/>
          <w:b/>
          <w:bCs/>
          <w:lang w:val="en-US"/>
        </w:rPr>
      </w:pPr>
      <w:r w:rsidRPr="004B741C">
        <w:rPr>
          <w:rFonts w:ascii="Arial" w:hAnsi="Arial" w:cs="Arial"/>
          <w:b/>
          <w:bCs/>
          <w:lang w:val="en-US"/>
        </w:rPr>
        <w:t>DEPENDECIA: fire and control – fire and forget – fire and update</w:t>
      </w:r>
    </w:p>
    <w:p w14:paraId="27DF1B3F" w14:textId="35250965" w:rsidR="001B029F" w:rsidRPr="004B741C" w:rsidRDefault="001B029F" w:rsidP="00447481">
      <w:pPr>
        <w:pStyle w:val="Sangradetextonormal"/>
        <w:ind w:left="720"/>
        <w:rPr>
          <w:rFonts w:ascii="Arial" w:hAnsi="Arial" w:cs="Arial"/>
          <w:lang w:val="en-US"/>
        </w:rPr>
      </w:pPr>
    </w:p>
    <w:p w14:paraId="7E0DE7FD" w14:textId="77777777" w:rsidR="0059558B" w:rsidRDefault="0059558B" w:rsidP="0059558B">
      <w:pPr>
        <w:pStyle w:val="Prrafodelista"/>
        <w:rPr>
          <w:rFonts w:ascii="Arial" w:hAnsi="Arial" w:cs="Arial"/>
          <w:bCs/>
        </w:rPr>
      </w:pPr>
    </w:p>
    <w:p w14:paraId="7689C560" w14:textId="4A293DF4" w:rsidR="004536DE" w:rsidRPr="00F674F2" w:rsidRDefault="004536DE" w:rsidP="004536DE">
      <w:pPr>
        <w:pStyle w:val="Sangradetextonormal"/>
        <w:numPr>
          <w:ilvl w:val="0"/>
          <w:numId w:val="9"/>
        </w:numPr>
        <w:rPr>
          <w:rFonts w:ascii="Arial" w:hAnsi="Arial" w:cs="Arial"/>
          <w:bCs/>
        </w:rPr>
      </w:pPr>
      <w:r>
        <w:rPr>
          <w:rFonts w:ascii="Arial" w:hAnsi="Arial" w:cs="Arial"/>
          <w:bCs/>
        </w:rPr>
        <w:t xml:space="preserve">Ahora que el grupo de conversación, gracias a Ud. sabe un poco más sobre los Sistemas de Armas, le consultan si conoce algo sobre como funcionan </w:t>
      </w:r>
      <w:r w:rsidR="00624C26">
        <w:rPr>
          <w:rFonts w:ascii="Arial" w:hAnsi="Arial" w:cs="Arial"/>
          <w:bCs/>
        </w:rPr>
        <w:t>las armas submarinas</w:t>
      </w:r>
      <w:r>
        <w:rPr>
          <w:rFonts w:ascii="Arial" w:hAnsi="Arial" w:cs="Arial"/>
          <w:bCs/>
        </w:rPr>
        <w:t xml:space="preserve"> que se emplean contra l</w:t>
      </w:r>
      <w:r w:rsidR="00624C26">
        <w:rPr>
          <w:rFonts w:ascii="Arial" w:hAnsi="Arial" w:cs="Arial"/>
          <w:bCs/>
        </w:rPr>
        <w:t xml:space="preserve">os submarinos, </w:t>
      </w:r>
      <w:r>
        <w:rPr>
          <w:rFonts w:ascii="Arial" w:hAnsi="Arial" w:cs="Arial"/>
          <w:bCs/>
        </w:rPr>
        <w:t xml:space="preserve">como han visto en las películas. </w:t>
      </w:r>
      <w:r w:rsidRPr="006C3AA4">
        <w:rPr>
          <w:rFonts w:ascii="Arial" w:hAnsi="Arial" w:cs="Arial"/>
          <w:bCs/>
        </w:rPr>
        <w:t xml:space="preserve">Ud. como buen estudiante y cadete naval, sabe a lo que refieren. Detalle su respuesta, </w:t>
      </w:r>
      <w:r w:rsidR="006C3AA4" w:rsidRPr="006C3AA4">
        <w:rPr>
          <w:rFonts w:ascii="Arial" w:hAnsi="Arial" w:cs="Arial"/>
          <w:bCs/>
        </w:rPr>
        <w:t>definiendo torpedo</w:t>
      </w:r>
      <w:r w:rsidR="006C3AA4">
        <w:rPr>
          <w:rFonts w:ascii="Arial" w:hAnsi="Arial" w:cs="Arial"/>
          <w:bCs/>
        </w:rPr>
        <w:t>,</w:t>
      </w:r>
      <w:r w:rsidR="006C3AA4" w:rsidRPr="006C3AA4">
        <w:rPr>
          <w:rFonts w:ascii="Arial" w:hAnsi="Arial" w:cs="Arial"/>
          <w:bCs/>
        </w:rPr>
        <w:t xml:space="preserve"> indicando 3 características</w:t>
      </w:r>
      <w:r w:rsidR="006C3AA4">
        <w:rPr>
          <w:rFonts w:ascii="Arial" w:hAnsi="Arial" w:cs="Arial"/>
          <w:bCs/>
        </w:rPr>
        <w:t xml:space="preserve"> y nombre 3 torpedos usado</w:t>
      </w:r>
      <w:r w:rsidR="00671EE9">
        <w:rPr>
          <w:rFonts w:ascii="Arial" w:hAnsi="Arial" w:cs="Arial"/>
          <w:bCs/>
        </w:rPr>
        <w:t>s</w:t>
      </w:r>
      <w:r w:rsidR="006C3AA4">
        <w:rPr>
          <w:rFonts w:ascii="Arial" w:hAnsi="Arial" w:cs="Arial"/>
          <w:bCs/>
        </w:rPr>
        <w:t xml:space="preserve"> en la Armada de Chile</w:t>
      </w:r>
      <w:r w:rsidRPr="006C3AA4">
        <w:rPr>
          <w:rFonts w:ascii="Arial" w:hAnsi="Arial" w:cs="Arial"/>
          <w:bCs/>
        </w:rPr>
        <w:t xml:space="preserve">. </w:t>
      </w:r>
      <w:r w:rsidRPr="006C3AA4">
        <w:rPr>
          <w:rFonts w:ascii="Arial" w:hAnsi="Arial" w:cs="Arial"/>
        </w:rPr>
        <w:t xml:space="preserve">(10 </w:t>
      </w:r>
      <w:r w:rsidR="00845954">
        <w:rPr>
          <w:rFonts w:ascii="Arial" w:hAnsi="Arial" w:cs="Arial"/>
        </w:rPr>
        <w:t>p</w:t>
      </w:r>
      <w:r w:rsidRPr="006C3AA4">
        <w:rPr>
          <w:rFonts w:ascii="Arial" w:hAnsi="Arial" w:cs="Arial"/>
        </w:rPr>
        <w:t>untos).</w:t>
      </w:r>
    </w:p>
    <w:p w14:paraId="1E65E671" w14:textId="77777777" w:rsidR="00447481" w:rsidRDefault="00447481" w:rsidP="00447481">
      <w:pPr>
        <w:pStyle w:val="Sangradetextonormal"/>
        <w:ind w:left="720"/>
        <w:rPr>
          <w:rFonts w:ascii="Arial" w:hAnsi="Arial" w:cs="Arial"/>
          <w:bCs/>
        </w:rPr>
      </w:pPr>
    </w:p>
    <w:p w14:paraId="33073B06" w14:textId="3E9F749C" w:rsidR="004167C6" w:rsidRPr="00B6034A" w:rsidRDefault="00B6034A" w:rsidP="00671EE9">
      <w:pPr>
        <w:pStyle w:val="Sangradetextonormal"/>
        <w:spacing w:line="288" w:lineRule="auto"/>
        <w:ind w:left="720"/>
        <w:rPr>
          <w:rFonts w:ascii="Arial" w:hAnsi="Arial" w:cs="Arial"/>
          <w:b/>
          <w:bCs/>
        </w:rPr>
      </w:pPr>
      <w:r w:rsidRPr="00B6034A">
        <w:rPr>
          <w:rFonts w:ascii="Arial" w:hAnsi="Arial" w:cs="Arial"/>
          <w:b/>
          <w:bCs/>
        </w:rPr>
        <w:t>TORPEDO: Arma submarina autopropulsada.</w:t>
      </w:r>
    </w:p>
    <w:p w14:paraId="06495526" w14:textId="652E5C75" w:rsidR="00B6034A" w:rsidRPr="00B6034A" w:rsidRDefault="00B6034A" w:rsidP="00B6034A">
      <w:pPr>
        <w:autoSpaceDE w:val="0"/>
        <w:autoSpaceDN w:val="0"/>
        <w:adjustRightInd w:val="0"/>
        <w:spacing w:after="216"/>
        <w:ind w:left="709"/>
        <w:jc w:val="both"/>
        <w:rPr>
          <w:rFonts w:ascii="Calibri" w:hAnsi="Calibri" w:cs="Calibri"/>
          <w:color w:val="000000" w:themeColor="text1"/>
          <w:sz w:val="28"/>
          <w:szCs w:val="28"/>
          <w:lang w:val="es-ES_tradnl" w:eastAsia="es-ES_tradnl"/>
        </w:rPr>
      </w:pPr>
      <w:r w:rsidRPr="00B6034A">
        <w:rPr>
          <w:rFonts w:ascii="Arial" w:hAnsi="Arial" w:cs="Arial"/>
          <w:b/>
          <w:bCs/>
        </w:rPr>
        <w:t>CARACTERÍSTICAS</w:t>
      </w:r>
      <w:r w:rsidRPr="00B6034A">
        <w:rPr>
          <w:rFonts w:ascii="Arial" w:hAnsi="Arial" w:cs="Arial"/>
          <w:b/>
          <w:bCs/>
          <w:color w:val="000000" w:themeColor="text1"/>
        </w:rPr>
        <w:t xml:space="preserve">: </w:t>
      </w:r>
      <w:r w:rsidRPr="00B6034A">
        <w:rPr>
          <w:rFonts w:ascii="Calibri" w:hAnsi="Calibri" w:cs="Calibri"/>
          <w:color w:val="000000" w:themeColor="text1"/>
          <w:sz w:val="28"/>
          <w:szCs w:val="28"/>
          <w:lang w:val="es-ES_tradnl" w:eastAsia="es-ES_tradnl"/>
        </w:rPr>
        <w:t>A</w:t>
      </w:r>
      <w:r w:rsidRPr="00845954">
        <w:rPr>
          <w:rFonts w:ascii="Arial" w:hAnsi="Arial" w:cs="Arial"/>
          <w:bCs/>
          <w:szCs w:val="20"/>
          <w:lang w:val="es-ES" w:eastAsia="es-ES"/>
        </w:rPr>
        <w:t xml:space="preserve">rma de gran efectividad, porta una carga de combate de alto explosivo y en gran cantidad (100 a 300 </w:t>
      </w:r>
      <w:proofErr w:type="spellStart"/>
      <w:r w:rsidRPr="00845954">
        <w:rPr>
          <w:rFonts w:ascii="Arial" w:hAnsi="Arial" w:cs="Arial"/>
          <w:bCs/>
          <w:szCs w:val="20"/>
          <w:lang w:val="es-ES" w:eastAsia="es-ES"/>
        </w:rPr>
        <w:t>kgs</w:t>
      </w:r>
      <w:proofErr w:type="spellEnd"/>
      <w:r w:rsidRPr="00845954">
        <w:rPr>
          <w:rFonts w:ascii="Arial" w:hAnsi="Arial" w:cs="Arial"/>
          <w:bCs/>
          <w:szCs w:val="20"/>
          <w:lang w:val="es-ES" w:eastAsia="es-ES"/>
        </w:rPr>
        <w:t xml:space="preserve">). Su diseño se adapta al tipo de blanco objetivo. Puede ser lanzada desde unidades de superficie, submarinas aéreas y de plataformas fijas o costeras. Porta sensores propios que le permiten detectar y atacar los blancos </w:t>
      </w:r>
      <w:proofErr w:type="spellStart"/>
      <w:r w:rsidRPr="00845954">
        <w:rPr>
          <w:rFonts w:ascii="Arial" w:hAnsi="Arial" w:cs="Arial"/>
          <w:bCs/>
          <w:szCs w:val="20"/>
          <w:lang w:val="es-ES" w:eastAsia="es-ES"/>
        </w:rPr>
        <w:t>selectados</w:t>
      </w:r>
      <w:proofErr w:type="spellEnd"/>
      <w:r w:rsidRPr="00845954">
        <w:rPr>
          <w:rFonts w:ascii="Arial" w:hAnsi="Arial" w:cs="Arial"/>
          <w:bCs/>
          <w:szCs w:val="20"/>
          <w:lang w:val="es-ES" w:eastAsia="es-ES"/>
        </w:rPr>
        <w:t>, así como eludir las contramedidas antitorpedos empleadas por el blanco. Su alta velocidad le facilita maniobrar y atacar desde distintas direcciones.</w:t>
      </w:r>
    </w:p>
    <w:p w14:paraId="5CB51A27" w14:textId="1A36845E" w:rsidR="00B6034A" w:rsidRPr="004B741C" w:rsidRDefault="00B6034A" w:rsidP="00671EE9">
      <w:pPr>
        <w:pStyle w:val="Sangradetextonormal"/>
        <w:spacing w:line="288" w:lineRule="auto"/>
        <w:ind w:left="720"/>
        <w:rPr>
          <w:b/>
          <w:bCs/>
          <w:lang w:val="en-US"/>
        </w:rPr>
      </w:pPr>
      <w:r w:rsidRPr="004B741C">
        <w:rPr>
          <w:rFonts w:ascii="Arial" w:hAnsi="Arial" w:cs="Arial"/>
          <w:b/>
          <w:bCs/>
          <w:lang w:val="en-US"/>
        </w:rPr>
        <w:t xml:space="preserve">TORPEDOS: </w:t>
      </w:r>
      <w:proofErr w:type="spellStart"/>
      <w:r w:rsidRPr="004B741C">
        <w:rPr>
          <w:rFonts w:ascii="Arial" w:hAnsi="Arial" w:cs="Arial"/>
          <w:b/>
          <w:bCs/>
          <w:lang w:val="en-US"/>
        </w:rPr>
        <w:t>Blackshark</w:t>
      </w:r>
      <w:proofErr w:type="spellEnd"/>
      <w:r w:rsidRPr="004B741C">
        <w:rPr>
          <w:rFonts w:ascii="Arial" w:hAnsi="Arial" w:cs="Arial"/>
          <w:b/>
          <w:bCs/>
          <w:lang w:val="en-US"/>
        </w:rPr>
        <w:t xml:space="preserve"> – A244 – Mk 46 – SUT 266</w:t>
      </w:r>
    </w:p>
    <w:p w14:paraId="398B2795" w14:textId="26940A6B" w:rsidR="00944545" w:rsidRDefault="00944545">
      <w:pPr>
        <w:rPr>
          <w:rFonts w:ascii="Arial" w:hAnsi="Arial" w:cs="Arial"/>
          <w:b/>
          <w:szCs w:val="20"/>
          <w:lang w:val="en-US" w:eastAsia="es-ES"/>
        </w:rPr>
      </w:pPr>
    </w:p>
    <w:p w14:paraId="49B06D36" w14:textId="472DDB00" w:rsidR="00845954" w:rsidRDefault="00845954" w:rsidP="00845954">
      <w:pPr>
        <w:pStyle w:val="Sangradetextonormal"/>
        <w:numPr>
          <w:ilvl w:val="0"/>
          <w:numId w:val="9"/>
        </w:numPr>
        <w:rPr>
          <w:rFonts w:ascii="Arial" w:hAnsi="Arial" w:cs="Arial"/>
        </w:rPr>
      </w:pPr>
      <w:r>
        <w:rPr>
          <w:rFonts w:ascii="Arial" w:hAnsi="Arial" w:cs="Arial"/>
          <w:bCs/>
        </w:rPr>
        <w:lastRenderedPageBreak/>
        <w:t xml:space="preserve">Considerando lo visto en clases y el video </w:t>
      </w:r>
      <w:r w:rsidRPr="000B11E8">
        <w:rPr>
          <w:rFonts w:ascii="Arial" w:hAnsi="Arial" w:cs="Arial"/>
        </w:rPr>
        <w:t>breve</w:t>
      </w:r>
      <w:r>
        <w:rPr>
          <w:rFonts w:ascii="Arial" w:hAnsi="Arial" w:cs="Arial"/>
        </w:rPr>
        <w:t xml:space="preserve"> </w:t>
      </w:r>
      <w:r w:rsidRPr="000B11E8">
        <w:rPr>
          <w:rFonts w:ascii="Arial" w:hAnsi="Arial" w:cs="Arial"/>
        </w:rPr>
        <w:t>sobre la explosión de la bomba de Hiroshima</w:t>
      </w:r>
      <w:r>
        <w:rPr>
          <w:rFonts w:ascii="Arial" w:hAnsi="Arial" w:cs="Arial"/>
        </w:rPr>
        <w:t xml:space="preserve">, </w:t>
      </w:r>
      <w:r w:rsidRPr="000B11E8">
        <w:rPr>
          <w:rFonts w:ascii="Arial" w:hAnsi="Arial" w:cs="Arial"/>
        </w:rPr>
        <w:t>describ</w:t>
      </w:r>
      <w:r>
        <w:rPr>
          <w:rFonts w:ascii="Arial" w:hAnsi="Arial" w:cs="Arial"/>
        </w:rPr>
        <w:t>a</w:t>
      </w:r>
      <w:r w:rsidRPr="000B11E8">
        <w:rPr>
          <w:rFonts w:ascii="Arial" w:hAnsi="Arial" w:cs="Arial"/>
        </w:rPr>
        <w:t xml:space="preserve"> los efectos inmediatos y a largo plazo sobre la salud y el medio ambiente. ¿Por qué se considera a las armas nucleares como disuasivas y en qué contexto podría un país decidir utilizarlas? </w:t>
      </w:r>
      <w:r>
        <w:rPr>
          <w:rFonts w:ascii="Arial" w:hAnsi="Arial" w:cs="Arial"/>
        </w:rPr>
        <w:t>08</w:t>
      </w:r>
      <w:r w:rsidRPr="006C3AA4">
        <w:rPr>
          <w:rFonts w:ascii="Arial" w:hAnsi="Arial" w:cs="Arial"/>
        </w:rPr>
        <w:t xml:space="preserve"> </w:t>
      </w:r>
      <w:r>
        <w:rPr>
          <w:rFonts w:ascii="Arial" w:hAnsi="Arial" w:cs="Arial"/>
        </w:rPr>
        <w:t>p</w:t>
      </w:r>
      <w:r w:rsidRPr="006C3AA4">
        <w:rPr>
          <w:rFonts w:ascii="Arial" w:hAnsi="Arial" w:cs="Arial"/>
        </w:rPr>
        <w:t>untos).</w:t>
      </w:r>
    </w:p>
    <w:p w14:paraId="4537708F" w14:textId="7AE5E474" w:rsidR="00845954" w:rsidRDefault="00845954" w:rsidP="00845954">
      <w:pPr>
        <w:pStyle w:val="Sangradetextonormal"/>
        <w:rPr>
          <w:rFonts w:ascii="Arial" w:hAnsi="Arial" w:cs="Arial"/>
        </w:rPr>
      </w:pPr>
    </w:p>
    <w:p w14:paraId="607A336B" w14:textId="3FF74923" w:rsidR="00845954" w:rsidRPr="00845954" w:rsidRDefault="00845954" w:rsidP="00845954">
      <w:pPr>
        <w:pStyle w:val="Sangradetextonormal"/>
        <w:rPr>
          <w:rFonts w:ascii="Arial" w:hAnsi="Arial" w:cs="Arial"/>
          <w:b/>
          <w:bCs/>
        </w:rPr>
      </w:pPr>
      <w:r w:rsidRPr="00845954">
        <w:rPr>
          <w:rFonts w:ascii="Arial" w:hAnsi="Arial" w:cs="Arial"/>
          <w:b/>
          <w:bCs/>
        </w:rPr>
        <w:t>Los efectos inmediatos de una explosión nuclear como las ocurridas en Hiroshima y Nagasaki incluyen una intensa liberación de energía que causa destrucción masiva, calor extremo y una onda de choque que destruye edificaciones y árboles en un amplio radio. La radiación liberada provoca quemaduras graves y enfermedades de radiación en los sobrevivientes. A largo plazo, las consecuencias incluyen un aumento en el riesgo de cáncer, efectos en el sistema reproductivo y daños ambientales que persisten por generaciones, afectando tanto a personas como a la naturaleza.</w:t>
      </w:r>
      <w:r w:rsidRPr="00845954">
        <w:rPr>
          <w:rFonts w:ascii="Arial" w:hAnsi="Arial" w:cs="Arial"/>
          <w:b/>
          <w:bCs/>
        </w:rPr>
        <w:br/>
      </w:r>
      <w:r w:rsidRPr="00845954">
        <w:rPr>
          <w:rFonts w:ascii="Arial" w:hAnsi="Arial" w:cs="Arial"/>
          <w:b/>
          <w:bCs/>
        </w:rPr>
        <w:br/>
        <w:t xml:space="preserve">Las armas nucleares se consideran disuasivas debido a su capacidad de destrucción masiva y a las consecuencias catastróficas que implican. La disuasión nuclear se basa en el concepto de "destrucción mutua asegurada", lo que implica que un país solo usaría estas armas en un caso extremo, como una respuesta a un ataque nuclear previo o cuando existe una amenaza inminente que pone en riesgo su supervivencia nacional. </w:t>
      </w:r>
      <w:r w:rsidR="00B928B3">
        <w:rPr>
          <w:rFonts w:ascii="Arial" w:hAnsi="Arial" w:cs="Arial"/>
          <w:b/>
          <w:bCs/>
        </w:rPr>
        <w:t xml:space="preserve">Los </w:t>
      </w:r>
      <w:r w:rsidRPr="00845954">
        <w:rPr>
          <w:rFonts w:ascii="Arial" w:hAnsi="Arial" w:cs="Arial"/>
          <w:b/>
          <w:bCs/>
        </w:rPr>
        <w:t>arsenales</w:t>
      </w:r>
      <w:r w:rsidR="00B928B3">
        <w:rPr>
          <w:rFonts w:ascii="Arial" w:hAnsi="Arial" w:cs="Arial"/>
          <w:b/>
          <w:bCs/>
        </w:rPr>
        <w:t xml:space="preserve"> nucleares</w:t>
      </w:r>
      <w:r w:rsidRPr="00845954">
        <w:rPr>
          <w:rFonts w:ascii="Arial" w:hAnsi="Arial" w:cs="Arial"/>
          <w:b/>
          <w:bCs/>
        </w:rPr>
        <w:t xml:space="preserve"> se mantienen con la intención de ser empleados solo en situaciones terminales o cuando el enemigo ha tomado ventaja significativa en un conflicto, lo cual refleja su rol disuasivo y su uso restringido a escenarios de última instancia</w:t>
      </w:r>
    </w:p>
    <w:p w14:paraId="186083E3" w14:textId="77777777" w:rsidR="00845954" w:rsidRPr="00845954" w:rsidRDefault="00845954">
      <w:pPr>
        <w:rPr>
          <w:rFonts w:ascii="Arial" w:hAnsi="Arial" w:cs="Arial"/>
          <w:b/>
          <w:szCs w:val="20"/>
          <w:lang w:eastAsia="es-ES"/>
        </w:rPr>
      </w:pPr>
    </w:p>
    <w:sectPr w:rsidR="00845954" w:rsidRPr="00845954" w:rsidSect="00CE7BFB">
      <w:headerReference w:type="default" r:id="rId10"/>
      <w:pgSz w:w="12240" w:h="15840"/>
      <w:pgMar w:top="89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05D05" w14:textId="77777777" w:rsidR="00AF4952" w:rsidRDefault="00AF4952" w:rsidP="00545EB5">
      <w:r>
        <w:separator/>
      </w:r>
    </w:p>
  </w:endnote>
  <w:endnote w:type="continuationSeparator" w:id="0">
    <w:p w14:paraId="1801A86A" w14:textId="77777777" w:rsidR="00AF4952" w:rsidRDefault="00AF4952" w:rsidP="00545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7CED7" w14:textId="77777777" w:rsidR="00AF4952" w:rsidRDefault="00AF4952" w:rsidP="00545EB5">
      <w:r>
        <w:separator/>
      </w:r>
    </w:p>
  </w:footnote>
  <w:footnote w:type="continuationSeparator" w:id="0">
    <w:p w14:paraId="2A20CED0" w14:textId="77777777" w:rsidR="00AF4952" w:rsidRDefault="00AF4952" w:rsidP="00545E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BCD89" w14:textId="77777777" w:rsidR="00545EB5" w:rsidRPr="008B0C72" w:rsidRDefault="00610338" w:rsidP="00545EB5">
    <w:pPr>
      <w:pStyle w:val="Sangradetextonormal"/>
      <w:ind w:left="0"/>
      <w:jc w:val="left"/>
      <w:rPr>
        <w:rFonts w:ascii="Arial" w:hAnsi="Arial" w:cs="Arial"/>
        <w:b/>
        <w:sz w:val="20"/>
      </w:rPr>
    </w:pPr>
    <w:r>
      <w:rPr>
        <w:rFonts w:ascii="Arial" w:hAnsi="Arial" w:cs="Arial"/>
        <w:b/>
        <w:noProof/>
        <w:sz w:val="20"/>
      </w:rPr>
      <w:drawing>
        <wp:anchor distT="0" distB="0" distL="114300" distR="114300" simplePos="0" relativeHeight="251657728" behindDoc="0" locked="0" layoutInCell="1" allowOverlap="1" wp14:anchorId="6478B24B" wp14:editId="055CCE47">
          <wp:simplePos x="0" y="0"/>
          <wp:positionH relativeFrom="column">
            <wp:posOffset>2638425</wp:posOffset>
          </wp:positionH>
          <wp:positionV relativeFrom="paragraph">
            <wp:posOffset>5715</wp:posOffset>
          </wp:positionV>
          <wp:extent cx="457200" cy="4572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545EB5" w:rsidRPr="008B0C72">
      <w:rPr>
        <w:rFonts w:ascii="Arial" w:hAnsi="Arial" w:cs="Arial"/>
        <w:b/>
        <w:sz w:val="20"/>
      </w:rPr>
      <w:t>ESCUELA NAVAL “ARTURO PRAT”</w:t>
    </w:r>
  </w:p>
  <w:p w14:paraId="5A88F056" w14:textId="77777777" w:rsidR="00545EB5" w:rsidRPr="008B0C72" w:rsidRDefault="00545EB5" w:rsidP="00545EB5">
    <w:pPr>
      <w:pStyle w:val="Sangradetextonormal"/>
      <w:ind w:left="0"/>
      <w:jc w:val="left"/>
      <w:rPr>
        <w:rFonts w:ascii="Arial" w:hAnsi="Arial" w:cs="Arial"/>
        <w:b/>
        <w:sz w:val="20"/>
      </w:rPr>
    </w:pPr>
    <w:r w:rsidRPr="008B0C72">
      <w:rPr>
        <w:rFonts w:ascii="Arial" w:hAnsi="Arial" w:cs="Arial"/>
        <w:b/>
        <w:sz w:val="20"/>
      </w:rPr>
      <w:t>DEPARTAMENTO DE EDUCACIÓN</w:t>
    </w:r>
  </w:p>
  <w:p w14:paraId="5278FED7" w14:textId="77777777" w:rsidR="00545EB5" w:rsidRPr="008B0C72" w:rsidRDefault="00545EB5" w:rsidP="00545EB5">
    <w:pPr>
      <w:pStyle w:val="Sangradetextonormal"/>
      <w:ind w:left="0"/>
      <w:jc w:val="left"/>
      <w:rPr>
        <w:rFonts w:ascii="Arial" w:hAnsi="Arial" w:cs="Arial"/>
        <w:b/>
        <w:sz w:val="20"/>
      </w:rPr>
    </w:pPr>
    <w:r w:rsidRPr="008B0C72">
      <w:rPr>
        <w:rFonts w:ascii="Arial" w:hAnsi="Arial" w:cs="Arial"/>
        <w:b/>
        <w:sz w:val="20"/>
      </w:rPr>
      <w:t xml:space="preserve">CÁTEDRA DE </w:t>
    </w:r>
    <w:r w:rsidR="0094163F">
      <w:rPr>
        <w:rFonts w:ascii="Arial" w:hAnsi="Arial" w:cs="Arial"/>
        <w:b/>
        <w:sz w:val="20"/>
      </w:rPr>
      <w:t>SISTEMAS DE ARMAS</w:t>
    </w:r>
  </w:p>
  <w:p w14:paraId="06D551A8" w14:textId="77777777" w:rsidR="00545EB5" w:rsidRDefault="00545E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10DD"/>
    <w:multiLevelType w:val="hybridMultilevel"/>
    <w:tmpl w:val="18EC5D0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4D5858"/>
    <w:multiLevelType w:val="hybridMultilevel"/>
    <w:tmpl w:val="F9F4B1D2"/>
    <w:lvl w:ilvl="0" w:tplc="FFFFFFFF">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AEE48EF"/>
    <w:multiLevelType w:val="hybridMultilevel"/>
    <w:tmpl w:val="64C20068"/>
    <w:lvl w:ilvl="0" w:tplc="040A000F">
      <w:start w:val="1"/>
      <w:numFmt w:val="decimal"/>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3" w15:restartNumberingAfterBreak="0">
    <w:nsid w:val="1DB2736F"/>
    <w:multiLevelType w:val="hybridMultilevel"/>
    <w:tmpl w:val="EED2AB9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5F1B67"/>
    <w:multiLevelType w:val="hybridMultilevel"/>
    <w:tmpl w:val="DE26D1B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0F6F07"/>
    <w:multiLevelType w:val="hybridMultilevel"/>
    <w:tmpl w:val="4DBED3BE"/>
    <w:lvl w:ilvl="0" w:tplc="9AD093C8">
      <w:start w:val="1"/>
      <w:numFmt w:val="upperLetter"/>
      <w:lvlText w:val="%1."/>
      <w:lvlJc w:val="left"/>
      <w:pPr>
        <w:ind w:left="720" w:hanging="360"/>
      </w:pPr>
      <w:rPr>
        <w:rFonts w:ascii="Arial" w:hAnsi="Arial" w:cs="Aria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34403C24"/>
    <w:multiLevelType w:val="hybridMultilevel"/>
    <w:tmpl w:val="9990A8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9DA1016"/>
    <w:multiLevelType w:val="hybridMultilevel"/>
    <w:tmpl w:val="CCFA2A2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C7A5ED3"/>
    <w:multiLevelType w:val="hybridMultilevel"/>
    <w:tmpl w:val="F8626C2C"/>
    <w:lvl w:ilvl="0" w:tplc="040A000F">
      <w:start w:val="1"/>
      <w:numFmt w:val="decimal"/>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9" w15:restartNumberingAfterBreak="0">
    <w:nsid w:val="4296290A"/>
    <w:multiLevelType w:val="hybridMultilevel"/>
    <w:tmpl w:val="381E2AE6"/>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0" w15:restartNumberingAfterBreak="0">
    <w:nsid w:val="456040B4"/>
    <w:multiLevelType w:val="hybridMultilevel"/>
    <w:tmpl w:val="4112B0C0"/>
    <w:lvl w:ilvl="0" w:tplc="2D72B8D8">
      <w:start w:val="1"/>
      <w:numFmt w:val="decimal"/>
      <w:lvlText w:val="%1."/>
      <w:lvlJc w:val="left"/>
      <w:pPr>
        <w:ind w:left="1440" w:hanging="360"/>
      </w:pPr>
      <w:rPr>
        <w:rFonts w:ascii="Arial" w:hAnsi="Arial" w:cs="Arial"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1" w15:restartNumberingAfterBreak="0">
    <w:nsid w:val="46403A81"/>
    <w:multiLevelType w:val="hybridMultilevel"/>
    <w:tmpl w:val="18EC5D0C"/>
    <w:lvl w:ilvl="0" w:tplc="040A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10714F"/>
    <w:multiLevelType w:val="singleLevel"/>
    <w:tmpl w:val="26C00D06"/>
    <w:lvl w:ilvl="0">
      <w:start w:val="1"/>
      <w:numFmt w:val="decimal"/>
      <w:lvlText w:val="%1."/>
      <w:lvlJc w:val="left"/>
      <w:rPr>
        <w:b/>
        <w:color w:val="auto"/>
      </w:rPr>
    </w:lvl>
  </w:abstractNum>
  <w:abstractNum w:abstractNumId="13" w15:restartNumberingAfterBreak="0">
    <w:nsid w:val="5F2722F8"/>
    <w:multiLevelType w:val="hybridMultilevel"/>
    <w:tmpl w:val="82EAB62C"/>
    <w:lvl w:ilvl="0" w:tplc="040A000F">
      <w:start w:val="1"/>
      <w:numFmt w:val="decimal"/>
      <w:lvlText w:val="%1."/>
      <w:lvlJc w:val="left"/>
      <w:pPr>
        <w:ind w:left="5444" w:hanging="360"/>
      </w:pPr>
    </w:lvl>
    <w:lvl w:ilvl="1" w:tplc="040A0019" w:tentative="1">
      <w:start w:val="1"/>
      <w:numFmt w:val="lowerLetter"/>
      <w:lvlText w:val="%2."/>
      <w:lvlJc w:val="left"/>
      <w:pPr>
        <w:ind w:left="6164" w:hanging="360"/>
      </w:pPr>
    </w:lvl>
    <w:lvl w:ilvl="2" w:tplc="040A001B" w:tentative="1">
      <w:start w:val="1"/>
      <w:numFmt w:val="lowerRoman"/>
      <w:lvlText w:val="%3."/>
      <w:lvlJc w:val="right"/>
      <w:pPr>
        <w:ind w:left="6884" w:hanging="180"/>
      </w:pPr>
    </w:lvl>
    <w:lvl w:ilvl="3" w:tplc="040A000F" w:tentative="1">
      <w:start w:val="1"/>
      <w:numFmt w:val="decimal"/>
      <w:lvlText w:val="%4."/>
      <w:lvlJc w:val="left"/>
      <w:pPr>
        <w:ind w:left="7604" w:hanging="360"/>
      </w:pPr>
    </w:lvl>
    <w:lvl w:ilvl="4" w:tplc="040A0019" w:tentative="1">
      <w:start w:val="1"/>
      <w:numFmt w:val="lowerLetter"/>
      <w:lvlText w:val="%5."/>
      <w:lvlJc w:val="left"/>
      <w:pPr>
        <w:ind w:left="8324" w:hanging="360"/>
      </w:pPr>
    </w:lvl>
    <w:lvl w:ilvl="5" w:tplc="040A001B" w:tentative="1">
      <w:start w:val="1"/>
      <w:numFmt w:val="lowerRoman"/>
      <w:lvlText w:val="%6."/>
      <w:lvlJc w:val="right"/>
      <w:pPr>
        <w:ind w:left="9044" w:hanging="180"/>
      </w:pPr>
    </w:lvl>
    <w:lvl w:ilvl="6" w:tplc="040A000F" w:tentative="1">
      <w:start w:val="1"/>
      <w:numFmt w:val="decimal"/>
      <w:lvlText w:val="%7."/>
      <w:lvlJc w:val="left"/>
      <w:pPr>
        <w:ind w:left="9764" w:hanging="360"/>
      </w:pPr>
    </w:lvl>
    <w:lvl w:ilvl="7" w:tplc="040A0019" w:tentative="1">
      <w:start w:val="1"/>
      <w:numFmt w:val="lowerLetter"/>
      <w:lvlText w:val="%8."/>
      <w:lvlJc w:val="left"/>
      <w:pPr>
        <w:ind w:left="10484" w:hanging="360"/>
      </w:pPr>
    </w:lvl>
    <w:lvl w:ilvl="8" w:tplc="040A001B" w:tentative="1">
      <w:start w:val="1"/>
      <w:numFmt w:val="lowerRoman"/>
      <w:lvlText w:val="%9."/>
      <w:lvlJc w:val="right"/>
      <w:pPr>
        <w:ind w:left="11204" w:hanging="180"/>
      </w:pPr>
    </w:lvl>
  </w:abstractNum>
  <w:abstractNum w:abstractNumId="14" w15:restartNumberingAfterBreak="0">
    <w:nsid w:val="63BA12BE"/>
    <w:multiLevelType w:val="hybridMultilevel"/>
    <w:tmpl w:val="8A5EA8DA"/>
    <w:lvl w:ilvl="0" w:tplc="040A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6672613A"/>
    <w:multiLevelType w:val="hybridMultilevel"/>
    <w:tmpl w:val="8BA01024"/>
    <w:lvl w:ilvl="0" w:tplc="04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B352482"/>
    <w:multiLevelType w:val="hybridMultilevel"/>
    <w:tmpl w:val="AAE0DB9A"/>
    <w:lvl w:ilvl="0" w:tplc="040A000F">
      <w:start w:val="1"/>
      <w:numFmt w:val="decimal"/>
      <w:lvlText w:val="%1."/>
      <w:lvlJc w:val="left"/>
      <w:pPr>
        <w:ind w:left="2160" w:hanging="360"/>
      </w:pPr>
    </w:lvl>
    <w:lvl w:ilvl="1" w:tplc="040A0019" w:tentative="1">
      <w:start w:val="1"/>
      <w:numFmt w:val="lowerLetter"/>
      <w:lvlText w:val="%2."/>
      <w:lvlJc w:val="left"/>
      <w:pPr>
        <w:ind w:left="2880" w:hanging="360"/>
      </w:pPr>
    </w:lvl>
    <w:lvl w:ilvl="2" w:tplc="040A001B" w:tentative="1">
      <w:start w:val="1"/>
      <w:numFmt w:val="lowerRoman"/>
      <w:lvlText w:val="%3."/>
      <w:lvlJc w:val="right"/>
      <w:pPr>
        <w:ind w:left="3600" w:hanging="180"/>
      </w:pPr>
    </w:lvl>
    <w:lvl w:ilvl="3" w:tplc="040A000F" w:tentative="1">
      <w:start w:val="1"/>
      <w:numFmt w:val="decimal"/>
      <w:lvlText w:val="%4."/>
      <w:lvlJc w:val="left"/>
      <w:pPr>
        <w:ind w:left="4320" w:hanging="360"/>
      </w:pPr>
    </w:lvl>
    <w:lvl w:ilvl="4" w:tplc="040A0019" w:tentative="1">
      <w:start w:val="1"/>
      <w:numFmt w:val="lowerLetter"/>
      <w:lvlText w:val="%5."/>
      <w:lvlJc w:val="left"/>
      <w:pPr>
        <w:ind w:left="5040" w:hanging="360"/>
      </w:pPr>
    </w:lvl>
    <w:lvl w:ilvl="5" w:tplc="040A001B" w:tentative="1">
      <w:start w:val="1"/>
      <w:numFmt w:val="lowerRoman"/>
      <w:lvlText w:val="%6."/>
      <w:lvlJc w:val="right"/>
      <w:pPr>
        <w:ind w:left="5760" w:hanging="180"/>
      </w:pPr>
    </w:lvl>
    <w:lvl w:ilvl="6" w:tplc="040A000F" w:tentative="1">
      <w:start w:val="1"/>
      <w:numFmt w:val="decimal"/>
      <w:lvlText w:val="%7."/>
      <w:lvlJc w:val="left"/>
      <w:pPr>
        <w:ind w:left="6480" w:hanging="360"/>
      </w:pPr>
    </w:lvl>
    <w:lvl w:ilvl="7" w:tplc="040A0019" w:tentative="1">
      <w:start w:val="1"/>
      <w:numFmt w:val="lowerLetter"/>
      <w:lvlText w:val="%8."/>
      <w:lvlJc w:val="left"/>
      <w:pPr>
        <w:ind w:left="7200" w:hanging="360"/>
      </w:pPr>
    </w:lvl>
    <w:lvl w:ilvl="8" w:tplc="040A001B" w:tentative="1">
      <w:start w:val="1"/>
      <w:numFmt w:val="lowerRoman"/>
      <w:lvlText w:val="%9."/>
      <w:lvlJc w:val="right"/>
      <w:pPr>
        <w:ind w:left="7920" w:hanging="180"/>
      </w:pPr>
    </w:lvl>
  </w:abstractNum>
  <w:abstractNum w:abstractNumId="17" w15:restartNumberingAfterBreak="0">
    <w:nsid w:val="6F310D2F"/>
    <w:multiLevelType w:val="hybridMultilevel"/>
    <w:tmpl w:val="0CE2A56C"/>
    <w:lvl w:ilvl="0" w:tplc="040A000F">
      <w:start w:val="1"/>
      <w:numFmt w:val="decimal"/>
      <w:lvlText w:val="%1."/>
      <w:lvlJc w:val="left"/>
      <w:pPr>
        <w:ind w:left="3963" w:hanging="360"/>
      </w:pPr>
    </w:lvl>
    <w:lvl w:ilvl="1" w:tplc="040A0019" w:tentative="1">
      <w:start w:val="1"/>
      <w:numFmt w:val="lowerLetter"/>
      <w:lvlText w:val="%2."/>
      <w:lvlJc w:val="left"/>
      <w:pPr>
        <w:ind w:left="4683" w:hanging="360"/>
      </w:pPr>
    </w:lvl>
    <w:lvl w:ilvl="2" w:tplc="040A001B" w:tentative="1">
      <w:start w:val="1"/>
      <w:numFmt w:val="lowerRoman"/>
      <w:lvlText w:val="%3."/>
      <w:lvlJc w:val="right"/>
      <w:pPr>
        <w:ind w:left="5403" w:hanging="180"/>
      </w:pPr>
    </w:lvl>
    <w:lvl w:ilvl="3" w:tplc="040A000F" w:tentative="1">
      <w:start w:val="1"/>
      <w:numFmt w:val="decimal"/>
      <w:lvlText w:val="%4."/>
      <w:lvlJc w:val="left"/>
      <w:pPr>
        <w:ind w:left="6123" w:hanging="360"/>
      </w:pPr>
    </w:lvl>
    <w:lvl w:ilvl="4" w:tplc="040A0019" w:tentative="1">
      <w:start w:val="1"/>
      <w:numFmt w:val="lowerLetter"/>
      <w:lvlText w:val="%5."/>
      <w:lvlJc w:val="left"/>
      <w:pPr>
        <w:ind w:left="6843" w:hanging="360"/>
      </w:pPr>
    </w:lvl>
    <w:lvl w:ilvl="5" w:tplc="040A001B" w:tentative="1">
      <w:start w:val="1"/>
      <w:numFmt w:val="lowerRoman"/>
      <w:lvlText w:val="%6."/>
      <w:lvlJc w:val="right"/>
      <w:pPr>
        <w:ind w:left="7563" w:hanging="180"/>
      </w:pPr>
    </w:lvl>
    <w:lvl w:ilvl="6" w:tplc="040A000F" w:tentative="1">
      <w:start w:val="1"/>
      <w:numFmt w:val="decimal"/>
      <w:lvlText w:val="%7."/>
      <w:lvlJc w:val="left"/>
      <w:pPr>
        <w:ind w:left="8283" w:hanging="360"/>
      </w:pPr>
    </w:lvl>
    <w:lvl w:ilvl="7" w:tplc="040A0019" w:tentative="1">
      <w:start w:val="1"/>
      <w:numFmt w:val="lowerLetter"/>
      <w:lvlText w:val="%8."/>
      <w:lvlJc w:val="left"/>
      <w:pPr>
        <w:ind w:left="9003" w:hanging="360"/>
      </w:pPr>
    </w:lvl>
    <w:lvl w:ilvl="8" w:tplc="040A001B" w:tentative="1">
      <w:start w:val="1"/>
      <w:numFmt w:val="lowerRoman"/>
      <w:lvlText w:val="%9."/>
      <w:lvlJc w:val="right"/>
      <w:pPr>
        <w:ind w:left="9723" w:hanging="180"/>
      </w:pPr>
    </w:lvl>
  </w:abstractNum>
  <w:abstractNum w:abstractNumId="18" w15:restartNumberingAfterBreak="0">
    <w:nsid w:val="7EA37A8B"/>
    <w:multiLevelType w:val="hybridMultilevel"/>
    <w:tmpl w:val="DE4CAB74"/>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num w:numId="1" w16cid:durableId="497113505">
    <w:abstractNumId w:val="12"/>
  </w:num>
  <w:num w:numId="2" w16cid:durableId="171189277">
    <w:abstractNumId w:val="15"/>
  </w:num>
  <w:num w:numId="3" w16cid:durableId="2127583172">
    <w:abstractNumId w:val="3"/>
  </w:num>
  <w:num w:numId="4" w16cid:durableId="1866598298">
    <w:abstractNumId w:val="6"/>
  </w:num>
  <w:num w:numId="5" w16cid:durableId="368265397">
    <w:abstractNumId w:val="11"/>
  </w:num>
  <w:num w:numId="6" w16cid:durableId="1736122817">
    <w:abstractNumId w:val="18"/>
  </w:num>
  <w:num w:numId="7" w16cid:durableId="270015608">
    <w:abstractNumId w:val="16"/>
  </w:num>
  <w:num w:numId="8" w16cid:durableId="1680158223">
    <w:abstractNumId w:val="14"/>
  </w:num>
  <w:num w:numId="9" w16cid:durableId="245968521">
    <w:abstractNumId w:val="0"/>
  </w:num>
  <w:num w:numId="10" w16cid:durableId="853229910">
    <w:abstractNumId w:val="1"/>
  </w:num>
  <w:num w:numId="11" w16cid:durableId="365714387">
    <w:abstractNumId w:val="5"/>
  </w:num>
  <w:num w:numId="12" w16cid:durableId="1113747104">
    <w:abstractNumId w:val="10"/>
  </w:num>
  <w:num w:numId="13" w16cid:durableId="2141609138">
    <w:abstractNumId w:val="7"/>
  </w:num>
  <w:num w:numId="14" w16cid:durableId="1688943746">
    <w:abstractNumId w:val="2"/>
  </w:num>
  <w:num w:numId="15" w16cid:durableId="1833137706">
    <w:abstractNumId w:val="8"/>
  </w:num>
  <w:num w:numId="16" w16cid:durableId="468596651">
    <w:abstractNumId w:val="4"/>
  </w:num>
  <w:num w:numId="17" w16cid:durableId="225458959">
    <w:abstractNumId w:val="9"/>
  </w:num>
  <w:num w:numId="18" w16cid:durableId="258221084">
    <w:abstractNumId w:val="13"/>
  </w:num>
  <w:num w:numId="19" w16cid:durableId="5170892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BFB"/>
    <w:rsid w:val="00010659"/>
    <w:rsid w:val="000C1F81"/>
    <w:rsid w:val="000C2571"/>
    <w:rsid w:val="000E4884"/>
    <w:rsid w:val="0012206B"/>
    <w:rsid w:val="0012517C"/>
    <w:rsid w:val="00137143"/>
    <w:rsid w:val="00147B77"/>
    <w:rsid w:val="00150037"/>
    <w:rsid w:val="00191788"/>
    <w:rsid w:val="001920B6"/>
    <w:rsid w:val="00192362"/>
    <w:rsid w:val="001B029F"/>
    <w:rsid w:val="00223C1D"/>
    <w:rsid w:val="00271522"/>
    <w:rsid w:val="002A6565"/>
    <w:rsid w:val="002C2FE5"/>
    <w:rsid w:val="002D00F0"/>
    <w:rsid w:val="002D0B67"/>
    <w:rsid w:val="002E122E"/>
    <w:rsid w:val="00313802"/>
    <w:rsid w:val="00314FE0"/>
    <w:rsid w:val="003470B3"/>
    <w:rsid w:val="00347A59"/>
    <w:rsid w:val="00350BE1"/>
    <w:rsid w:val="00370901"/>
    <w:rsid w:val="003B5B20"/>
    <w:rsid w:val="003E58B7"/>
    <w:rsid w:val="004167C6"/>
    <w:rsid w:val="004304D8"/>
    <w:rsid w:val="00447481"/>
    <w:rsid w:val="004536DE"/>
    <w:rsid w:val="0047582C"/>
    <w:rsid w:val="00476E73"/>
    <w:rsid w:val="004B741C"/>
    <w:rsid w:val="004C2EE5"/>
    <w:rsid w:val="004E0E2B"/>
    <w:rsid w:val="004F245D"/>
    <w:rsid w:val="0051466F"/>
    <w:rsid w:val="00514ADB"/>
    <w:rsid w:val="00545EB5"/>
    <w:rsid w:val="0055466D"/>
    <w:rsid w:val="0059558B"/>
    <w:rsid w:val="005C4489"/>
    <w:rsid w:val="005E0BE8"/>
    <w:rsid w:val="005F2BEE"/>
    <w:rsid w:val="006014F2"/>
    <w:rsid w:val="00604FED"/>
    <w:rsid w:val="006061CE"/>
    <w:rsid w:val="00610338"/>
    <w:rsid w:val="0061483B"/>
    <w:rsid w:val="00615F77"/>
    <w:rsid w:val="0061655D"/>
    <w:rsid w:val="00624454"/>
    <w:rsid w:val="00624C26"/>
    <w:rsid w:val="00634A10"/>
    <w:rsid w:val="0066590C"/>
    <w:rsid w:val="00671EE9"/>
    <w:rsid w:val="00680866"/>
    <w:rsid w:val="006B5BF7"/>
    <w:rsid w:val="006C2C4B"/>
    <w:rsid w:val="006C3AA4"/>
    <w:rsid w:val="006C5AF7"/>
    <w:rsid w:val="006C5BE2"/>
    <w:rsid w:val="006D17E3"/>
    <w:rsid w:val="006E1F11"/>
    <w:rsid w:val="006E4D02"/>
    <w:rsid w:val="006F255C"/>
    <w:rsid w:val="007104CF"/>
    <w:rsid w:val="0071643E"/>
    <w:rsid w:val="0071675D"/>
    <w:rsid w:val="00765BF9"/>
    <w:rsid w:val="0077766C"/>
    <w:rsid w:val="007852BF"/>
    <w:rsid w:val="007E1E30"/>
    <w:rsid w:val="007E44EB"/>
    <w:rsid w:val="00845954"/>
    <w:rsid w:val="00890E2C"/>
    <w:rsid w:val="008F1700"/>
    <w:rsid w:val="009120C7"/>
    <w:rsid w:val="009237B8"/>
    <w:rsid w:val="0092675C"/>
    <w:rsid w:val="0094163F"/>
    <w:rsid w:val="00944545"/>
    <w:rsid w:val="00950DDB"/>
    <w:rsid w:val="009A45DD"/>
    <w:rsid w:val="009B48A1"/>
    <w:rsid w:val="009F6E81"/>
    <w:rsid w:val="00A25293"/>
    <w:rsid w:val="00A35EFF"/>
    <w:rsid w:val="00A67D37"/>
    <w:rsid w:val="00AF08AB"/>
    <w:rsid w:val="00AF4952"/>
    <w:rsid w:val="00B077FC"/>
    <w:rsid w:val="00B1088E"/>
    <w:rsid w:val="00B3484E"/>
    <w:rsid w:val="00B37FC1"/>
    <w:rsid w:val="00B6034A"/>
    <w:rsid w:val="00B928B3"/>
    <w:rsid w:val="00BA73D8"/>
    <w:rsid w:val="00BB43AC"/>
    <w:rsid w:val="00C03D2A"/>
    <w:rsid w:val="00C06BC8"/>
    <w:rsid w:val="00C07178"/>
    <w:rsid w:val="00C50ADE"/>
    <w:rsid w:val="00C9306E"/>
    <w:rsid w:val="00C95E33"/>
    <w:rsid w:val="00CB6804"/>
    <w:rsid w:val="00CE4E14"/>
    <w:rsid w:val="00CE7BFB"/>
    <w:rsid w:val="00CF7C5F"/>
    <w:rsid w:val="00D53413"/>
    <w:rsid w:val="00D82995"/>
    <w:rsid w:val="00E11BF9"/>
    <w:rsid w:val="00E138EA"/>
    <w:rsid w:val="00E55A93"/>
    <w:rsid w:val="00E633B1"/>
    <w:rsid w:val="00EB504D"/>
    <w:rsid w:val="00EC1533"/>
    <w:rsid w:val="00EC5A89"/>
    <w:rsid w:val="00ED38C2"/>
    <w:rsid w:val="00ED5FE4"/>
    <w:rsid w:val="00EF1163"/>
    <w:rsid w:val="00F01B76"/>
    <w:rsid w:val="00F83D22"/>
    <w:rsid w:val="00FA2BD1"/>
    <w:rsid w:val="00FE6406"/>
    <w:rsid w:val="00FF135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831E7"/>
  <w15:docId w15:val="{DAED8048-2FF2-3E4A-8B54-FB6914EEA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L"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7BFB"/>
    <w:rPr>
      <w:sz w:val="24"/>
      <w:szCs w:val="24"/>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CE7BFB"/>
    <w:pPr>
      <w:ind w:left="360"/>
      <w:jc w:val="both"/>
    </w:pPr>
    <w:rPr>
      <w:szCs w:val="20"/>
      <w:lang w:val="es-ES" w:eastAsia="es-ES"/>
    </w:rPr>
  </w:style>
  <w:style w:type="table" w:styleId="Tablaconcuadrcula">
    <w:name w:val="Table Grid"/>
    <w:basedOn w:val="Tablanormal"/>
    <w:rsid w:val="00CE7B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545EB5"/>
    <w:pPr>
      <w:tabs>
        <w:tab w:val="center" w:pos="4252"/>
        <w:tab w:val="right" w:pos="8504"/>
      </w:tabs>
    </w:pPr>
  </w:style>
  <w:style w:type="character" w:customStyle="1" w:styleId="EncabezadoCar">
    <w:name w:val="Encabezado Car"/>
    <w:link w:val="Encabezado"/>
    <w:rsid w:val="00545EB5"/>
    <w:rPr>
      <w:sz w:val="24"/>
      <w:szCs w:val="24"/>
      <w:lang w:val="es-CL" w:eastAsia="es-CL"/>
    </w:rPr>
  </w:style>
  <w:style w:type="paragraph" w:styleId="Piedepgina">
    <w:name w:val="footer"/>
    <w:basedOn w:val="Normal"/>
    <w:link w:val="PiedepginaCar"/>
    <w:rsid w:val="00545EB5"/>
    <w:pPr>
      <w:tabs>
        <w:tab w:val="center" w:pos="4252"/>
        <w:tab w:val="right" w:pos="8504"/>
      </w:tabs>
    </w:pPr>
  </w:style>
  <w:style w:type="character" w:customStyle="1" w:styleId="PiedepginaCar">
    <w:name w:val="Pie de página Car"/>
    <w:link w:val="Piedepgina"/>
    <w:rsid w:val="00545EB5"/>
    <w:rPr>
      <w:sz w:val="24"/>
      <w:szCs w:val="24"/>
      <w:lang w:val="es-CL" w:eastAsia="es-CL"/>
    </w:rPr>
  </w:style>
  <w:style w:type="paragraph" w:styleId="Prrafodelista">
    <w:name w:val="List Paragraph"/>
    <w:basedOn w:val="Normal"/>
    <w:uiPriority w:val="34"/>
    <w:qFormat/>
    <w:rsid w:val="0094163F"/>
    <w:pPr>
      <w:ind w:left="708"/>
    </w:pPr>
  </w:style>
  <w:style w:type="paragraph" w:styleId="NormalWeb">
    <w:name w:val="Normal (Web)"/>
    <w:basedOn w:val="Normal"/>
    <w:uiPriority w:val="99"/>
    <w:unhideWhenUsed/>
    <w:rsid w:val="00B3484E"/>
    <w:pPr>
      <w:spacing w:before="100" w:beforeAutospacing="1" w:after="100" w:afterAutospacing="1"/>
    </w:pPr>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0332">
      <w:bodyDiv w:val="1"/>
      <w:marLeft w:val="0"/>
      <w:marRight w:val="0"/>
      <w:marTop w:val="0"/>
      <w:marBottom w:val="0"/>
      <w:divBdr>
        <w:top w:val="none" w:sz="0" w:space="0" w:color="auto"/>
        <w:left w:val="none" w:sz="0" w:space="0" w:color="auto"/>
        <w:bottom w:val="none" w:sz="0" w:space="0" w:color="auto"/>
        <w:right w:val="none" w:sz="0" w:space="0" w:color="auto"/>
      </w:divBdr>
    </w:div>
    <w:div w:id="63112064">
      <w:bodyDiv w:val="1"/>
      <w:marLeft w:val="0"/>
      <w:marRight w:val="0"/>
      <w:marTop w:val="0"/>
      <w:marBottom w:val="0"/>
      <w:divBdr>
        <w:top w:val="none" w:sz="0" w:space="0" w:color="auto"/>
        <w:left w:val="none" w:sz="0" w:space="0" w:color="auto"/>
        <w:bottom w:val="none" w:sz="0" w:space="0" w:color="auto"/>
        <w:right w:val="none" w:sz="0" w:space="0" w:color="auto"/>
      </w:divBdr>
    </w:div>
    <w:div w:id="796223235">
      <w:bodyDiv w:val="1"/>
      <w:marLeft w:val="0"/>
      <w:marRight w:val="0"/>
      <w:marTop w:val="0"/>
      <w:marBottom w:val="0"/>
      <w:divBdr>
        <w:top w:val="none" w:sz="0" w:space="0" w:color="auto"/>
        <w:left w:val="none" w:sz="0" w:space="0" w:color="auto"/>
        <w:bottom w:val="none" w:sz="0" w:space="0" w:color="auto"/>
        <w:right w:val="none" w:sz="0" w:space="0" w:color="auto"/>
      </w:divBdr>
    </w:div>
    <w:div w:id="1561089354">
      <w:bodyDiv w:val="1"/>
      <w:marLeft w:val="0"/>
      <w:marRight w:val="0"/>
      <w:marTop w:val="0"/>
      <w:marBottom w:val="0"/>
      <w:divBdr>
        <w:top w:val="none" w:sz="0" w:space="0" w:color="auto"/>
        <w:left w:val="none" w:sz="0" w:space="0" w:color="auto"/>
        <w:bottom w:val="none" w:sz="0" w:space="0" w:color="auto"/>
        <w:right w:val="none" w:sz="0" w:space="0" w:color="auto"/>
      </w:divBdr>
    </w:div>
    <w:div w:id="1717847618">
      <w:bodyDiv w:val="1"/>
      <w:marLeft w:val="0"/>
      <w:marRight w:val="0"/>
      <w:marTop w:val="0"/>
      <w:marBottom w:val="0"/>
      <w:divBdr>
        <w:top w:val="none" w:sz="0" w:space="0" w:color="auto"/>
        <w:left w:val="none" w:sz="0" w:space="0" w:color="auto"/>
        <w:bottom w:val="none" w:sz="0" w:space="0" w:color="auto"/>
        <w:right w:val="none" w:sz="0" w:space="0" w:color="auto"/>
      </w:divBdr>
    </w:div>
    <w:div w:id="2044792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1247</Words>
  <Characters>6862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ESCUELA NAVAL “ARTURO PRAT”</vt:lpstr>
    </vt:vector>
  </TitlesOfParts>
  <Company>Armada de Chile</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ESCUELA NAVAL “ARTURO PRAT”</dc:title>
  <dc:subject/>
  <dc:creator>9416032-4</dc:creator>
  <cp:keywords/>
  <dc:description/>
  <cp:lastModifiedBy>Carolina Cuadra López</cp:lastModifiedBy>
  <cp:revision>2</cp:revision>
  <dcterms:created xsi:type="dcterms:W3CDTF">2024-10-08T01:52:00Z</dcterms:created>
  <dcterms:modified xsi:type="dcterms:W3CDTF">2024-10-08T01:52:00Z</dcterms:modified>
</cp:coreProperties>
</file>