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336" w:rsidRPr="005906D0" w:rsidRDefault="00A64336" w:rsidP="00A64336">
      <w:pPr>
        <w:jc w:val="center"/>
        <w:rPr>
          <w:rFonts w:cs="Arial"/>
          <w:b/>
          <w:sz w:val="20"/>
          <w:u w:val="single"/>
          <w:lang w:val="es-CL"/>
        </w:rPr>
      </w:pPr>
      <w:r w:rsidRPr="005906D0">
        <w:rPr>
          <w:rFonts w:cs="Arial"/>
          <w:b/>
          <w:sz w:val="20"/>
          <w:u w:val="single"/>
          <w:lang w:val="es-CL"/>
        </w:rPr>
        <w:t xml:space="preserve">GUÍA  DE EVALUACIÓN PARA CADETES IM </w:t>
      </w:r>
    </w:p>
    <w:p w:rsidR="00A64336" w:rsidRPr="005906D0" w:rsidRDefault="00A64336" w:rsidP="00A64336">
      <w:pPr>
        <w:jc w:val="center"/>
        <w:rPr>
          <w:rFonts w:cs="Arial"/>
          <w:b/>
          <w:sz w:val="20"/>
          <w:u w:val="single"/>
          <w:lang w:val="es-CL"/>
        </w:rPr>
      </w:pPr>
    </w:p>
    <w:p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El Cadete deberá ser instruido respecto de los temas que se señalan en el  programa de Curso y posteriormente ser evaluado de acuerdo a lo siguiente:</w:t>
      </w:r>
    </w:p>
    <w:p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</w:p>
    <w:tbl>
      <w:tblPr>
        <w:tblStyle w:val="Tablaconcuadrcula"/>
        <w:tblW w:w="0" w:type="auto"/>
        <w:tblInd w:w="0" w:type="dxa"/>
        <w:tblLook w:val="04A0"/>
      </w:tblPr>
      <w:tblGrid>
        <w:gridCol w:w="2992"/>
        <w:gridCol w:w="2993"/>
        <w:gridCol w:w="2993"/>
      </w:tblGrid>
      <w:tr w:rsidR="00367362" w:rsidTr="0036736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Evaluación</w:t>
            </w:r>
          </w:p>
        </w:tc>
        <w:tc>
          <w:tcPr>
            <w:tcW w:w="2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Puntaje</w:t>
            </w:r>
          </w:p>
        </w:tc>
        <w:tc>
          <w:tcPr>
            <w:tcW w:w="2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362" w:rsidRDefault="00367362">
            <w:pPr>
              <w:jc w:val="center"/>
              <w:rPr>
                <w:rFonts w:cs="Arial"/>
                <w:lang w:eastAsia="es-ES"/>
              </w:rPr>
            </w:pPr>
            <w:r>
              <w:rPr>
                <w:rFonts w:cs="Arial"/>
              </w:rPr>
              <w:t>Descripción</w:t>
            </w:r>
          </w:p>
        </w:tc>
      </w:tr>
      <w:tr w:rsidR="00367362" w:rsidTr="0036736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Competencia N/L</w:t>
            </w:r>
          </w:p>
          <w:p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 xml:space="preserve"> (No Lograda)</w:t>
            </w:r>
            <w:r w:rsidRPr="00367362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0 punto</w:t>
            </w:r>
          </w:p>
        </w:tc>
        <w:tc>
          <w:tcPr>
            <w:tcW w:w="2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362" w:rsidRDefault="00367362">
            <w:pPr>
              <w:jc w:val="both"/>
              <w:rPr>
                <w:rFonts w:cs="Arial"/>
                <w:lang w:eastAsia="es-ES"/>
              </w:rPr>
            </w:pPr>
            <w:r>
              <w:rPr>
                <w:rFonts w:cs="Arial"/>
                <w:sz w:val="20"/>
              </w:rPr>
              <w:t>No evidencia capacidades ni destrezas suficientes, durante la actividad.</w:t>
            </w:r>
          </w:p>
        </w:tc>
      </w:tr>
      <w:tr w:rsidR="00367362" w:rsidTr="0036736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Competencia M/L (Medianamente Lograda)</w:t>
            </w:r>
          </w:p>
        </w:tc>
        <w:tc>
          <w:tcPr>
            <w:tcW w:w="2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1 punto</w:t>
            </w:r>
          </w:p>
        </w:tc>
        <w:tc>
          <w:tcPr>
            <w:tcW w:w="2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362" w:rsidRDefault="00367362">
            <w:pPr>
              <w:jc w:val="both"/>
              <w:rPr>
                <w:rFonts w:cs="Arial"/>
                <w:lang w:eastAsia="es-ES"/>
              </w:rPr>
            </w:pPr>
            <w:r>
              <w:rPr>
                <w:rFonts w:cs="Arial"/>
                <w:sz w:val="20"/>
              </w:rPr>
              <w:t>Evidencia capacidades y destrezas, pero con ciertas dificultades e inseguridad.</w:t>
            </w:r>
          </w:p>
        </w:tc>
      </w:tr>
      <w:tr w:rsidR="00367362" w:rsidTr="0036736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 xml:space="preserve">Competencia  L </w:t>
            </w:r>
          </w:p>
          <w:p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(Lograda)</w:t>
            </w:r>
            <w:r w:rsidRPr="00367362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2 puntos</w:t>
            </w:r>
          </w:p>
        </w:tc>
        <w:tc>
          <w:tcPr>
            <w:tcW w:w="2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7362" w:rsidRDefault="00367362">
            <w:pPr>
              <w:jc w:val="both"/>
              <w:rPr>
                <w:rFonts w:cs="Arial"/>
                <w:lang w:eastAsia="es-ES"/>
              </w:rPr>
            </w:pPr>
            <w:r>
              <w:rPr>
                <w:rFonts w:cs="Arial"/>
                <w:sz w:val="20"/>
              </w:rPr>
              <w:t>Evidencia capacidades y destrezas en forma segura y certera.</w:t>
            </w:r>
          </w:p>
        </w:tc>
      </w:tr>
    </w:tbl>
    <w:p w:rsidR="00E24D2F" w:rsidRDefault="00E24D2F" w:rsidP="00A64336">
      <w:pPr>
        <w:jc w:val="both"/>
        <w:rPr>
          <w:rFonts w:cs="Arial"/>
          <w:sz w:val="20"/>
          <w:lang w:val="es-CL"/>
        </w:rPr>
      </w:pPr>
    </w:p>
    <w:p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Para la evaluación de los distintos acápites, se podrá hacer una interrogación oral o escrita con el objeto de determinar si se lograron los conocimientos de las materias estudiadas.</w:t>
      </w:r>
    </w:p>
    <w:p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</w:p>
    <w:p w:rsidR="00A64336" w:rsidRPr="005906D0" w:rsidRDefault="00A64336" w:rsidP="00A64336">
      <w:pPr>
        <w:ind w:hanging="36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1.- Evaluación Profesional.-</w:t>
      </w:r>
    </w:p>
    <w:p w:rsidR="00A64336" w:rsidRPr="005906D0" w:rsidRDefault="00A64336" w:rsidP="00A64336">
      <w:pPr>
        <w:rPr>
          <w:rFonts w:cs="Arial"/>
          <w:b/>
          <w:sz w:val="20"/>
          <w:lang w:val="es-C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"/>
        <w:gridCol w:w="6826"/>
        <w:gridCol w:w="1845"/>
      </w:tblGrid>
      <w:tr w:rsidR="00A64336" w:rsidRPr="005906D0" w:rsidTr="006B3ECF">
        <w:tc>
          <w:tcPr>
            <w:tcW w:w="388" w:type="dxa"/>
          </w:tcPr>
          <w:p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7308" w:type="dxa"/>
          </w:tcPr>
          <w:p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Objetivos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A64336" w:rsidRPr="005906D0" w:rsidTr="006B3ECF">
        <w:tc>
          <w:tcPr>
            <w:tcW w:w="388" w:type="dxa"/>
            <w:vAlign w:val="center"/>
          </w:tcPr>
          <w:p w:rsidR="00A64336" w:rsidRPr="005906D0" w:rsidRDefault="00A64336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7308" w:type="dxa"/>
          </w:tcPr>
          <w:p w:rsidR="00A64336" w:rsidRPr="005906D0" w:rsidRDefault="00A64336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Conducción de formaciones tácticas de un</w:t>
            </w:r>
            <w:r>
              <w:rPr>
                <w:rFonts w:cs="Arial"/>
                <w:sz w:val="20"/>
                <w:lang w:val="es-CL"/>
              </w:rPr>
              <w:t>a Utaco</w:t>
            </w:r>
            <w:r w:rsidRPr="005906D0">
              <w:rPr>
                <w:rFonts w:cs="Arial"/>
                <w:sz w:val="20"/>
                <w:lang w:val="es-CL"/>
              </w:rPr>
              <w:t>.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388" w:type="dxa"/>
            <w:vAlign w:val="center"/>
          </w:tcPr>
          <w:p w:rsidR="00A64336" w:rsidRPr="005906D0" w:rsidRDefault="00A64336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7308" w:type="dxa"/>
          </w:tcPr>
          <w:p w:rsidR="00A64336" w:rsidRPr="005906D0" w:rsidRDefault="00A64336" w:rsidP="006B3ECF">
            <w:pPr>
              <w:ind w:left="34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 xml:space="preserve">Conducción de una </w:t>
            </w:r>
            <w:r>
              <w:rPr>
                <w:rFonts w:cs="Arial"/>
                <w:sz w:val="20"/>
              </w:rPr>
              <w:t>patrulla</w:t>
            </w:r>
            <w:r w:rsidRPr="005906D0">
              <w:rPr>
                <w:rFonts w:cs="Arial"/>
                <w:sz w:val="20"/>
              </w:rPr>
              <w:t xml:space="preserve"> en las distintas fases y etapas del combate ofensivo y defensivo, diurno y nocturno.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388" w:type="dxa"/>
            <w:vAlign w:val="center"/>
          </w:tcPr>
          <w:p w:rsidR="00A64336" w:rsidRPr="005906D0" w:rsidRDefault="00A64336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3</w:t>
            </w:r>
          </w:p>
        </w:tc>
        <w:tc>
          <w:tcPr>
            <w:tcW w:w="7308" w:type="dxa"/>
          </w:tcPr>
          <w:p w:rsidR="00A64336" w:rsidRPr="005906D0" w:rsidRDefault="00A64336" w:rsidP="006B3ECF">
            <w:pPr>
              <w:ind w:left="34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Ejecutar tracks de navegación diurno y nocturno, empleando los siguientes métodos:</w:t>
            </w:r>
          </w:p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a.- Con GPS</w:t>
            </w:r>
          </w:p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b.- Con brújula.</w:t>
            </w:r>
          </w:p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  <w:lang w:val="es-CL"/>
              </w:rPr>
              <w:t>c.- Simple inspección.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388" w:type="dxa"/>
            <w:vAlign w:val="center"/>
          </w:tcPr>
          <w:p w:rsidR="00A64336" w:rsidRPr="005906D0" w:rsidRDefault="00A64336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4</w:t>
            </w:r>
          </w:p>
        </w:tc>
        <w:tc>
          <w:tcPr>
            <w:tcW w:w="7308" w:type="dxa"/>
          </w:tcPr>
          <w:p w:rsidR="00A64336" w:rsidRPr="005906D0" w:rsidRDefault="00A64336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Empleo del armamento a su cargo, y emisión de una orden de fuego.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388" w:type="dxa"/>
            <w:vAlign w:val="center"/>
          </w:tcPr>
          <w:p w:rsidR="00A64336" w:rsidRPr="005906D0" w:rsidRDefault="00A64336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5</w:t>
            </w:r>
          </w:p>
        </w:tc>
        <w:tc>
          <w:tcPr>
            <w:tcW w:w="7308" w:type="dxa"/>
          </w:tcPr>
          <w:p w:rsidR="00A64336" w:rsidRPr="005906D0" w:rsidRDefault="00A64336" w:rsidP="006B3ECF">
            <w:pPr>
              <w:ind w:left="34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Efectividad en la planificación y emisión de una orden de operaciones.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A64336" w:rsidRPr="005906D0" w:rsidRDefault="00A64336" w:rsidP="00A64336">
      <w:pPr>
        <w:rPr>
          <w:rFonts w:cs="Arial"/>
          <w:b/>
          <w:sz w:val="20"/>
        </w:rPr>
      </w:pPr>
    </w:p>
    <w:p w:rsidR="00A64336" w:rsidRPr="005906D0" w:rsidRDefault="00A64336" w:rsidP="00A64336">
      <w:pPr>
        <w:ind w:hanging="36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2.- Evaluación Personal:</w:t>
      </w:r>
    </w:p>
    <w:tbl>
      <w:tblPr>
        <w:tblpPr w:leftFromText="141" w:rightFromText="141" w:vertAnchor="text" w:horzAnchor="margin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42"/>
        <w:gridCol w:w="1812"/>
      </w:tblGrid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CARACTERÍSTICAS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1.-  Capacidad de liderazgo.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2.-  Adaptación al trabajo en equipo.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3.-. Autodisciplina.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4.-  Responsabilidad.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5.-  Respeto.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6.-  Templanza.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A64336" w:rsidRPr="005906D0" w:rsidRDefault="00A64336" w:rsidP="00A64336">
      <w:pPr>
        <w:rPr>
          <w:rFonts w:cs="Arial"/>
          <w:b/>
          <w:noProof/>
          <w:sz w:val="20"/>
        </w:rPr>
      </w:pPr>
    </w:p>
    <w:p w:rsidR="00A64336" w:rsidRPr="005906D0" w:rsidRDefault="00A64336" w:rsidP="00A64336">
      <w:pPr>
        <w:rPr>
          <w:rFonts w:cs="Arial"/>
          <w:b/>
          <w:noProof/>
          <w:sz w:val="20"/>
        </w:rPr>
      </w:pPr>
      <w:r w:rsidRPr="005906D0">
        <w:rPr>
          <w:rFonts w:cs="Arial"/>
          <w:b/>
          <w:noProof/>
          <w:sz w:val="20"/>
        </w:rPr>
        <w:t>Suma de evaluaciones: _____________(Evaluación Profesional y Personal)</w:t>
      </w:r>
    </w:p>
    <w:p w:rsidR="00A64336" w:rsidRPr="005906D0" w:rsidRDefault="00A64336" w:rsidP="00A64336">
      <w:pPr>
        <w:rPr>
          <w:rFonts w:cs="Arial"/>
          <w:b/>
          <w:noProof/>
          <w:sz w:val="20"/>
        </w:rPr>
      </w:pPr>
    </w:p>
    <w:p w:rsidR="00A64336" w:rsidRPr="005906D0" w:rsidRDefault="00A64336" w:rsidP="00A64336">
      <w:pPr>
        <w:rPr>
          <w:rFonts w:cs="Arial"/>
          <w:b/>
          <w:sz w:val="20"/>
          <w:lang w:val="es-CL"/>
        </w:rPr>
      </w:pPr>
      <w:r w:rsidRPr="005906D0">
        <w:rPr>
          <w:rFonts w:cs="Arial"/>
          <w:b/>
          <w:noProof/>
          <w:sz w:val="20"/>
        </w:rPr>
        <w:t>Nota:_____________</w:t>
      </w:r>
    </w:p>
    <w:p w:rsidR="00A64336" w:rsidRPr="005906D0" w:rsidRDefault="00A64336" w:rsidP="00A64336">
      <w:pPr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hanging="54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3.-  Apreciación General:</w:t>
      </w: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64336" w:rsidRPr="005906D0" w:rsidRDefault="00A64336" w:rsidP="00A64336">
      <w:pPr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NOMBRE:_________________________________________   CURSO:____________</w:t>
      </w: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UNIDAD :__________________________ PERÍODO:_________ HASTA:_________</w:t>
      </w: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  <w:t>_____________________________</w:t>
      </w: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  <w:t>Firma/Nombre 2° Cmdte/Of. Inst.</w:t>
      </w: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left="-180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Nota: Esta guía de Instrucción, debe ser remitida a  la Escuela Naval 10 días hábiles después de ser reconocida por el Cadete/Brigadier evaluado.</w:t>
      </w:r>
    </w:p>
    <w:p w:rsidR="00202364" w:rsidRDefault="00202364"/>
    <w:sectPr w:rsidR="00202364" w:rsidSect="0020236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A02" w:rsidRDefault="00FB3A02" w:rsidP="00A96C95">
      <w:r>
        <w:separator/>
      </w:r>
    </w:p>
  </w:endnote>
  <w:endnote w:type="continuationSeparator" w:id="1">
    <w:p w:rsidR="00FB3A02" w:rsidRDefault="00FB3A02" w:rsidP="00A96C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A02" w:rsidRDefault="00FB3A02" w:rsidP="00A96C95">
      <w:r>
        <w:separator/>
      </w:r>
    </w:p>
  </w:footnote>
  <w:footnote w:type="continuationSeparator" w:id="1">
    <w:p w:rsidR="00FB3A02" w:rsidRDefault="00FB3A02" w:rsidP="00A96C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C95" w:rsidRDefault="00A96C95" w:rsidP="00A96C95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2748915</wp:posOffset>
          </wp:positionH>
          <wp:positionV relativeFrom="paragraph">
            <wp:posOffset>-106680</wp:posOffset>
          </wp:positionV>
          <wp:extent cx="295275" cy="295275"/>
          <wp:effectExtent l="19050" t="0" r="9525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 w:rsidR="00F77789"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 w:rsidR="00F77789">
      <w:rPr>
        <w:rFonts w:cs="Arial"/>
        <w:b/>
        <w:sz w:val="18"/>
        <w:szCs w:val="18"/>
        <w:u w:val="single"/>
      </w:rPr>
      <w:fldChar w:fldCharType="separate"/>
    </w:r>
    <w:r w:rsidR="00E24D2F">
      <w:rPr>
        <w:rFonts w:cs="Arial"/>
        <w:b/>
        <w:noProof/>
        <w:sz w:val="18"/>
        <w:szCs w:val="18"/>
        <w:u w:val="single"/>
      </w:rPr>
      <w:t>1</w:t>
    </w:r>
    <w:r w:rsidR="00F77789"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:rsidR="00A96C95" w:rsidRPr="00367362" w:rsidRDefault="00367362" w:rsidP="00A96C95">
    <w:pPr>
      <w:pStyle w:val="Sangradetextonormal"/>
      <w:spacing w:after="0"/>
      <w:ind w:hanging="709"/>
      <w:rPr>
        <w:rFonts w:cs="Arial"/>
        <w:sz w:val="16"/>
        <w:szCs w:val="18"/>
      </w:rPr>
    </w:pPr>
    <w:r>
      <w:rPr>
        <w:rFonts w:cs="Arial"/>
        <w:sz w:val="16"/>
        <w:szCs w:val="18"/>
      </w:rPr>
      <w:t xml:space="preserve">    </w:t>
    </w:r>
    <w:r w:rsidR="00A96C95" w:rsidRPr="00367362">
      <w:rPr>
        <w:rFonts w:cs="Arial"/>
        <w:sz w:val="16"/>
        <w:szCs w:val="18"/>
      </w:rPr>
      <w:t xml:space="preserve">DEPARTAMENTO DE EDUCACIÓN            </w:t>
    </w:r>
  </w:p>
  <w:p w:rsidR="00A96C95" w:rsidRDefault="00A96C9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64336"/>
    <w:rsid w:val="0003779C"/>
    <w:rsid w:val="00202364"/>
    <w:rsid w:val="0036369C"/>
    <w:rsid w:val="00367362"/>
    <w:rsid w:val="003E7626"/>
    <w:rsid w:val="0066201C"/>
    <w:rsid w:val="006F7104"/>
    <w:rsid w:val="00754E28"/>
    <w:rsid w:val="00A64336"/>
    <w:rsid w:val="00A96C95"/>
    <w:rsid w:val="00AA0B11"/>
    <w:rsid w:val="00BF70F1"/>
    <w:rsid w:val="00C360CC"/>
    <w:rsid w:val="00E24D2F"/>
    <w:rsid w:val="00F77789"/>
    <w:rsid w:val="00FB3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33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A96C9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semiHidden/>
    <w:unhideWhenUsed/>
    <w:rsid w:val="00A96C9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96C95"/>
    <w:pPr>
      <w:spacing w:after="120"/>
      <w:ind w:left="283"/>
    </w:pPr>
    <w:rPr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3673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1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1853</Characters>
  <Application>Microsoft Office Word</Application>
  <DocSecurity>0</DocSecurity>
  <Lines>15</Lines>
  <Paragraphs>4</Paragraphs>
  <ScaleCrop>false</ScaleCrop>
  <Company>RevolucionUnattended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6</cp:revision>
  <dcterms:created xsi:type="dcterms:W3CDTF">2020-06-10T19:51:00Z</dcterms:created>
  <dcterms:modified xsi:type="dcterms:W3CDTF">2020-06-11T19:31:00Z</dcterms:modified>
</cp:coreProperties>
</file>