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CABDA5" w14:textId="71561840" w:rsidR="003E6865" w:rsidRDefault="003E6865" w:rsidP="0051342F">
      <w:pPr>
        <w:pStyle w:val="Sangradetextonormal"/>
        <w:ind w:left="0"/>
        <w:jc w:val="center"/>
        <w:rPr>
          <w:rFonts w:ascii="Arial Black" w:hAnsi="Arial Black" w:cs="Calibri"/>
          <w:szCs w:val="28"/>
        </w:rPr>
      </w:pPr>
      <w:r>
        <w:rPr>
          <w:rFonts w:ascii="Arial Black" w:hAnsi="Arial Black" w:cs="Calibri"/>
          <w:szCs w:val="28"/>
        </w:rPr>
        <w:pict w14:anchorId="456F37F4">
          <v:rect id="_x0000_i1025" style="width:0;height:1.5pt" o:hralign="center" o:hrstd="t" o:hr="t" fillcolor="#a0a0a0" stroked="f"/>
        </w:pict>
      </w:r>
    </w:p>
    <w:p w14:paraId="5DD9F436" w14:textId="59B4BD30" w:rsidR="0007194D" w:rsidRPr="0051342F" w:rsidRDefault="0007194D" w:rsidP="0051342F">
      <w:pPr>
        <w:pStyle w:val="Sangradetextonormal"/>
        <w:ind w:left="0"/>
        <w:jc w:val="center"/>
        <w:rPr>
          <w:rFonts w:ascii="Arial Black" w:hAnsi="Arial Black" w:cs="Calibri"/>
          <w:szCs w:val="28"/>
        </w:rPr>
      </w:pPr>
      <w:r w:rsidRPr="0051342F">
        <w:rPr>
          <w:rFonts w:ascii="Arial Black" w:hAnsi="Arial Black" w:cs="Calibri"/>
          <w:szCs w:val="28"/>
        </w:rPr>
        <w:t>DÍA 24: ÚLTIMA VISITA DE FAMILIARES AL BATALLÓN DE RECLUTAS</w:t>
      </w:r>
    </w:p>
    <w:p w14:paraId="3AC8D028" w14:textId="14480C83" w:rsidR="0051342F" w:rsidRDefault="0051342F" w:rsidP="00B30214">
      <w:pPr>
        <w:jc w:val="both"/>
        <w:rPr>
          <w:rFonts w:ascii="Calibri" w:hAnsi="Calibri" w:cs="Calibri"/>
          <w:sz w:val="18"/>
          <w:szCs w:val="18"/>
        </w:rPr>
      </w:pPr>
    </w:p>
    <w:p w14:paraId="44E666B9" w14:textId="1F9D6A63" w:rsidR="0051342F" w:rsidRPr="00590B29" w:rsidRDefault="0007194D" w:rsidP="00590B29">
      <w:pPr>
        <w:spacing w:line="276" w:lineRule="auto"/>
        <w:jc w:val="both"/>
        <w:rPr>
          <w:rFonts w:ascii="Arial" w:hAnsi="Arial" w:cs="Arial"/>
          <w:sz w:val="20"/>
          <w:szCs w:val="20"/>
        </w:rPr>
      </w:pPr>
      <w:r w:rsidRPr="00590B29">
        <w:rPr>
          <w:rFonts w:ascii="Arial" w:hAnsi="Arial" w:cs="Arial"/>
          <w:sz w:val="20"/>
          <w:szCs w:val="20"/>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p>
    <w:p w14:paraId="6A43EF4F" w14:textId="795F2E5A" w:rsidR="00B30214" w:rsidRDefault="00B30214" w:rsidP="00B30214">
      <w:pPr>
        <w:jc w:val="both"/>
        <w:rPr>
          <w:rFonts w:ascii="Calibri" w:hAnsi="Calibri" w:cs="Calibri"/>
          <w:sz w:val="18"/>
          <w:szCs w:val="18"/>
        </w:rPr>
      </w:pPr>
    </w:p>
    <w:p w14:paraId="37946CCD" w14:textId="66CF5EB7" w:rsidR="003E6865" w:rsidRDefault="003E6865" w:rsidP="00590B29">
      <w:pPr>
        <w:spacing w:line="276" w:lineRule="auto"/>
        <w:ind w:left="-794" w:right="851"/>
        <w:jc w:val="both"/>
        <w:rPr>
          <w:rFonts w:ascii="Arial" w:hAnsi="Arial" w:cs="Arial"/>
          <w:sz w:val="20"/>
          <w:szCs w:val="20"/>
        </w:rPr>
      </w:pPr>
    </w:p>
    <w:p w14:paraId="6B6B4455" w14:textId="43BE98EF" w:rsidR="00590B29" w:rsidRPr="00590B29" w:rsidRDefault="00590B29" w:rsidP="003E6865">
      <w:pPr>
        <w:spacing w:line="276" w:lineRule="auto"/>
        <w:ind w:left="-794" w:right="851"/>
        <w:jc w:val="both"/>
        <w:rPr>
          <w:rFonts w:ascii="Arial" w:hAnsi="Arial" w:cs="Arial"/>
          <w:sz w:val="20"/>
          <w:szCs w:val="20"/>
        </w:rPr>
      </w:pPr>
    </w:p>
    <w:p w14:paraId="582ABDD1" w14:textId="2CB5EC3B" w:rsidR="00590B29" w:rsidRPr="00590B29" w:rsidRDefault="00590B29" w:rsidP="00590B29">
      <w:pPr>
        <w:spacing w:line="276" w:lineRule="auto"/>
        <w:ind w:left="-794" w:right="851"/>
        <w:jc w:val="both"/>
        <w:rPr>
          <w:rFonts w:ascii="Arial" w:hAnsi="Arial" w:cs="Arial"/>
          <w:sz w:val="20"/>
          <w:szCs w:val="20"/>
        </w:rPr>
      </w:pPr>
    </w:p>
    <w:p w14:paraId="7AC0F20F" w14:textId="6928FCEC" w:rsidR="00590B29" w:rsidRPr="00590B29" w:rsidRDefault="00590B29" w:rsidP="00590B29">
      <w:pPr>
        <w:spacing w:line="276" w:lineRule="auto"/>
        <w:ind w:left="-794" w:right="851"/>
        <w:jc w:val="both"/>
        <w:rPr>
          <w:rFonts w:ascii="Arial" w:hAnsi="Arial" w:cs="Arial"/>
          <w:sz w:val="20"/>
          <w:szCs w:val="20"/>
        </w:rPr>
      </w:pPr>
    </w:p>
    <w:p w14:paraId="323DEB2F" w14:textId="4131E889" w:rsidR="003F7366" w:rsidRPr="003F7366" w:rsidRDefault="003F7366" w:rsidP="003F7366">
      <w:pPr>
        <w:spacing w:line="360" w:lineRule="auto"/>
        <w:ind w:left="-794" w:right="851"/>
        <w:rPr>
          <w:rFonts w:ascii="Arial" w:hAnsi="Arial" w:cs="Arial"/>
          <w:sz w:val="20"/>
          <w:szCs w:val="20"/>
        </w:rPr>
      </w:pPr>
      <w:r w:rsidRPr="003F7366">
        <w:rPr>
          <w:rFonts w:ascii="Arial" w:hAnsi="Arial" w:cs="Arial"/>
          <w:sz w:val="20"/>
          <w:szCs w:val="20"/>
        </w:rPr>
        <w:t>Con la cuenta regresiva en marcha hacia la revista de Reclutas, el Batallón se prepara para cerrar esta primera etapa de su vida naval</w:t>
      </w:r>
    </w:p>
    <w:p w14:paraId="139A866A" w14:textId="7A35ECB7" w:rsidR="00590B29" w:rsidRDefault="00590B29" w:rsidP="00590B29">
      <w:pPr>
        <w:spacing w:line="360" w:lineRule="auto"/>
        <w:ind w:left="-794" w:right="851"/>
        <w:rPr>
          <w:rFonts w:ascii="Arial" w:hAnsi="Arial" w:cs="Arial"/>
          <w:sz w:val="20"/>
          <w:szCs w:val="20"/>
        </w:rPr>
      </w:pPr>
    </w:p>
    <w:p w14:paraId="2A234569" w14:textId="3FFFE655" w:rsidR="00590B29" w:rsidRDefault="00590B29" w:rsidP="00590B29">
      <w:pPr>
        <w:spacing w:line="360" w:lineRule="auto"/>
        <w:ind w:left="-794" w:right="851"/>
        <w:rPr>
          <w:rFonts w:ascii="Arial" w:hAnsi="Arial" w:cs="Arial"/>
          <w:sz w:val="20"/>
          <w:szCs w:val="20"/>
        </w:rPr>
      </w:pPr>
    </w:p>
    <w:p w14:paraId="6505D21C" w14:textId="22A3423E" w:rsidR="003F7366" w:rsidRPr="003F7366" w:rsidRDefault="003F7366" w:rsidP="003F7366">
      <w:pPr>
        <w:spacing w:line="360" w:lineRule="auto"/>
        <w:ind w:left="-794" w:right="851"/>
        <w:jc w:val="both"/>
        <w:rPr>
          <w:rFonts w:ascii="Arial" w:hAnsi="Arial" w:cs="Arial"/>
          <w:sz w:val="20"/>
          <w:szCs w:val="20"/>
        </w:rPr>
      </w:pPr>
      <w:r w:rsidRPr="003F7366">
        <w:rPr>
          <w:rFonts w:ascii="Arial" w:hAnsi="Arial" w:cs="Arial"/>
          <w:sz w:val="16"/>
          <w:szCs w:val="16"/>
        </w:rPr>
        <w:t>“</w:t>
      </w:r>
      <w:r w:rsidRPr="003F7366">
        <w:rPr>
          <w:rFonts w:ascii="Arial" w:hAnsi="Arial" w:cs="Arial"/>
          <w:sz w:val="20"/>
          <w:szCs w:val="20"/>
        </w:rPr>
        <w:t>Esta última visita no solo permite a los Reclutas compartir con sus familias también les da un impulso anímico clave</w:t>
      </w:r>
    </w:p>
    <w:p w14:paraId="2B5A7495" w14:textId="03CC9C57" w:rsidR="003F7366" w:rsidRPr="003F7366" w:rsidRDefault="003F7366" w:rsidP="003F7366">
      <w:pPr>
        <w:spacing w:line="360" w:lineRule="auto"/>
        <w:ind w:left="-794" w:right="851"/>
        <w:jc w:val="both"/>
        <w:rPr>
          <w:rFonts w:ascii="Arial" w:hAnsi="Arial" w:cs="Arial"/>
          <w:sz w:val="20"/>
          <w:szCs w:val="20"/>
        </w:rPr>
      </w:pPr>
      <w:r w:rsidRPr="003F7366">
        <w:rPr>
          <w:rFonts w:ascii="Arial" w:hAnsi="Arial" w:cs="Arial"/>
          <w:sz w:val="20"/>
          <w:szCs w:val="20"/>
        </w:rPr>
        <w:t>A pocas semanas de la Ceremonia de Revista de Reclutas, instancia en la que</w:t>
      </w:r>
    </w:p>
    <w:p w14:paraId="67D4DD7A" w14:textId="0785E4D9" w:rsidR="003F7366" w:rsidRDefault="003F7366" w:rsidP="003F7366">
      <w:pPr>
        <w:spacing w:line="360" w:lineRule="auto"/>
        <w:ind w:left="-794" w:right="851"/>
        <w:jc w:val="both"/>
        <w:rPr>
          <w:rFonts w:ascii="Arial" w:hAnsi="Arial" w:cs="Arial"/>
          <w:sz w:val="20"/>
          <w:szCs w:val="20"/>
        </w:rPr>
      </w:pPr>
      <w:r w:rsidRPr="003F7366">
        <w:rPr>
          <w:rFonts w:ascii="Arial" w:hAnsi="Arial" w:cs="Arial"/>
          <w:sz w:val="20"/>
          <w:szCs w:val="20"/>
          <w:lang w:val="es-CL"/>
        </w:rPr>
        <w:drawing>
          <wp:anchor distT="0" distB="0" distL="114300" distR="114300" simplePos="0" relativeHeight="251659264" behindDoc="1" locked="0" layoutInCell="1" allowOverlap="1" wp14:anchorId="0C742B57" wp14:editId="0A117E99">
            <wp:simplePos x="0" y="0"/>
            <wp:positionH relativeFrom="page">
              <wp:posOffset>5343525</wp:posOffset>
            </wp:positionH>
            <wp:positionV relativeFrom="margin">
              <wp:posOffset>5631180</wp:posOffset>
            </wp:positionV>
            <wp:extent cx="1962785" cy="1685925"/>
            <wp:effectExtent l="0" t="0" r="0" b="9525"/>
            <wp:wrapTopAndBottom/>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62785" cy="1685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F7366">
        <w:rPr>
          <w:rFonts w:ascii="Arial" w:hAnsi="Arial" w:cs="Arial"/>
          <w:sz w:val="20"/>
          <w:szCs w:val="20"/>
        </w:rPr>
        <w:t xml:space="preserve">Demostrarán todo lo aprendido en su periodo naval, los jóvenes aprovecharon este encuentro para recibir la contención de sus familias. Padres, familias y apoderados recorrieron las instalaciones de la Escuela Matriz, mientras los Reclutas narraban sus vivencias a bordo. 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 </w:t>
      </w:r>
      <w:proofErr w:type="gramStart"/>
      <w:r w:rsidRPr="003F7366">
        <w:rPr>
          <w:rFonts w:ascii="Arial" w:hAnsi="Arial" w:cs="Arial"/>
          <w:sz w:val="20"/>
          <w:szCs w:val="20"/>
        </w:rPr>
        <w:t>en</w:t>
      </w:r>
      <w:proofErr w:type="gramEnd"/>
      <w:r w:rsidRPr="003F7366">
        <w:rPr>
          <w:rFonts w:ascii="Arial" w:hAnsi="Arial" w:cs="Arial"/>
          <w:sz w:val="20"/>
          <w:szCs w:val="20"/>
        </w:rPr>
        <w:t xml:space="preserve"> esta etapa final. Han demostrado un gran esfuerzo y</w:t>
      </w:r>
    </w:p>
    <w:p w14:paraId="288A2999" w14:textId="36CD92CF" w:rsidR="003F7366" w:rsidRDefault="003F7366" w:rsidP="003F7366">
      <w:pPr>
        <w:spacing w:line="360" w:lineRule="auto"/>
        <w:ind w:left="-794" w:right="851"/>
        <w:jc w:val="both"/>
        <w:rPr>
          <w:rFonts w:ascii="Arial" w:hAnsi="Arial" w:cs="Arial"/>
          <w:sz w:val="20"/>
          <w:szCs w:val="20"/>
        </w:rPr>
      </w:pPr>
      <w:bookmarkStart w:id="0" w:name="_GoBack"/>
      <w:bookmarkEnd w:id="0"/>
    </w:p>
    <w:p w14:paraId="26DB51B5" w14:textId="5BAA96D1" w:rsidR="00995EF8" w:rsidRDefault="003F7366" w:rsidP="00995EF8">
      <w:pPr>
        <w:spacing w:line="360" w:lineRule="auto"/>
        <w:ind w:left="-794" w:right="851"/>
        <w:jc w:val="both"/>
        <w:rPr>
          <w:rFonts w:ascii="Arial" w:hAnsi="Arial" w:cs="Arial"/>
          <w:sz w:val="20"/>
          <w:szCs w:val="20"/>
        </w:rPr>
      </w:pPr>
      <w:r w:rsidRPr="003F7366">
        <w:rPr>
          <w:rFonts w:ascii="Arial" w:hAnsi="Arial" w:cs="Arial"/>
          <w:sz w:val="20"/>
          <w:szCs w:val="20"/>
        </w:rPr>
        <w:t xml:space="preserve"> </w:t>
      </w:r>
      <w:proofErr w:type="gramStart"/>
      <w:r w:rsidRPr="003F7366">
        <w:rPr>
          <w:rFonts w:ascii="Arial" w:hAnsi="Arial" w:cs="Arial"/>
          <w:sz w:val="20"/>
          <w:szCs w:val="20"/>
        </w:rPr>
        <w:t>compromiso</w:t>
      </w:r>
      <w:proofErr w:type="gramEnd"/>
      <w:r w:rsidRPr="003F7366">
        <w:rPr>
          <w:rFonts w:ascii="Arial" w:hAnsi="Arial" w:cs="Arial"/>
          <w:sz w:val="20"/>
          <w:szCs w:val="20"/>
        </w:rPr>
        <w:t xml:space="preserve"> con su formación</w:t>
      </w:r>
      <w:r w:rsidRPr="003F7366">
        <w:rPr>
          <w:rFonts w:ascii="Arial" w:hAnsi="Arial" w:cs="Arial"/>
          <w:sz w:val="20"/>
          <w:szCs w:val="20"/>
        </w:rPr>
        <w:t xml:space="preserve"> </w:t>
      </w:r>
      <w:r w:rsidR="00995EF8">
        <w:rPr>
          <w:rFonts w:ascii="Arial" w:hAnsi="Arial" w:cs="Arial"/>
          <w:sz w:val="20"/>
          <w:szCs w:val="20"/>
        </w:rPr>
        <w:t>y</w:t>
      </w:r>
    </w:p>
    <w:p w14:paraId="262A89C3" w14:textId="3C13B8F0" w:rsidR="00590B29" w:rsidRDefault="003F7366" w:rsidP="00995EF8">
      <w:pPr>
        <w:spacing w:line="360" w:lineRule="auto"/>
        <w:ind w:left="-794" w:right="851"/>
        <w:jc w:val="both"/>
        <w:rPr>
          <w:rFonts w:ascii="Arial" w:hAnsi="Arial" w:cs="Arial"/>
          <w:sz w:val="20"/>
          <w:szCs w:val="20"/>
        </w:rPr>
      </w:pPr>
      <w:r w:rsidRPr="003F7366">
        <w:rPr>
          <w:rFonts w:ascii="Arial" w:hAnsi="Arial" w:cs="Arial"/>
          <w:sz w:val="20"/>
          <w:szCs w:val="20"/>
        </w:rPr>
        <w:lastRenderedPageBreak/>
        <w:t xml:space="preserve"> </w:t>
      </w:r>
      <w:proofErr w:type="gramStart"/>
      <w:r w:rsidRPr="003F7366">
        <w:rPr>
          <w:rFonts w:ascii="Arial" w:hAnsi="Arial" w:cs="Arial"/>
          <w:sz w:val="20"/>
          <w:szCs w:val="20"/>
        </w:rPr>
        <w:t>este</w:t>
      </w:r>
      <w:proofErr w:type="gramEnd"/>
      <w:r w:rsidRPr="003F7366">
        <w:rPr>
          <w:rFonts w:ascii="Arial" w:hAnsi="Arial" w:cs="Arial"/>
          <w:sz w:val="20"/>
          <w:szCs w:val="20"/>
        </w:rPr>
        <w:t xml:space="preserve"> apoyo familiar es fundamental para enfrenten con determinación lo que viene"</w:t>
      </w:r>
      <w:r>
        <w:rPr>
          <w:rFonts w:ascii="Arial" w:hAnsi="Arial" w:cs="Arial"/>
          <w:sz w:val="20"/>
          <w:szCs w:val="20"/>
        </w:rPr>
        <w:t xml:space="preserve"> comento el capitán de corbeta Nicolás Romero Moya jefe del departamento ejecutivo</w:t>
      </w:r>
    </w:p>
    <w:p w14:paraId="5A969868" w14:textId="77777777" w:rsidR="003F7366" w:rsidRDefault="003F7366" w:rsidP="003F7366">
      <w:pPr>
        <w:spacing w:line="360" w:lineRule="auto"/>
        <w:ind w:left="-794" w:right="851"/>
        <w:jc w:val="both"/>
        <w:rPr>
          <w:rFonts w:ascii="Arial" w:hAnsi="Arial" w:cs="Arial"/>
          <w:sz w:val="20"/>
          <w:szCs w:val="20"/>
        </w:rPr>
      </w:pPr>
    </w:p>
    <w:p w14:paraId="5E61C524" w14:textId="77777777" w:rsidR="003F7366" w:rsidRPr="003F7366" w:rsidRDefault="003F7366" w:rsidP="003F7366">
      <w:pPr>
        <w:spacing w:line="360" w:lineRule="auto"/>
        <w:ind w:left="-794" w:right="851"/>
        <w:jc w:val="both"/>
        <w:rPr>
          <w:rFonts w:ascii="Arial" w:hAnsi="Arial" w:cs="Arial"/>
          <w:sz w:val="20"/>
          <w:szCs w:val="20"/>
        </w:rPr>
      </w:pPr>
    </w:p>
    <w:p w14:paraId="4D586360" w14:textId="6D4AF970" w:rsidR="00590B29" w:rsidRPr="003F7366" w:rsidRDefault="003F7366" w:rsidP="003F7366">
      <w:pPr>
        <w:spacing w:line="360" w:lineRule="auto"/>
        <w:ind w:left="-794" w:right="851"/>
        <w:jc w:val="both"/>
        <w:rPr>
          <w:rFonts w:ascii="Arial" w:hAnsi="Arial" w:cs="Arial"/>
          <w:sz w:val="20"/>
          <w:szCs w:val="20"/>
        </w:rPr>
      </w:pPr>
      <w:r w:rsidRPr="003F7366">
        <w:rPr>
          <w:rFonts w:ascii="Arial" w:hAnsi="Arial" w:cs="Arial"/>
          <w:sz w:val="20"/>
          <w:szCs w:val="20"/>
        </w:rPr>
        <w:t>Con la cuenta regresiva en marcha hacia la revista de Reclutas, el Batallón se prepara para cerrar esta primera etapa de su vida naval</w:t>
      </w:r>
    </w:p>
    <w:p w14:paraId="3549FDCB" w14:textId="3C7F7767" w:rsidR="00B30214" w:rsidRDefault="00B30214" w:rsidP="00B30214">
      <w:pPr>
        <w:jc w:val="both"/>
        <w:rPr>
          <w:rFonts w:ascii="Calibri" w:hAnsi="Calibri" w:cs="Calibri"/>
          <w:sz w:val="18"/>
          <w:szCs w:val="18"/>
        </w:rPr>
      </w:pPr>
    </w:p>
    <w:p w14:paraId="729A35DA" w14:textId="0B29BBA4" w:rsidR="00B30214" w:rsidRDefault="00590B29" w:rsidP="00590B29">
      <w:pPr>
        <w:tabs>
          <w:tab w:val="left" w:pos="5865"/>
        </w:tabs>
        <w:jc w:val="both"/>
        <w:rPr>
          <w:rFonts w:ascii="Calibri" w:hAnsi="Calibri" w:cs="Calibri"/>
          <w:sz w:val="18"/>
          <w:szCs w:val="18"/>
        </w:rPr>
      </w:pPr>
      <w:r>
        <w:rPr>
          <w:rFonts w:ascii="Calibri" w:hAnsi="Calibri" w:cs="Calibri"/>
          <w:sz w:val="18"/>
          <w:szCs w:val="18"/>
        </w:rPr>
        <w:tab/>
      </w:r>
    </w:p>
    <w:p w14:paraId="2110D59F" w14:textId="7FE57E17" w:rsidR="00B30214" w:rsidRDefault="00B30214" w:rsidP="00B30214">
      <w:pPr>
        <w:ind w:left="851" w:right="851"/>
        <w:jc w:val="both"/>
        <w:rPr>
          <w:rFonts w:ascii="Calibri" w:hAnsi="Calibri" w:cs="Calibri"/>
          <w:sz w:val="18"/>
          <w:szCs w:val="18"/>
        </w:rPr>
      </w:pPr>
    </w:p>
    <w:p w14:paraId="499E88DE" w14:textId="070E61BC" w:rsidR="0051342F" w:rsidRDefault="0051342F" w:rsidP="00B30214">
      <w:pPr>
        <w:rPr>
          <w:rFonts w:ascii="Calibri" w:hAnsi="Calibri" w:cs="Calibri"/>
          <w:sz w:val="18"/>
          <w:szCs w:val="18"/>
        </w:rPr>
      </w:pPr>
    </w:p>
    <w:p w14:paraId="24EAD2C0" w14:textId="2E9086B7" w:rsidR="003E6865" w:rsidRDefault="004F007D" w:rsidP="009006E2">
      <w:pPr>
        <w:spacing w:line="360" w:lineRule="auto"/>
        <w:rPr>
          <w:rFonts w:ascii="Arial" w:hAnsi="Arial" w:cs="Arial"/>
          <w:b/>
          <w:sz w:val="28"/>
          <w:szCs w:val="28"/>
        </w:rPr>
      </w:pPr>
      <w:r>
        <w:rPr>
          <w:rFonts w:ascii="Arial" w:hAnsi="Arial" w:cs="Arial"/>
          <w:b/>
          <w:sz w:val="28"/>
          <w:szCs w:val="28"/>
        </w:rPr>
        <w:t xml:space="preserve">                  </w:t>
      </w:r>
      <w:r w:rsidR="003E6865">
        <w:rPr>
          <w:rFonts w:ascii="Arial" w:hAnsi="Arial" w:cs="Arial"/>
          <w:b/>
          <w:sz w:val="28"/>
          <w:szCs w:val="28"/>
        </w:rPr>
        <w:t xml:space="preserve">           </w:t>
      </w:r>
      <w:r>
        <w:rPr>
          <w:rFonts w:ascii="Arial" w:hAnsi="Arial" w:cs="Arial"/>
          <w:b/>
          <w:sz w:val="28"/>
          <w:szCs w:val="28"/>
        </w:rPr>
        <w:t xml:space="preserve"> </w:t>
      </w:r>
    </w:p>
    <w:p w14:paraId="70502DA1" w14:textId="77777777" w:rsidR="003F7366" w:rsidRDefault="003E6865" w:rsidP="009006E2">
      <w:pPr>
        <w:spacing w:line="360" w:lineRule="auto"/>
        <w:rPr>
          <w:rFonts w:ascii="Arial" w:hAnsi="Arial" w:cs="Arial"/>
          <w:b/>
          <w:sz w:val="28"/>
          <w:szCs w:val="28"/>
        </w:rPr>
      </w:pPr>
      <w:r>
        <w:rPr>
          <w:rFonts w:ascii="Arial" w:hAnsi="Arial" w:cs="Arial"/>
          <w:b/>
          <w:sz w:val="28"/>
          <w:szCs w:val="28"/>
        </w:rPr>
        <w:t xml:space="preserve">                           </w:t>
      </w:r>
    </w:p>
    <w:p w14:paraId="69F8766E" w14:textId="77777777" w:rsidR="003F7366" w:rsidRDefault="003F7366" w:rsidP="009006E2">
      <w:pPr>
        <w:spacing w:line="360" w:lineRule="auto"/>
        <w:rPr>
          <w:rFonts w:ascii="Arial" w:hAnsi="Arial" w:cs="Arial"/>
          <w:b/>
          <w:sz w:val="28"/>
          <w:szCs w:val="28"/>
        </w:rPr>
      </w:pPr>
    </w:p>
    <w:p w14:paraId="7BE448B4" w14:textId="77777777" w:rsidR="003F7366" w:rsidRDefault="003F7366" w:rsidP="009006E2">
      <w:pPr>
        <w:spacing w:line="360" w:lineRule="auto"/>
        <w:rPr>
          <w:rFonts w:ascii="Arial" w:hAnsi="Arial" w:cs="Arial"/>
          <w:b/>
          <w:sz w:val="28"/>
          <w:szCs w:val="28"/>
        </w:rPr>
      </w:pPr>
    </w:p>
    <w:p w14:paraId="41F79DB9" w14:textId="54ED6DD8" w:rsidR="0007194D" w:rsidRPr="004F007D" w:rsidRDefault="003E6865" w:rsidP="009006E2">
      <w:pPr>
        <w:spacing w:line="360" w:lineRule="auto"/>
        <w:rPr>
          <w:rFonts w:ascii="Arial" w:hAnsi="Arial" w:cs="Arial"/>
          <w:b/>
          <w:sz w:val="28"/>
          <w:szCs w:val="28"/>
        </w:rPr>
      </w:pPr>
      <w:r>
        <w:rPr>
          <w:rFonts w:ascii="Arial" w:hAnsi="Arial" w:cs="Arial"/>
          <w:b/>
          <w:sz w:val="28"/>
          <w:szCs w:val="28"/>
        </w:rPr>
        <w:t xml:space="preserve">  </w:t>
      </w:r>
      <w:r w:rsidR="003F7366">
        <w:rPr>
          <w:rFonts w:ascii="Arial" w:hAnsi="Arial" w:cs="Arial"/>
          <w:b/>
          <w:sz w:val="28"/>
          <w:szCs w:val="28"/>
        </w:rPr>
        <w:t xml:space="preserve">               </w:t>
      </w:r>
      <w:r>
        <w:rPr>
          <w:rFonts w:ascii="Arial" w:hAnsi="Arial" w:cs="Arial"/>
          <w:b/>
          <w:sz w:val="28"/>
          <w:szCs w:val="28"/>
        </w:rPr>
        <w:t xml:space="preserve"> LA ARMADA Y LA NAVEGACION</w:t>
      </w:r>
    </w:p>
    <w:p w14:paraId="536AA303" w14:textId="556858B5" w:rsidR="0007194D" w:rsidRPr="0007194D" w:rsidRDefault="0007194D" w:rsidP="0007194D">
      <w:pPr>
        <w:spacing w:line="360" w:lineRule="auto"/>
        <w:jc w:val="center"/>
        <w:rPr>
          <w:sz w:val="16"/>
          <w:szCs w:val="16"/>
        </w:rPr>
      </w:pPr>
    </w:p>
    <w:p w14:paraId="55D77AF8" w14:textId="7173AC73" w:rsidR="009006E2" w:rsidRPr="004F007D" w:rsidRDefault="0007194D" w:rsidP="004F007D">
      <w:pPr>
        <w:pStyle w:val="NormalWeb"/>
        <w:numPr>
          <w:ilvl w:val="0"/>
          <w:numId w:val="3"/>
        </w:numPr>
        <w:spacing w:before="0" w:beforeAutospacing="0" w:after="0" w:afterAutospacing="0" w:line="360" w:lineRule="auto"/>
        <w:jc w:val="both"/>
        <w:rPr>
          <w:rFonts w:ascii="Arial" w:hAnsi="Arial" w:cs="Arial"/>
          <w:b/>
          <w:lang w:val="es-ES" w:eastAsia="es-CL"/>
        </w:rPr>
      </w:pPr>
      <w:r w:rsidRPr="004F007D">
        <w:rPr>
          <w:rFonts w:ascii="Arial" w:hAnsi="Arial" w:cs="Arial"/>
          <w:b/>
          <w:lang w:val="es-ES" w:eastAsia="es-CL"/>
        </w:rPr>
        <w:t>Tipos de barcos</w:t>
      </w:r>
    </w:p>
    <w:p w14:paraId="339BD26F" w14:textId="77777777" w:rsidR="003F7366" w:rsidRDefault="003F7366" w:rsidP="003E6865">
      <w:pPr>
        <w:pStyle w:val="NormalWeb"/>
        <w:spacing w:before="0" w:beforeAutospacing="0" w:after="0" w:afterAutospacing="0" w:line="360" w:lineRule="auto"/>
        <w:jc w:val="both"/>
        <w:rPr>
          <w:rFonts w:ascii="Arial Black" w:hAnsi="Arial Black" w:cs="Calibri"/>
          <w:lang w:val="es-ES" w:eastAsia="es-CL"/>
        </w:rPr>
      </w:pPr>
    </w:p>
    <w:p w14:paraId="225DAFC0" w14:textId="77777777" w:rsidR="00995EF8" w:rsidRDefault="00995EF8" w:rsidP="003E6865">
      <w:pPr>
        <w:pStyle w:val="NormalWeb"/>
        <w:spacing w:before="0" w:beforeAutospacing="0" w:after="0" w:afterAutospacing="0" w:line="360" w:lineRule="auto"/>
        <w:jc w:val="both"/>
        <w:rPr>
          <w:rFonts w:ascii="Arial Black" w:hAnsi="Arial Black" w:cs="Calibri"/>
          <w:lang w:val="es-ES" w:eastAsia="es-CL"/>
        </w:rPr>
      </w:pPr>
    </w:p>
    <w:p w14:paraId="42466621" w14:textId="4BB43A7A" w:rsidR="0007194D" w:rsidRPr="003E6865" w:rsidRDefault="003E6865" w:rsidP="003E6865">
      <w:pPr>
        <w:pStyle w:val="NormalWeb"/>
        <w:spacing w:before="0" w:beforeAutospacing="0" w:after="0" w:afterAutospacing="0" w:line="360" w:lineRule="auto"/>
        <w:jc w:val="both"/>
        <w:rPr>
          <w:rFonts w:ascii="Arial Black" w:hAnsi="Arial Black" w:cs="Calibri"/>
          <w:lang w:val="es-ES" w:eastAsia="es-CL"/>
        </w:rPr>
      </w:pPr>
      <w:r w:rsidRPr="003E6865">
        <w:rPr>
          <w:rFonts w:ascii="Arial Black" w:hAnsi="Arial Black" w:cs="Calibri"/>
          <w:lang w:val="es-ES" w:eastAsia="es-CL"/>
        </w:rPr>
        <w:t>1.-</w:t>
      </w:r>
      <w:r w:rsidR="0007194D" w:rsidRPr="003E6865">
        <w:rPr>
          <w:rFonts w:ascii="Arial Black" w:hAnsi="Arial Black" w:cs="Calibri"/>
          <w:lang w:val="es-ES" w:eastAsia="es-CL"/>
        </w:rPr>
        <w:t>Barcos de guerra</w:t>
      </w:r>
    </w:p>
    <w:p w14:paraId="21C8CAB2" w14:textId="0CBBD6F5" w:rsidR="0007194D" w:rsidRPr="004F007D" w:rsidRDefault="004F007D" w:rsidP="003E6865">
      <w:pPr>
        <w:pStyle w:val="NormalWeb"/>
        <w:tabs>
          <w:tab w:val="left" w:pos="2310"/>
        </w:tabs>
        <w:spacing w:before="0" w:beforeAutospacing="0" w:after="0" w:afterAutospacing="0" w:line="360" w:lineRule="auto"/>
        <w:jc w:val="both"/>
        <w:rPr>
          <w:rFonts w:ascii="Arial" w:hAnsi="Arial" w:cs="Arial"/>
          <w:lang w:val="es-ES" w:eastAsia="es-CL"/>
        </w:rPr>
      </w:pPr>
      <w:proofErr w:type="gramStart"/>
      <w:r>
        <w:rPr>
          <w:rFonts w:ascii="Arial" w:hAnsi="Arial" w:cs="Arial"/>
          <w:lang w:val="es-ES" w:eastAsia="es-CL"/>
        </w:rPr>
        <w:t>a</w:t>
      </w:r>
      <w:proofErr w:type="gramEnd"/>
      <w:r w:rsidR="003E6865">
        <w:rPr>
          <w:rFonts w:ascii="Arial" w:hAnsi="Arial" w:cs="Arial"/>
          <w:lang w:val="es-ES" w:eastAsia="es-CL"/>
        </w:rPr>
        <w:t xml:space="preserve"> </w:t>
      </w:r>
      <w:r w:rsidRPr="004F007D">
        <w:rPr>
          <w:rFonts w:ascii="Arial" w:hAnsi="Arial" w:cs="Arial"/>
          <w:lang w:val="es-ES" w:eastAsia="es-CL"/>
        </w:rPr>
        <w:t>.-</w:t>
      </w:r>
      <w:r w:rsidR="0007194D" w:rsidRPr="004F007D">
        <w:rPr>
          <w:rFonts w:ascii="Arial" w:hAnsi="Arial" w:cs="Arial"/>
          <w:lang w:val="es-ES" w:eastAsia="es-CL"/>
        </w:rPr>
        <w:t>Portaviones</w:t>
      </w:r>
      <w:r w:rsidR="003E6865">
        <w:rPr>
          <w:rFonts w:ascii="Arial" w:hAnsi="Arial" w:cs="Arial"/>
          <w:lang w:val="es-ES" w:eastAsia="es-CL"/>
        </w:rPr>
        <w:tab/>
      </w:r>
    </w:p>
    <w:p w14:paraId="2F14C5D0" w14:textId="426A29E9" w:rsidR="0007194D" w:rsidRPr="004F007D" w:rsidRDefault="004F007D" w:rsidP="004F007D">
      <w:pPr>
        <w:pStyle w:val="NormalWeb"/>
        <w:spacing w:before="0" w:beforeAutospacing="0" w:after="0" w:afterAutospacing="0" w:line="360" w:lineRule="auto"/>
        <w:jc w:val="both"/>
        <w:rPr>
          <w:rFonts w:ascii="Arial" w:hAnsi="Arial" w:cs="Arial"/>
          <w:lang w:val="es-ES" w:eastAsia="es-CL"/>
        </w:rPr>
      </w:pPr>
      <w:r w:rsidRPr="004F007D">
        <w:rPr>
          <w:rFonts w:ascii="Arial" w:hAnsi="Arial" w:cs="Arial"/>
          <w:lang w:val="es-ES" w:eastAsia="es-CL"/>
        </w:rPr>
        <w:t>b.-</w:t>
      </w:r>
      <w:r>
        <w:rPr>
          <w:rFonts w:ascii="Arial" w:hAnsi="Arial" w:cs="Arial"/>
          <w:lang w:val="es-ES" w:eastAsia="es-CL"/>
        </w:rPr>
        <w:t xml:space="preserve"> </w:t>
      </w:r>
      <w:r w:rsidR="0007194D" w:rsidRPr="004F007D">
        <w:rPr>
          <w:rFonts w:ascii="Arial" w:hAnsi="Arial" w:cs="Arial"/>
          <w:lang w:val="es-ES" w:eastAsia="es-CL"/>
        </w:rPr>
        <w:t>Submarinos</w:t>
      </w:r>
    </w:p>
    <w:p w14:paraId="4AF58A6A" w14:textId="4A47E7FA" w:rsidR="0007194D" w:rsidRDefault="004F007D" w:rsidP="004F007D">
      <w:pPr>
        <w:pStyle w:val="NormalWeb"/>
        <w:spacing w:before="0" w:beforeAutospacing="0" w:after="0" w:afterAutospacing="0" w:line="360" w:lineRule="auto"/>
        <w:jc w:val="both"/>
        <w:rPr>
          <w:rFonts w:ascii="Arial" w:hAnsi="Arial" w:cs="Arial"/>
          <w:lang w:val="es-ES" w:eastAsia="es-CL"/>
        </w:rPr>
      </w:pPr>
      <w:r w:rsidRPr="004F007D">
        <w:rPr>
          <w:rFonts w:ascii="Arial" w:hAnsi="Arial" w:cs="Arial"/>
          <w:lang w:val="es-ES" w:eastAsia="es-CL"/>
        </w:rPr>
        <w:t>C.-</w:t>
      </w:r>
      <w:r w:rsidR="0007194D" w:rsidRPr="004F007D">
        <w:rPr>
          <w:rFonts w:ascii="Arial" w:hAnsi="Arial" w:cs="Arial"/>
          <w:lang w:val="es-ES" w:eastAsia="es-CL"/>
        </w:rPr>
        <w:t>Destructor</w:t>
      </w:r>
    </w:p>
    <w:p w14:paraId="58C3D465" w14:textId="77777777" w:rsidR="00995EF8" w:rsidRDefault="00995EF8" w:rsidP="004F007D">
      <w:pPr>
        <w:pStyle w:val="NormalWeb"/>
        <w:spacing w:before="0" w:beforeAutospacing="0" w:after="0" w:afterAutospacing="0" w:line="360" w:lineRule="auto"/>
        <w:jc w:val="both"/>
        <w:rPr>
          <w:rFonts w:ascii="Arial" w:hAnsi="Arial" w:cs="Arial"/>
          <w:lang w:val="es-ES" w:eastAsia="es-CL"/>
        </w:rPr>
      </w:pPr>
    </w:p>
    <w:p w14:paraId="6BB80FD0" w14:textId="77777777" w:rsidR="00995EF8" w:rsidRDefault="00995EF8" w:rsidP="004F007D">
      <w:pPr>
        <w:pStyle w:val="NormalWeb"/>
        <w:spacing w:before="0" w:beforeAutospacing="0" w:after="0" w:afterAutospacing="0" w:line="360" w:lineRule="auto"/>
        <w:jc w:val="both"/>
        <w:rPr>
          <w:rFonts w:ascii="Arial" w:hAnsi="Arial" w:cs="Arial"/>
          <w:lang w:val="es-ES" w:eastAsia="es-CL"/>
        </w:rPr>
      </w:pPr>
    </w:p>
    <w:p w14:paraId="0F4398B3" w14:textId="77777777" w:rsidR="00995EF8" w:rsidRDefault="00995EF8" w:rsidP="004F007D">
      <w:pPr>
        <w:pStyle w:val="NormalWeb"/>
        <w:spacing w:before="0" w:beforeAutospacing="0" w:after="0" w:afterAutospacing="0" w:line="360" w:lineRule="auto"/>
        <w:jc w:val="both"/>
        <w:rPr>
          <w:rFonts w:ascii="Arial" w:hAnsi="Arial" w:cs="Arial"/>
          <w:lang w:val="es-ES" w:eastAsia="es-CL"/>
        </w:rPr>
      </w:pPr>
    </w:p>
    <w:p w14:paraId="48CBD3C8" w14:textId="14E1ACA5" w:rsidR="0007194D" w:rsidRPr="004F007D" w:rsidRDefault="004F007D" w:rsidP="004F007D">
      <w:pPr>
        <w:pStyle w:val="NormalWeb"/>
        <w:spacing w:before="0" w:beforeAutospacing="0" w:after="0" w:afterAutospacing="0" w:line="360" w:lineRule="auto"/>
        <w:jc w:val="both"/>
        <w:rPr>
          <w:rFonts w:ascii="Arial" w:hAnsi="Arial" w:cs="Arial"/>
          <w:b/>
          <w:lang w:val="es-ES" w:eastAsia="es-CL"/>
        </w:rPr>
      </w:pPr>
      <w:r w:rsidRPr="004F007D">
        <w:rPr>
          <w:rFonts w:ascii="Arial" w:hAnsi="Arial" w:cs="Arial"/>
          <w:b/>
          <w:lang w:val="es-ES" w:eastAsia="es-CL"/>
        </w:rPr>
        <w:t>2.-</w:t>
      </w:r>
      <w:r>
        <w:rPr>
          <w:rFonts w:ascii="Arial" w:hAnsi="Arial" w:cs="Arial"/>
          <w:b/>
          <w:lang w:val="es-ES" w:eastAsia="es-CL"/>
        </w:rPr>
        <w:t xml:space="preserve"> </w:t>
      </w:r>
      <w:r w:rsidR="0007194D" w:rsidRPr="004F007D">
        <w:rPr>
          <w:rFonts w:ascii="Arial" w:hAnsi="Arial" w:cs="Arial"/>
          <w:b/>
          <w:lang w:val="es-ES" w:eastAsia="es-CL"/>
        </w:rPr>
        <w:t>Barcos mercantes</w:t>
      </w:r>
    </w:p>
    <w:p w14:paraId="4E88803D" w14:textId="5B9911B6" w:rsidR="0007194D" w:rsidRPr="004F007D" w:rsidRDefault="003E6865" w:rsidP="004F007D">
      <w:pPr>
        <w:pStyle w:val="NormalWeb"/>
        <w:spacing w:before="0" w:beforeAutospacing="0" w:after="0" w:afterAutospacing="0" w:line="360" w:lineRule="auto"/>
        <w:jc w:val="both"/>
        <w:rPr>
          <w:rFonts w:ascii="Arial" w:hAnsi="Arial" w:cs="Arial"/>
          <w:lang w:val="es-ES" w:eastAsia="es-CL"/>
        </w:rPr>
      </w:pPr>
      <w:proofErr w:type="gramStart"/>
      <w:r>
        <w:rPr>
          <w:rFonts w:ascii="Arial" w:hAnsi="Arial" w:cs="Arial"/>
          <w:lang w:val="es-ES" w:eastAsia="es-CL"/>
        </w:rPr>
        <w:t>a</w:t>
      </w:r>
      <w:r w:rsidR="004F007D">
        <w:rPr>
          <w:rFonts w:ascii="Arial" w:hAnsi="Arial" w:cs="Arial"/>
          <w:lang w:val="es-ES" w:eastAsia="es-CL"/>
        </w:rPr>
        <w:t>.</w:t>
      </w:r>
      <w:proofErr w:type="gramEnd"/>
      <w:r w:rsidR="004F007D">
        <w:rPr>
          <w:rFonts w:ascii="Arial" w:hAnsi="Arial" w:cs="Arial"/>
          <w:lang w:val="es-ES" w:eastAsia="es-CL"/>
        </w:rPr>
        <w:t>-</w:t>
      </w:r>
      <w:r w:rsidR="0007194D" w:rsidRPr="004F007D">
        <w:rPr>
          <w:rFonts w:ascii="Arial" w:hAnsi="Arial" w:cs="Arial"/>
          <w:lang w:val="es-ES" w:eastAsia="es-CL"/>
        </w:rPr>
        <w:t>Cargueros</w:t>
      </w:r>
    </w:p>
    <w:p w14:paraId="65AC832B" w14:textId="0CEBCA82" w:rsidR="0007194D" w:rsidRPr="004F007D" w:rsidRDefault="004F007D" w:rsidP="004F007D">
      <w:pPr>
        <w:pStyle w:val="NormalWeb"/>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b.- </w:t>
      </w:r>
      <w:r w:rsidR="0007194D" w:rsidRPr="004F007D">
        <w:rPr>
          <w:rFonts w:ascii="Arial" w:hAnsi="Arial" w:cs="Arial"/>
          <w:lang w:val="es-ES" w:eastAsia="es-CL"/>
        </w:rPr>
        <w:t>Petroleros</w:t>
      </w:r>
    </w:p>
    <w:p w14:paraId="2630EEC0" w14:textId="0F83DE70" w:rsidR="0007194D" w:rsidRDefault="004F007D" w:rsidP="004F007D">
      <w:pPr>
        <w:pStyle w:val="NormalWeb"/>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c.- </w:t>
      </w:r>
      <w:r w:rsidR="0007194D" w:rsidRPr="004F007D">
        <w:rPr>
          <w:rFonts w:ascii="Arial" w:hAnsi="Arial" w:cs="Arial"/>
          <w:lang w:val="es-ES" w:eastAsia="es-CL"/>
        </w:rPr>
        <w:t>Buques de carga refrigerada</w:t>
      </w:r>
      <w:r>
        <w:rPr>
          <w:rFonts w:ascii="Arial" w:hAnsi="Arial" w:cs="Arial"/>
          <w:lang w:val="es-ES" w:eastAsia="es-CL"/>
        </w:rPr>
        <w:t xml:space="preserve"> </w:t>
      </w:r>
    </w:p>
    <w:p w14:paraId="3E5D1FE2" w14:textId="2C4E9FE4" w:rsidR="004F007D" w:rsidRPr="004F007D" w:rsidRDefault="004F007D" w:rsidP="004F007D">
      <w:pPr>
        <w:pStyle w:val="NormalWeb"/>
        <w:spacing w:before="0" w:beforeAutospacing="0" w:after="0" w:afterAutospacing="0" w:line="360" w:lineRule="auto"/>
        <w:jc w:val="both"/>
        <w:rPr>
          <w:rFonts w:ascii="Arial" w:hAnsi="Arial" w:cs="Arial"/>
          <w:lang w:val="es-ES" w:eastAsia="es-CL"/>
        </w:rPr>
      </w:pPr>
    </w:p>
    <w:p w14:paraId="3E440554" w14:textId="78EB4389" w:rsidR="0007194D" w:rsidRPr="004F007D" w:rsidRDefault="004F007D" w:rsidP="004F007D">
      <w:pPr>
        <w:pStyle w:val="NormalWeb"/>
        <w:spacing w:before="0" w:beforeAutospacing="0" w:after="0" w:afterAutospacing="0" w:line="360" w:lineRule="auto"/>
        <w:jc w:val="both"/>
        <w:rPr>
          <w:rFonts w:ascii="Arial" w:hAnsi="Arial" w:cs="Arial"/>
          <w:b/>
          <w:lang w:val="es-ES" w:eastAsia="es-CL"/>
        </w:rPr>
      </w:pPr>
      <w:r w:rsidRPr="004F007D">
        <w:rPr>
          <w:rFonts w:ascii="Arial" w:hAnsi="Arial" w:cs="Arial"/>
          <w:b/>
          <w:lang w:val="es-ES" w:eastAsia="es-CL"/>
        </w:rPr>
        <w:lastRenderedPageBreak/>
        <w:t>3.-</w:t>
      </w:r>
      <w:r w:rsidR="0007194D" w:rsidRPr="004F007D">
        <w:rPr>
          <w:rFonts w:ascii="Arial" w:hAnsi="Arial" w:cs="Arial"/>
          <w:b/>
          <w:lang w:val="es-ES" w:eastAsia="es-CL"/>
        </w:rPr>
        <w:t>Barcos de investigación</w:t>
      </w:r>
    </w:p>
    <w:p w14:paraId="528D4F97" w14:textId="1A4738EA" w:rsidR="0007194D" w:rsidRPr="004F007D" w:rsidRDefault="004F007D" w:rsidP="004F007D">
      <w:pPr>
        <w:pStyle w:val="NormalWeb"/>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a.- </w:t>
      </w:r>
      <w:r w:rsidR="0007194D" w:rsidRPr="004F007D">
        <w:rPr>
          <w:rFonts w:ascii="Arial" w:hAnsi="Arial" w:cs="Arial"/>
          <w:lang w:val="es-ES" w:eastAsia="es-CL"/>
        </w:rPr>
        <w:t>Barcos oceanográficos</w:t>
      </w:r>
    </w:p>
    <w:p w14:paraId="12333929" w14:textId="4B7CAC73" w:rsidR="0007194D" w:rsidRDefault="004F007D" w:rsidP="004F007D">
      <w:pPr>
        <w:pStyle w:val="NormalWeb"/>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b.- </w:t>
      </w:r>
      <w:r w:rsidR="0007194D" w:rsidRPr="004F007D">
        <w:rPr>
          <w:rFonts w:ascii="Arial" w:hAnsi="Arial" w:cs="Arial"/>
          <w:lang w:val="es-ES" w:eastAsia="es-CL"/>
        </w:rPr>
        <w:t>Buques de investigación científica</w:t>
      </w:r>
    </w:p>
    <w:p w14:paraId="3630AF0B" w14:textId="1B81695A" w:rsidR="004F007D" w:rsidRPr="004F007D" w:rsidRDefault="004F007D" w:rsidP="004F007D">
      <w:pPr>
        <w:pStyle w:val="NormalWeb"/>
        <w:spacing w:before="0" w:beforeAutospacing="0" w:after="0" w:afterAutospacing="0" w:line="360" w:lineRule="auto"/>
        <w:jc w:val="both"/>
        <w:rPr>
          <w:rFonts w:ascii="Arial" w:hAnsi="Arial" w:cs="Arial"/>
          <w:lang w:val="es-ES" w:eastAsia="es-CL"/>
        </w:rPr>
      </w:pPr>
    </w:p>
    <w:p w14:paraId="701F75CD" w14:textId="6F806A71" w:rsidR="003E6865" w:rsidRDefault="003E6865" w:rsidP="004F007D">
      <w:pPr>
        <w:pStyle w:val="NormalWeb"/>
        <w:spacing w:before="0" w:beforeAutospacing="0" w:after="0" w:afterAutospacing="0" w:line="360" w:lineRule="auto"/>
        <w:jc w:val="both"/>
        <w:rPr>
          <w:rFonts w:ascii="Arial" w:hAnsi="Arial" w:cs="Arial"/>
          <w:b/>
          <w:lang w:val="es-ES" w:eastAsia="es-CL"/>
        </w:rPr>
      </w:pPr>
    </w:p>
    <w:p w14:paraId="01F72FF0" w14:textId="5075C5D3" w:rsidR="003E6865" w:rsidRDefault="003E6865" w:rsidP="004F007D">
      <w:pPr>
        <w:pStyle w:val="NormalWeb"/>
        <w:spacing w:before="0" w:beforeAutospacing="0" w:after="0" w:afterAutospacing="0" w:line="360" w:lineRule="auto"/>
        <w:jc w:val="both"/>
        <w:rPr>
          <w:rFonts w:ascii="Arial" w:hAnsi="Arial" w:cs="Arial"/>
          <w:b/>
          <w:lang w:val="es-ES" w:eastAsia="es-CL"/>
        </w:rPr>
      </w:pPr>
    </w:p>
    <w:p w14:paraId="02F6C469" w14:textId="4601C96D" w:rsidR="003E6865" w:rsidRDefault="003E6865" w:rsidP="004F007D">
      <w:pPr>
        <w:pStyle w:val="NormalWeb"/>
        <w:spacing w:before="0" w:beforeAutospacing="0" w:after="0" w:afterAutospacing="0" w:line="360" w:lineRule="auto"/>
        <w:jc w:val="both"/>
        <w:rPr>
          <w:rFonts w:ascii="Arial" w:hAnsi="Arial" w:cs="Arial"/>
          <w:b/>
          <w:lang w:val="es-ES" w:eastAsia="es-CL"/>
        </w:rPr>
      </w:pPr>
    </w:p>
    <w:p w14:paraId="4FD9A8CB" w14:textId="15998975" w:rsidR="003E6865" w:rsidRDefault="003E6865" w:rsidP="004F007D">
      <w:pPr>
        <w:pStyle w:val="NormalWeb"/>
        <w:spacing w:before="0" w:beforeAutospacing="0" w:after="0" w:afterAutospacing="0" w:line="360" w:lineRule="auto"/>
        <w:jc w:val="both"/>
        <w:rPr>
          <w:rFonts w:ascii="Arial" w:hAnsi="Arial" w:cs="Arial"/>
          <w:b/>
          <w:lang w:val="es-ES" w:eastAsia="es-CL"/>
        </w:rPr>
      </w:pPr>
    </w:p>
    <w:p w14:paraId="6C2D4A82" w14:textId="0FADE1E4" w:rsidR="003E6865" w:rsidRDefault="003E6865" w:rsidP="004F007D">
      <w:pPr>
        <w:pStyle w:val="NormalWeb"/>
        <w:spacing w:before="0" w:beforeAutospacing="0" w:after="0" w:afterAutospacing="0" w:line="360" w:lineRule="auto"/>
        <w:jc w:val="both"/>
        <w:rPr>
          <w:rFonts w:ascii="Arial" w:hAnsi="Arial" w:cs="Arial"/>
          <w:b/>
          <w:lang w:val="es-ES" w:eastAsia="es-CL"/>
        </w:rPr>
      </w:pPr>
    </w:p>
    <w:p w14:paraId="20903C76" w14:textId="33B7D68F" w:rsidR="003E6865" w:rsidRDefault="003E6865" w:rsidP="004F007D">
      <w:pPr>
        <w:pStyle w:val="NormalWeb"/>
        <w:spacing w:before="0" w:beforeAutospacing="0" w:after="0" w:afterAutospacing="0" w:line="360" w:lineRule="auto"/>
        <w:jc w:val="both"/>
        <w:rPr>
          <w:rFonts w:ascii="Arial" w:hAnsi="Arial" w:cs="Arial"/>
          <w:b/>
          <w:lang w:val="es-ES" w:eastAsia="es-CL"/>
        </w:rPr>
      </w:pPr>
    </w:p>
    <w:p w14:paraId="586C4F9C" w14:textId="0A11E79D" w:rsidR="003E6865" w:rsidRDefault="003E6865" w:rsidP="004F007D">
      <w:pPr>
        <w:pStyle w:val="NormalWeb"/>
        <w:spacing w:before="0" w:beforeAutospacing="0" w:after="0" w:afterAutospacing="0" w:line="360" w:lineRule="auto"/>
        <w:jc w:val="both"/>
        <w:rPr>
          <w:rFonts w:ascii="Arial" w:hAnsi="Arial" w:cs="Arial"/>
          <w:b/>
          <w:lang w:val="es-ES" w:eastAsia="es-CL"/>
        </w:rPr>
      </w:pPr>
    </w:p>
    <w:p w14:paraId="4E36FE38" w14:textId="77777777" w:rsidR="003E6865" w:rsidRDefault="003E6865" w:rsidP="004F007D">
      <w:pPr>
        <w:pStyle w:val="NormalWeb"/>
        <w:spacing w:before="0" w:beforeAutospacing="0" w:after="0" w:afterAutospacing="0" w:line="360" w:lineRule="auto"/>
        <w:jc w:val="both"/>
        <w:rPr>
          <w:rFonts w:ascii="Arial" w:hAnsi="Arial" w:cs="Arial"/>
          <w:b/>
          <w:lang w:val="es-ES" w:eastAsia="es-CL"/>
        </w:rPr>
      </w:pPr>
    </w:p>
    <w:p w14:paraId="2EC38F6C" w14:textId="77777777" w:rsidR="003E6865" w:rsidRDefault="003E6865" w:rsidP="004F007D">
      <w:pPr>
        <w:pStyle w:val="NormalWeb"/>
        <w:spacing w:before="0" w:beforeAutospacing="0" w:after="0" w:afterAutospacing="0" w:line="360" w:lineRule="auto"/>
        <w:jc w:val="both"/>
        <w:rPr>
          <w:rFonts w:ascii="Arial" w:hAnsi="Arial" w:cs="Arial"/>
          <w:b/>
          <w:lang w:val="es-ES" w:eastAsia="es-CL"/>
        </w:rPr>
      </w:pPr>
    </w:p>
    <w:p w14:paraId="1F61FD59" w14:textId="77777777" w:rsidR="003E6865" w:rsidRDefault="003E6865" w:rsidP="004F007D">
      <w:pPr>
        <w:pStyle w:val="NormalWeb"/>
        <w:spacing w:before="0" w:beforeAutospacing="0" w:after="0" w:afterAutospacing="0" w:line="360" w:lineRule="auto"/>
        <w:jc w:val="both"/>
        <w:rPr>
          <w:rFonts w:ascii="Arial" w:hAnsi="Arial" w:cs="Arial"/>
          <w:b/>
          <w:lang w:val="es-ES" w:eastAsia="es-CL"/>
        </w:rPr>
      </w:pPr>
    </w:p>
    <w:p w14:paraId="5224A38C" w14:textId="5FF3BD5B" w:rsidR="0007194D" w:rsidRPr="004F007D" w:rsidRDefault="004F007D" w:rsidP="004F007D">
      <w:pPr>
        <w:pStyle w:val="NormalWeb"/>
        <w:spacing w:before="0" w:beforeAutospacing="0" w:after="0" w:afterAutospacing="0" w:line="360" w:lineRule="auto"/>
        <w:jc w:val="both"/>
        <w:rPr>
          <w:rFonts w:ascii="Arial" w:hAnsi="Arial" w:cs="Arial"/>
          <w:b/>
          <w:lang w:val="es-ES" w:eastAsia="es-CL"/>
        </w:rPr>
      </w:pPr>
      <w:proofErr w:type="gramStart"/>
      <w:r w:rsidRPr="004F007D">
        <w:rPr>
          <w:rFonts w:ascii="Arial" w:hAnsi="Arial" w:cs="Arial"/>
          <w:b/>
          <w:lang w:val="es-ES" w:eastAsia="es-CL"/>
        </w:rPr>
        <w:t>ll</w:t>
      </w:r>
      <w:proofErr w:type="gramEnd"/>
      <w:r>
        <w:rPr>
          <w:rFonts w:ascii="Arial" w:hAnsi="Arial" w:cs="Arial"/>
          <w:b/>
          <w:lang w:val="es-ES" w:eastAsia="es-CL"/>
        </w:rPr>
        <w:t xml:space="preserve"> </w:t>
      </w:r>
      <w:r w:rsidRPr="004F007D">
        <w:rPr>
          <w:rFonts w:ascii="Arial" w:hAnsi="Arial" w:cs="Arial"/>
          <w:b/>
          <w:lang w:val="es-ES" w:eastAsia="es-CL"/>
        </w:rPr>
        <w:t>.-</w:t>
      </w:r>
      <w:r>
        <w:rPr>
          <w:rFonts w:ascii="Arial" w:hAnsi="Arial" w:cs="Arial"/>
          <w:b/>
          <w:lang w:val="es-ES" w:eastAsia="es-CL"/>
        </w:rPr>
        <w:t xml:space="preserve"> </w:t>
      </w:r>
      <w:r w:rsidR="0007194D" w:rsidRPr="004F007D">
        <w:rPr>
          <w:rFonts w:ascii="Arial" w:hAnsi="Arial" w:cs="Arial"/>
          <w:b/>
          <w:lang w:val="es-ES" w:eastAsia="es-CL"/>
        </w:rPr>
        <w:t>Tácticas y estrategias navales</w:t>
      </w:r>
    </w:p>
    <w:p w14:paraId="62A320E7" w14:textId="313A2E09" w:rsidR="0007194D" w:rsidRPr="004F007D" w:rsidRDefault="004F007D" w:rsidP="004F007D">
      <w:pPr>
        <w:pStyle w:val="NormalWeb"/>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1.- </w:t>
      </w:r>
      <w:r w:rsidR="0007194D" w:rsidRPr="004F007D">
        <w:rPr>
          <w:rFonts w:ascii="Arial" w:hAnsi="Arial" w:cs="Arial"/>
          <w:lang w:val="es-ES" w:eastAsia="es-CL"/>
        </w:rPr>
        <w:t>Estrategias de combate</w:t>
      </w:r>
    </w:p>
    <w:p w14:paraId="27321F1A" w14:textId="4E204ABF" w:rsidR="0007194D" w:rsidRPr="004F007D" w:rsidRDefault="004F007D" w:rsidP="004F007D">
      <w:pPr>
        <w:pStyle w:val="NormalWeb"/>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a.- </w:t>
      </w:r>
      <w:r w:rsidR="0007194D" w:rsidRPr="004F007D">
        <w:rPr>
          <w:rFonts w:ascii="Arial" w:hAnsi="Arial" w:cs="Arial"/>
          <w:lang w:val="es-ES" w:eastAsia="es-CL"/>
        </w:rPr>
        <w:t>Guerra de flotillas</w:t>
      </w:r>
    </w:p>
    <w:p w14:paraId="48DFF279" w14:textId="11E9C5F7" w:rsidR="0007194D" w:rsidRPr="004F007D" w:rsidRDefault="004F007D" w:rsidP="004F007D">
      <w:pPr>
        <w:pStyle w:val="NormalWeb"/>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b.- </w:t>
      </w:r>
      <w:r w:rsidR="0007194D" w:rsidRPr="004F007D">
        <w:rPr>
          <w:rFonts w:ascii="Arial" w:hAnsi="Arial" w:cs="Arial"/>
          <w:lang w:val="es-ES" w:eastAsia="es-CL"/>
        </w:rPr>
        <w:t>Ataques aéreos coordinados</w:t>
      </w:r>
    </w:p>
    <w:p w14:paraId="5265F77A" w14:textId="1C2AFD53" w:rsidR="0007194D" w:rsidRDefault="004F007D" w:rsidP="004F007D">
      <w:pPr>
        <w:pStyle w:val="NormalWeb"/>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c.- </w:t>
      </w:r>
      <w:r w:rsidR="0007194D" w:rsidRPr="004F007D">
        <w:rPr>
          <w:rFonts w:ascii="Arial" w:hAnsi="Arial" w:cs="Arial"/>
          <w:lang w:val="es-ES" w:eastAsia="es-CL"/>
        </w:rPr>
        <w:t>Asalto anfibio</w:t>
      </w:r>
    </w:p>
    <w:p w14:paraId="04B801E8" w14:textId="77777777" w:rsidR="004F007D" w:rsidRPr="004F007D" w:rsidRDefault="004F007D" w:rsidP="004F007D">
      <w:pPr>
        <w:pStyle w:val="NormalWeb"/>
        <w:spacing w:before="0" w:beforeAutospacing="0" w:after="0" w:afterAutospacing="0" w:line="360" w:lineRule="auto"/>
        <w:jc w:val="both"/>
        <w:rPr>
          <w:rFonts w:ascii="Arial" w:hAnsi="Arial" w:cs="Arial"/>
          <w:lang w:val="es-ES" w:eastAsia="es-CL"/>
        </w:rPr>
      </w:pPr>
    </w:p>
    <w:p w14:paraId="43187EC8" w14:textId="77777777" w:rsidR="003E6865" w:rsidRDefault="003E6865" w:rsidP="004F007D">
      <w:pPr>
        <w:pStyle w:val="NormalWeb"/>
        <w:spacing w:before="0" w:beforeAutospacing="0" w:after="0" w:afterAutospacing="0" w:line="360" w:lineRule="auto"/>
        <w:jc w:val="both"/>
        <w:rPr>
          <w:rFonts w:ascii="Arial" w:hAnsi="Arial" w:cs="Arial"/>
          <w:b/>
          <w:lang w:val="es-ES" w:eastAsia="es-CL"/>
        </w:rPr>
      </w:pPr>
    </w:p>
    <w:p w14:paraId="1DC4A66F" w14:textId="77777777" w:rsidR="003E6865" w:rsidRDefault="003E6865" w:rsidP="004F007D">
      <w:pPr>
        <w:pStyle w:val="NormalWeb"/>
        <w:spacing w:before="0" w:beforeAutospacing="0" w:after="0" w:afterAutospacing="0" w:line="360" w:lineRule="auto"/>
        <w:jc w:val="both"/>
        <w:rPr>
          <w:rFonts w:ascii="Arial" w:hAnsi="Arial" w:cs="Arial"/>
          <w:b/>
          <w:lang w:val="es-ES" w:eastAsia="es-CL"/>
        </w:rPr>
      </w:pPr>
    </w:p>
    <w:p w14:paraId="1C31C538" w14:textId="77777777" w:rsidR="003E6865" w:rsidRDefault="003E6865" w:rsidP="004F007D">
      <w:pPr>
        <w:pStyle w:val="NormalWeb"/>
        <w:spacing w:before="0" w:beforeAutospacing="0" w:after="0" w:afterAutospacing="0" w:line="360" w:lineRule="auto"/>
        <w:jc w:val="both"/>
        <w:rPr>
          <w:rFonts w:ascii="Arial" w:hAnsi="Arial" w:cs="Arial"/>
          <w:b/>
          <w:lang w:val="es-ES" w:eastAsia="es-CL"/>
        </w:rPr>
      </w:pPr>
    </w:p>
    <w:p w14:paraId="3C67C777" w14:textId="77777777" w:rsidR="003E6865" w:rsidRDefault="003E6865" w:rsidP="004F007D">
      <w:pPr>
        <w:pStyle w:val="NormalWeb"/>
        <w:spacing w:before="0" w:beforeAutospacing="0" w:after="0" w:afterAutospacing="0" w:line="360" w:lineRule="auto"/>
        <w:jc w:val="both"/>
        <w:rPr>
          <w:rFonts w:ascii="Arial" w:hAnsi="Arial" w:cs="Arial"/>
          <w:b/>
          <w:lang w:val="es-ES" w:eastAsia="es-CL"/>
        </w:rPr>
      </w:pPr>
    </w:p>
    <w:p w14:paraId="745BFD10" w14:textId="77777777" w:rsidR="003E6865" w:rsidRDefault="003E6865" w:rsidP="004F007D">
      <w:pPr>
        <w:pStyle w:val="NormalWeb"/>
        <w:spacing w:before="0" w:beforeAutospacing="0" w:after="0" w:afterAutospacing="0" w:line="360" w:lineRule="auto"/>
        <w:jc w:val="both"/>
        <w:rPr>
          <w:rFonts w:ascii="Arial" w:hAnsi="Arial" w:cs="Arial"/>
          <w:b/>
          <w:lang w:val="es-ES" w:eastAsia="es-CL"/>
        </w:rPr>
      </w:pPr>
    </w:p>
    <w:p w14:paraId="0808510B" w14:textId="77777777" w:rsidR="003E6865" w:rsidRDefault="003E6865" w:rsidP="004F007D">
      <w:pPr>
        <w:pStyle w:val="NormalWeb"/>
        <w:spacing w:before="0" w:beforeAutospacing="0" w:after="0" w:afterAutospacing="0" w:line="360" w:lineRule="auto"/>
        <w:jc w:val="both"/>
        <w:rPr>
          <w:rFonts w:ascii="Arial" w:hAnsi="Arial" w:cs="Arial"/>
          <w:b/>
          <w:lang w:val="es-ES" w:eastAsia="es-CL"/>
        </w:rPr>
      </w:pPr>
    </w:p>
    <w:p w14:paraId="4219BAC9" w14:textId="77777777" w:rsidR="003E6865" w:rsidRDefault="003E6865" w:rsidP="004F007D">
      <w:pPr>
        <w:pStyle w:val="NormalWeb"/>
        <w:spacing w:before="0" w:beforeAutospacing="0" w:after="0" w:afterAutospacing="0" w:line="360" w:lineRule="auto"/>
        <w:jc w:val="both"/>
        <w:rPr>
          <w:rFonts w:ascii="Arial" w:hAnsi="Arial" w:cs="Arial"/>
          <w:b/>
          <w:lang w:val="es-ES" w:eastAsia="es-CL"/>
        </w:rPr>
      </w:pPr>
    </w:p>
    <w:p w14:paraId="2CD3F643" w14:textId="00571D7A" w:rsidR="0007194D" w:rsidRPr="004F007D" w:rsidRDefault="004F007D" w:rsidP="004F007D">
      <w:pPr>
        <w:pStyle w:val="NormalWeb"/>
        <w:spacing w:before="0" w:beforeAutospacing="0" w:after="0" w:afterAutospacing="0" w:line="360" w:lineRule="auto"/>
        <w:jc w:val="both"/>
        <w:rPr>
          <w:rFonts w:ascii="Arial" w:hAnsi="Arial" w:cs="Arial"/>
          <w:b/>
          <w:lang w:val="es-ES" w:eastAsia="es-CL"/>
        </w:rPr>
      </w:pPr>
      <w:r w:rsidRPr="004F007D">
        <w:rPr>
          <w:rFonts w:ascii="Arial" w:hAnsi="Arial" w:cs="Arial"/>
          <w:b/>
          <w:lang w:val="es-ES" w:eastAsia="es-CL"/>
        </w:rPr>
        <w:t xml:space="preserve">2.- </w:t>
      </w:r>
      <w:r w:rsidR="0007194D" w:rsidRPr="004F007D">
        <w:rPr>
          <w:rFonts w:ascii="Arial" w:hAnsi="Arial" w:cs="Arial"/>
          <w:b/>
          <w:lang w:val="es-ES" w:eastAsia="es-CL"/>
        </w:rPr>
        <w:t>Defensa naval</w:t>
      </w:r>
    </w:p>
    <w:p w14:paraId="5A9B343E" w14:textId="42903CC8" w:rsidR="0007194D" w:rsidRPr="004F007D" w:rsidRDefault="004F007D" w:rsidP="004F007D">
      <w:pPr>
        <w:pStyle w:val="NormalWeb"/>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a.- </w:t>
      </w:r>
      <w:r w:rsidR="0007194D" w:rsidRPr="004F007D">
        <w:rPr>
          <w:rFonts w:ascii="Arial" w:hAnsi="Arial" w:cs="Arial"/>
          <w:lang w:val="es-ES" w:eastAsia="es-CL"/>
        </w:rPr>
        <w:t>Defensa contra misiles</w:t>
      </w:r>
    </w:p>
    <w:p w14:paraId="0F300871" w14:textId="3CBEF569" w:rsidR="0007194D" w:rsidRPr="004F007D" w:rsidRDefault="004F007D" w:rsidP="004F007D">
      <w:pPr>
        <w:pStyle w:val="NormalWeb"/>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b.- </w:t>
      </w:r>
      <w:r w:rsidR="0007194D" w:rsidRPr="004F007D">
        <w:rPr>
          <w:rFonts w:ascii="Arial" w:hAnsi="Arial" w:cs="Arial"/>
          <w:lang w:val="es-ES" w:eastAsia="es-CL"/>
        </w:rPr>
        <w:t>Sistemas de radar y vigilancia</w:t>
      </w:r>
    </w:p>
    <w:p w14:paraId="40C08954" w14:textId="4A0F7149" w:rsidR="0007194D" w:rsidRDefault="004F007D" w:rsidP="004F007D">
      <w:pPr>
        <w:pStyle w:val="NormalWeb"/>
        <w:spacing w:before="0" w:beforeAutospacing="0" w:after="0" w:afterAutospacing="0" w:line="360" w:lineRule="auto"/>
        <w:jc w:val="both"/>
        <w:rPr>
          <w:rFonts w:ascii="Arial" w:hAnsi="Arial" w:cs="Arial"/>
          <w:lang w:val="es-ES" w:eastAsia="es-CL"/>
        </w:rPr>
      </w:pPr>
      <w:r>
        <w:rPr>
          <w:rFonts w:ascii="Arial" w:hAnsi="Arial" w:cs="Arial"/>
          <w:lang w:val="es-ES" w:eastAsia="es-CL"/>
        </w:rPr>
        <w:lastRenderedPageBreak/>
        <w:t xml:space="preserve">c.- </w:t>
      </w:r>
      <w:r w:rsidR="0007194D" w:rsidRPr="004F007D">
        <w:rPr>
          <w:rFonts w:ascii="Arial" w:hAnsi="Arial" w:cs="Arial"/>
          <w:lang w:val="es-ES" w:eastAsia="es-CL"/>
        </w:rPr>
        <w:t>Defensa antiaérea</w:t>
      </w:r>
    </w:p>
    <w:p w14:paraId="222DCAA5" w14:textId="77777777" w:rsidR="004F007D" w:rsidRDefault="004F007D" w:rsidP="004F007D">
      <w:pPr>
        <w:pStyle w:val="NormalWeb"/>
        <w:spacing w:before="0" w:beforeAutospacing="0" w:after="0" w:afterAutospacing="0" w:line="360" w:lineRule="auto"/>
        <w:jc w:val="both"/>
        <w:rPr>
          <w:rFonts w:ascii="Arial" w:hAnsi="Arial" w:cs="Arial"/>
          <w:lang w:val="es-ES" w:eastAsia="es-CL"/>
        </w:rPr>
      </w:pPr>
    </w:p>
    <w:p w14:paraId="2E4AA527" w14:textId="77777777" w:rsidR="003E6865" w:rsidRDefault="003E6865" w:rsidP="004F007D">
      <w:pPr>
        <w:pStyle w:val="NormalWeb"/>
        <w:spacing w:before="0" w:beforeAutospacing="0" w:after="0" w:afterAutospacing="0" w:line="360" w:lineRule="auto"/>
        <w:jc w:val="both"/>
        <w:rPr>
          <w:rFonts w:ascii="Arial" w:hAnsi="Arial" w:cs="Arial"/>
          <w:lang w:val="es-ES" w:eastAsia="es-CL"/>
        </w:rPr>
      </w:pPr>
    </w:p>
    <w:p w14:paraId="00AE8B09" w14:textId="77777777" w:rsidR="003E6865" w:rsidRPr="004F007D" w:rsidRDefault="003E6865" w:rsidP="004F007D">
      <w:pPr>
        <w:pStyle w:val="NormalWeb"/>
        <w:spacing w:before="0" w:beforeAutospacing="0" w:after="0" w:afterAutospacing="0" w:line="360" w:lineRule="auto"/>
        <w:jc w:val="both"/>
        <w:rPr>
          <w:rFonts w:ascii="Arial" w:hAnsi="Arial" w:cs="Arial"/>
          <w:lang w:val="es-ES" w:eastAsia="es-CL"/>
        </w:rPr>
      </w:pPr>
    </w:p>
    <w:p w14:paraId="0D411461" w14:textId="14B786F0" w:rsidR="003E6865" w:rsidRPr="004F007D" w:rsidRDefault="004F007D" w:rsidP="004F007D">
      <w:pPr>
        <w:pStyle w:val="NormalWeb"/>
        <w:spacing w:before="0" w:beforeAutospacing="0" w:after="0" w:afterAutospacing="0" w:line="360" w:lineRule="auto"/>
        <w:jc w:val="both"/>
        <w:rPr>
          <w:rFonts w:ascii="Arial" w:hAnsi="Arial" w:cs="Arial"/>
          <w:b/>
          <w:lang w:val="es-ES" w:eastAsia="es-CL"/>
        </w:rPr>
      </w:pPr>
      <w:r w:rsidRPr="004F007D">
        <w:rPr>
          <w:rFonts w:ascii="Arial" w:hAnsi="Arial" w:cs="Arial"/>
          <w:b/>
          <w:lang w:val="es-ES" w:eastAsia="es-CL"/>
        </w:rPr>
        <w:t>3.-</w:t>
      </w:r>
      <w:r w:rsidR="0007194D" w:rsidRPr="004F007D">
        <w:rPr>
          <w:rFonts w:ascii="Arial" w:hAnsi="Arial" w:cs="Arial"/>
          <w:b/>
          <w:lang w:val="es-ES" w:eastAsia="es-CL"/>
        </w:rPr>
        <w:t>Operaciones submarinas</w:t>
      </w:r>
    </w:p>
    <w:p w14:paraId="6C995D9E" w14:textId="7CE890B0" w:rsidR="0007194D" w:rsidRPr="004F007D" w:rsidRDefault="004F007D" w:rsidP="004F007D">
      <w:pPr>
        <w:pStyle w:val="NormalWeb"/>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a.- </w:t>
      </w:r>
      <w:r w:rsidR="0007194D" w:rsidRPr="004F007D">
        <w:rPr>
          <w:rFonts w:ascii="Arial" w:hAnsi="Arial" w:cs="Arial"/>
          <w:lang w:val="es-ES" w:eastAsia="es-CL"/>
        </w:rPr>
        <w:t>Patrullaje en zonas estratégicas</w:t>
      </w:r>
    </w:p>
    <w:p w14:paraId="52A964FE" w14:textId="6A2A8977" w:rsidR="0007194D" w:rsidRPr="004F007D" w:rsidRDefault="004F007D" w:rsidP="004F007D">
      <w:pPr>
        <w:pStyle w:val="NormalWeb"/>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a.- </w:t>
      </w:r>
      <w:r w:rsidR="0007194D" w:rsidRPr="004F007D">
        <w:rPr>
          <w:rFonts w:ascii="Arial" w:hAnsi="Arial" w:cs="Arial"/>
          <w:lang w:val="es-ES" w:eastAsia="es-CL"/>
        </w:rPr>
        <w:t>Guerra submarina</w:t>
      </w:r>
    </w:p>
    <w:p w14:paraId="47944202" w14:textId="400FB9D9" w:rsidR="0007194D" w:rsidRDefault="004F007D" w:rsidP="004F007D">
      <w:pPr>
        <w:pStyle w:val="NormalWeb"/>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c.- </w:t>
      </w:r>
      <w:r w:rsidR="0007194D" w:rsidRPr="004F007D">
        <w:rPr>
          <w:rFonts w:ascii="Arial" w:hAnsi="Arial" w:cs="Arial"/>
          <w:lang w:val="es-ES" w:eastAsia="es-CL"/>
        </w:rPr>
        <w:t>Rescate de submarinos</w:t>
      </w:r>
    </w:p>
    <w:p w14:paraId="5FC0536B" w14:textId="77777777" w:rsidR="003E6865" w:rsidRPr="004F007D" w:rsidRDefault="003E6865" w:rsidP="004F007D">
      <w:pPr>
        <w:pStyle w:val="NormalWeb"/>
        <w:spacing w:before="0" w:beforeAutospacing="0" w:after="0" w:afterAutospacing="0" w:line="360" w:lineRule="auto"/>
        <w:jc w:val="both"/>
        <w:rPr>
          <w:rFonts w:ascii="Arial" w:hAnsi="Arial" w:cs="Arial"/>
          <w:lang w:val="es-ES" w:eastAsia="es-CL"/>
        </w:rPr>
      </w:pPr>
    </w:p>
    <w:p w14:paraId="77E4DF76" w14:textId="77777777" w:rsidR="00995EF8" w:rsidRDefault="00995EF8" w:rsidP="004F007D">
      <w:pPr>
        <w:pStyle w:val="NormalWeb"/>
        <w:spacing w:before="0" w:beforeAutospacing="0" w:after="0" w:afterAutospacing="0" w:line="360" w:lineRule="auto"/>
        <w:jc w:val="both"/>
        <w:rPr>
          <w:rFonts w:ascii="Arial" w:hAnsi="Arial" w:cs="Arial"/>
          <w:b/>
          <w:lang w:val="es-ES" w:eastAsia="es-CL"/>
        </w:rPr>
      </w:pPr>
    </w:p>
    <w:p w14:paraId="1DB5297C" w14:textId="5FFFEAF0" w:rsidR="0007194D" w:rsidRPr="004F007D" w:rsidRDefault="004F007D" w:rsidP="004F007D">
      <w:pPr>
        <w:pStyle w:val="NormalWeb"/>
        <w:spacing w:before="0" w:beforeAutospacing="0" w:after="0" w:afterAutospacing="0" w:line="360" w:lineRule="auto"/>
        <w:jc w:val="both"/>
        <w:rPr>
          <w:rFonts w:ascii="Arial" w:hAnsi="Arial" w:cs="Arial"/>
          <w:b/>
          <w:lang w:val="es-ES" w:eastAsia="es-CL"/>
        </w:rPr>
      </w:pPr>
      <w:proofErr w:type="spellStart"/>
      <w:proofErr w:type="gramStart"/>
      <w:r w:rsidRPr="004F007D">
        <w:rPr>
          <w:rFonts w:ascii="Arial" w:hAnsi="Arial" w:cs="Arial"/>
          <w:b/>
          <w:lang w:val="es-ES" w:eastAsia="es-CL"/>
        </w:rPr>
        <w:t>lll</w:t>
      </w:r>
      <w:proofErr w:type="spellEnd"/>
      <w:r w:rsidRPr="004F007D">
        <w:rPr>
          <w:rFonts w:ascii="Arial" w:hAnsi="Arial" w:cs="Arial"/>
          <w:b/>
          <w:lang w:val="es-ES" w:eastAsia="es-CL"/>
        </w:rPr>
        <w:t>.-</w:t>
      </w:r>
      <w:proofErr w:type="gramEnd"/>
      <w:r w:rsidRPr="004F007D">
        <w:rPr>
          <w:rFonts w:ascii="Arial" w:hAnsi="Arial" w:cs="Arial"/>
          <w:b/>
          <w:lang w:val="es-ES" w:eastAsia="es-CL"/>
        </w:rPr>
        <w:t xml:space="preserve"> </w:t>
      </w:r>
      <w:r w:rsidR="0007194D" w:rsidRPr="004F007D">
        <w:rPr>
          <w:rFonts w:ascii="Arial" w:hAnsi="Arial" w:cs="Arial"/>
          <w:b/>
          <w:lang w:val="es-ES" w:eastAsia="es-CL"/>
        </w:rPr>
        <w:t>Comandos de la Armada</w:t>
      </w:r>
    </w:p>
    <w:p w14:paraId="4A053CF5" w14:textId="31CC59A2" w:rsidR="0007194D" w:rsidRPr="004F007D" w:rsidRDefault="004F007D" w:rsidP="004F007D">
      <w:pPr>
        <w:pStyle w:val="NormalWeb"/>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1.- </w:t>
      </w:r>
      <w:r w:rsidR="0007194D" w:rsidRPr="004F007D">
        <w:rPr>
          <w:rFonts w:ascii="Arial" w:hAnsi="Arial" w:cs="Arial"/>
          <w:lang w:val="es-ES" w:eastAsia="es-CL"/>
        </w:rPr>
        <w:t>Fuerza de Superficie</w:t>
      </w:r>
    </w:p>
    <w:p w14:paraId="460064B6" w14:textId="70D74D9A" w:rsidR="0007194D" w:rsidRPr="004F007D" w:rsidRDefault="004F007D" w:rsidP="004F007D">
      <w:pPr>
        <w:pStyle w:val="NormalWeb"/>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2.- </w:t>
      </w:r>
      <w:r w:rsidR="0007194D" w:rsidRPr="004F007D">
        <w:rPr>
          <w:rFonts w:ascii="Arial" w:hAnsi="Arial" w:cs="Arial"/>
          <w:lang w:val="es-ES" w:eastAsia="es-CL"/>
        </w:rPr>
        <w:t>Fuerza Submarina</w:t>
      </w:r>
    </w:p>
    <w:p w14:paraId="18246E90" w14:textId="399BFBEC" w:rsidR="0007194D" w:rsidRPr="004F007D" w:rsidRDefault="004F007D" w:rsidP="004F007D">
      <w:pPr>
        <w:pStyle w:val="NormalWeb"/>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3.- </w:t>
      </w:r>
      <w:r w:rsidR="0007194D" w:rsidRPr="004F007D">
        <w:rPr>
          <w:rFonts w:ascii="Arial" w:hAnsi="Arial" w:cs="Arial"/>
          <w:lang w:val="es-ES" w:eastAsia="es-CL"/>
        </w:rPr>
        <w:t>Aviación Naval</w:t>
      </w:r>
    </w:p>
    <w:p w14:paraId="3EF7966D" w14:textId="77777777" w:rsidR="0007194D" w:rsidRPr="0007194D" w:rsidRDefault="0007194D" w:rsidP="009006E2">
      <w:pPr>
        <w:pStyle w:val="Sangradetextonormal"/>
        <w:ind w:left="0"/>
        <w:rPr>
          <w:rFonts w:ascii="Calibri" w:hAnsi="Calibri" w:cs="Calibri"/>
          <w:sz w:val="18"/>
          <w:szCs w:val="18"/>
        </w:rPr>
      </w:pPr>
    </w:p>
    <w:sectPr w:rsidR="0007194D" w:rsidRPr="0007194D" w:rsidSect="0007194D">
      <w:headerReference w:type="even" r:id="rId9"/>
      <w:headerReference w:type="default" r:id="rId10"/>
      <w:footerReference w:type="even"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FFF04A" w14:textId="77777777" w:rsidR="00C9334C" w:rsidRDefault="00C9334C" w:rsidP="0007194D">
      <w:r>
        <w:separator/>
      </w:r>
    </w:p>
  </w:endnote>
  <w:endnote w:type="continuationSeparator" w:id="0">
    <w:p w14:paraId="6BD23F92" w14:textId="77777777" w:rsidR="00C9334C" w:rsidRDefault="00C9334C"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CBDCB6" w14:textId="77777777" w:rsidR="00C9334C" w:rsidRDefault="00C9334C" w:rsidP="0007194D">
      <w:r>
        <w:separator/>
      </w:r>
    </w:p>
  </w:footnote>
  <w:footnote w:type="continuationSeparator" w:id="0">
    <w:p w14:paraId="73966454" w14:textId="77777777" w:rsidR="00C9334C" w:rsidRDefault="00C9334C" w:rsidP="000719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40CD6D" w14:textId="78E2287B" w:rsidR="0051342F" w:rsidRPr="003E6865" w:rsidRDefault="0051342F" w:rsidP="0051342F">
    <w:pPr>
      <w:pStyle w:val="Encabezado"/>
      <w:rPr>
        <w:rFonts w:ascii="Arial Black" w:hAnsi="Arial Black"/>
        <w:b/>
        <w:sz w:val="16"/>
        <w:szCs w:val="16"/>
      </w:rPr>
    </w:pPr>
    <w:r w:rsidRPr="003E6865">
      <w:rPr>
        <w:rFonts w:ascii="Arial Black" w:hAnsi="Arial Black"/>
        <w:b/>
        <w:sz w:val="16"/>
        <w:szCs w:val="16"/>
      </w:rPr>
      <w:t>ESCUELA NAVAL “ARTIRO PRAT”</w:t>
    </w:r>
  </w:p>
  <w:p w14:paraId="1BC4A55F" w14:textId="3FDD9396" w:rsidR="0051342F" w:rsidRPr="003E6865" w:rsidRDefault="0051342F" w:rsidP="0051342F">
    <w:pPr>
      <w:pStyle w:val="Encabezado"/>
      <w:rPr>
        <w:rFonts w:ascii="Arial Black" w:hAnsi="Arial Black"/>
        <w:b/>
        <w:sz w:val="16"/>
        <w:szCs w:val="16"/>
      </w:rPr>
    </w:pPr>
    <w:r w:rsidRPr="003E6865">
      <w:rPr>
        <w:rFonts w:ascii="Arial Black" w:hAnsi="Arial Black"/>
        <w:b/>
        <w:sz w:val="16"/>
        <w:szCs w:val="16"/>
      </w:rPr>
      <w:t xml:space="preserve">DEPARTAMENTO DE EDUCACION                                  </w:t>
    </w:r>
  </w:p>
  <w:p w14:paraId="1737DC5D" w14:textId="7BFBB673" w:rsidR="0051342F" w:rsidRPr="003E6865" w:rsidRDefault="0051342F" w:rsidP="0051342F">
    <w:pPr>
      <w:pStyle w:val="Encabezado"/>
      <w:rPr>
        <w:rFonts w:ascii="Arial Black" w:hAnsi="Arial Black"/>
        <w:b/>
        <w:sz w:val="16"/>
        <w:szCs w:val="16"/>
      </w:rPr>
    </w:pPr>
    <w:r w:rsidRPr="003E6865">
      <w:rPr>
        <w:rFonts w:ascii="Arial Black" w:hAnsi="Arial Black"/>
        <w:b/>
        <w:sz w:val="16"/>
        <w:szCs w:val="16"/>
      </w:rPr>
      <w:t xml:space="preserve">Y HERRAMIENTAS TECNOLOGICAS                                    </w:t>
    </w:r>
  </w:p>
  <w:p w14:paraId="5031B0C2" w14:textId="3F93FE79" w:rsidR="0051342F" w:rsidRPr="003E6865" w:rsidRDefault="0051342F" w:rsidP="0051342F">
    <w:pPr>
      <w:pStyle w:val="Encabezado"/>
      <w:rPr>
        <w:b/>
      </w:rPr>
    </w:pPr>
    <w:r w:rsidRPr="003E6865">
      <w:rPr>
        <w:b/>
      </w:rPr>
      <w:t xml:space="preserve">                                                                   </w:t>
    </w:r>
    <w:r w:rsidRPr="003E6865">
      <w:rPr>
        <w:b/>
        <w:noProof/>
        <w:lang w:val="es-CL" w:eastAsia="es-CL"/>
      </w:rPr>
      <w:drawing>
        <wp:inline distT="0" distB="0" distL="0" distR="0" wp14:anchorId="2B963D01" wp14:editId="3DAF090F">
          <wp:extent cx="457200" cy="4572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inline>
      </w:drawing>
    </w:r>
    <w:r w:rsidRPr="003E6865">
      <w:rPr>
        <w: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186B6654"/>
    <w:multiLevelType w:val="hybridMultilevel"/>
    <w:tmpl w:val="CD1AEF3E"/>
    <w:lvl w:ilvl="0" w:tplc="340A0013">
      <w:start w:val="1"/>
      <w:numFmt w:val="upp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7D56269B"/>
    <w:multiLevelType w:val="hybridMultilevel"/>
    <w:tmpl w:val="649C30B2"/>
    <w:lvl w:ilvl="0" w:tplc="0280325C">
      <w:start w:val="1"/>
      <w:numFmt w:val="decimal"/>
      <w:lvlText w:val="%1-"/>
      <w:lvlJc w:val="left"/>
      <w:pPr>
        <w:ind w:left="720" w:hanging="360"/>
      </w:pPr>
      <w:rPr>
        <w:rFonts w:ascii="Arial" w:hAnsi="Arial" w:cs="Arial"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23DAD"/>
    <w:rsid w:val="0007194D"/>
    <w:rsid w:val="00225B6E"/>
    <w:rsid w:val="003E01B1"/>
    <w:rsid w:val="003E6865"/>
    <w:rsid w:val="003F7366"/>
    <w:rsid w:val="004F007D"/>
    <w:rsid w:val="0051342F"/>
    <w:rsid w:val="00583D5A"/>
    <w:rsid w:val="00590B29"/>
    <w:rsid w:val="007466DF"/>
    <w:rsid w:val="009006E2"/>
    <w:rsid w:val="00995EF8"/>
    <w:rsid w:val="009C452B"/>
    <w:rsid w:val="00B30214"/>
    <w:rsid w:val="00C9334C"/>
    <w:rsid w:val="00DA09C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rsid w:val="0007194D"/>
    <w:pPr>
      <w:tabs>
        <w:tab w:val="center" w:pos="4252"/>
        <w:tab w:val="right" w:pos="8504"/>
      </w:tabs>
    </w:pPr>
  </w:style>
  <w:style w:type="character" w:customStyle="1" w:styleId="PiedepginaCar">
    <w:name w:val="Pie de página Car"/>
    <w:basedOn w:val="Fuentedeprrafopredeter"/>
    <w:link w:val="Piedepgina"/>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68956A-BB2E-4483-965E-9C7FF44F4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413</Words>
  <Characters>2277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2025-04-11T15:04:00Z</dcterms:created>
  <dcterms:modified xsi:type="dcterms:W3CDTF">2025-04-11T15:04:00Z</dcterms:modified>
</cp:coreProperties>
</file>