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B11D9" w14:textId="42D10AAA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6"/>
        <w:gridCol w:w="6680"/>
        <w:gridCol w:w="2428"/>
      </w:tblGrid>
      <w:tr w:rsidR="006418B3" w:rsidRPr="00D4537B" w14:paraId="0BAF606C" w14:textId="77777777" w:rsidTr="00BE2335">
        <w:trPr>
          <w:trHeight w:val="567"/>
          <w:jc w:val="center"/>
        </w:trPr>
        <w:tc>
          <w:tcPr>
            <w:tcW w:w="13544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E2335">
        <w:trPr>
          <w:trHeight w:val="384"/>
          <w:jc w:val="center"/>
        </w:trPr>
        <w:tc>
          <w:tcPr>
            <w:tcW w:w="4436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680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32B3D023" w:rsidR="006418B3" w:rsidRPr="00D4537B" w:rsidRDefault="00DC16D4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TÁCTICA III</w:t>
            </w:r>
            <w:r w:rsidR="0036235E">
              <w:rPr>
                <w:rFonts w:ascii="Arial" w:hAnsi="Arial" w:cs="Arial"/>
                <w:sz w:val="24"/>
                <w:szCs w:val="24"/>
              </w:rPr>
              <w:t xml:space="preserve"> 2do semestre</w:t>
            </w:r>
          </w:p>
        </w:tc>
        <w:tc>
          <w:tcPr>
            <w:tcW w:w="2428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5308C0D7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E2335">
        <w:trPr>
          <w:trHeight w:val="38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6E03C000" w:rsidR="006418B3" w:rsidRPr="00D4537B" w:rsidRDefault="005833FE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25/06/2023</w:t>
            </w:r>
          </w:p>
        </w:tc>
      </w:tr>
      <w:tr w:rsidR="006418B3" w:rsidRPr="00D4537B" w14:paraId="22236751" w14:textId="77777777" w:rsidTr="00BE2335">
        <w:trPr>
          <w:trHeight w:val="38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543326FD" w:rsidR="006418B3" w:rsidRPr="00D4537B" w:rsidRDefault="005833FE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Infantería de Marina</w:t>
            </w:r>
          </w:p>
        </w:tc>
      </w:tr>
      <w:tr w:rsidR="006418B3" w:rsidRPr="00D4537B" w14:paraId="60CE6FD0" w14:textId="77777777" w:rsidTr="00BE2335">
        <w:trPr>
          <w:trHeight w:val="38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561C071A" w:rsidR="006418B3" w:rsidRPr="00D4537B" w:rsidRDefault="0036235E" w:rsidP="003623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Haber aprobado tercer año politécnico IM</w:t>
            </w:r>
          </w:p>
        </w:tc>
      </w:tr>
      <w:tr w:rsidR="001B49C7" w:rsidRPr="00D4537B" w14:paraId="48548567" w14:textId="77777777" w:rsidTr="00BE2335">
        <w:trPr>
          <w:trHeight w:val="86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</w:tcBorders>
          </w:tcPr>
          <w:p w14:paraId="305AEAFD" w14:textId="77777777" w:rsidR="008D35F1" w:rsidRPr="008D35F1" w:rsidRDefault="008D35F1" w:rsidP="008D35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92"/>
            </w:tblGrid>
            <w:tr w:rsidR="008D35F1" w:rsidRPr="008D35F1" w14:paraId="2E408FFF" w14:textId="77777777">
              <w:trPr>
                <w:trHeight w:val="315"/>
              </w:trPr>
              <w:tc>
                <w:tcPr>
                  <w:tcW w:w="0" w:type="auto"/>
                </w:tcPr>
                <w:p w14:paraId="16D78743" w14:textId="011CFAF8" w:rsidR="008D35F1" w:rsidRPr="00DC16D4" w:rsidRDefault="008D35F1" w:rsidP="008D35F1">
                  <w:pPr>
                    <w:pStyle w:val="Prrafodelista"/>
                    <w:numPr>
                      <w:ilvl w:val="0"/>
                      <w:numId w:val="25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DC16D4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Capacidad de planificar acciones</w:t>
                  </w:r>
                  <w:r w:rsidR="00DC16D4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DC16D4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tácticas de combate a nivel Pelotón IM, en forma independiente o integrado a una Unidad Fundamental IM.</w:t>
                  </w:r>
                </w:p>
                <w:p w14:paraId="2AF5AED3" w14:textId="03A5DCE6" w:rsidR="008D35F1" w:rsidRPr="00DC16D4" w:rsidRDefault="008D35F1" w:rsidP="008D35F1">
                  <w:pPr>
                    <w:pStyle w:val="Prrafodelista"/>
                    <w:numPr>
                      <w:ilvl w:val="0"/>
                      <w:numId w:val="25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DC16D4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Capacidad para conducir acciones tácticas de combate a nivel Pelotón IM, en forma independiente o integrado a una Unidad Fundamental IM.</w:t>
                  </w:r>
                </w:p>
              </w:tc>
            </w:tr>
          </w:tbl>
          <w:p w14:paraId="3DCEF9DE" w14:textId="7BDD0310" w:rsidR="001B49C7" w:rsidRPr="00DC16D4" w:rsidRDefault="001B49C7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E2335">
        <w:trPr>
          <w:trHeight w:val="39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68CB6FD3" w:rsidR="001B49C7" w:rsidRPr="00D4537B" w:rsidRDefault="001B49C7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49C7" w:rsidRPr="00D4537B" w14:paraId="4FEB329E" w14:textId="77777777" w:rsidTr="00BE2335">
        <w:trPr>
          <w:trHeight w:val="394"/>
          <w:jc w:val="center"/>
        </w:trPr>
        <w:tc>
          <w:tcPr>
            <w:tcW w:w="4436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108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71ADAEA2" w:rsidR="001B49C7" w:rsidRPr="00D4537B" w:rsidRDefault="005833FE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T1 IM Javier REINIKE Larraín</w:t>
            </w:r>
          </w:p>
        </w:tc>
      </w:tr>
      <w:tr w:rsidR="0099539D" w:rsidRPr="00D4537B" w14:paraId="65BEA1DF" w14:textId="77777777" w:rsidTr="00BE2335">
        <w:trPr>
          <w:trHeight w:val="567"/>
          <w:jc w:val="center"/>
        </w:trPr>
        <w:tc>
          <w:tcPr>
            <w:tcW w:w="13544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154F7EF5" w14:textId="14672766" w:rsidR="0099539D" w:rsidRPr="00D4537B" w:rsidRDefault="0099539D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Resultados de Aprendizaje</w:t>
            </w:r>
            <w:r w:rsidR="001D0F1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D4537B">
              <w:rPr>
                <w:rFonts w:ascii="Arial" w:hAnsi="Arial" w:cs="Arial"/>
                <w:sz w:val="24"/>
                <w:szCs w:val="24"/>
              </w:rPr>
              <w:t>RdA</w:t>
            </w:r>
            <w:proofErr w:type="spellEnd"/>
            <w:r w:rsidR="001D0F1F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FED12E2" w14:textId="77777777" w:rsidR="0099539D" w:rsidRPr="00D4537B" w:rsidRDefault="00BA7EC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B2F8DF" w14:textId="77777777" w:rsidR="00D4537B" w:rsidRPr="00D4537B" w:rsidRDefault="00D4537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026218" w14:textId="77777777" w:rsidR="00D4537B" w:rsidRPr="00D4537B" w:rsidRDefault="00D4537B" w:rsidP="00CD618A">
            <w:pPr>
              <w:numPr>
                <w:ilvl w:val="0"/>
                <w:numId w:val="19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60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1BCE1B" w14:textId="2B3E0131" w:rsidR="001D0F1F" w:rsidRPr="005D363A" w:rsidRDefault="001D0F1F" w:rsidP="005D363A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0F1F" w:rsidRPr="00D4537B" w14:paraId="0D9EA029" w14:textId="77777777" w:rsidTr="00BE2335">
        <w:trPr>
          <w:trHeight w:val="567"/>
          <w:jc w:val="center"/>
        </w:trPr>
        <w:tc>
          <w:tcPr>
            <w:tcW w:w="13544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BE2335">
        <w:trPr>
          <w:trHeight w:val="1017"/>
          <w:jc w:val="center"/>
        </w:trPr>
        <w:tc>
          <w:tcPr>
            <w:tcW w:w="13544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43041FD3" w14:textId="4FA4B4FF" w:rsidR="0036235E" w:rsidRPr="0036235E" w:rsidRDefault="0036235E" w:rsidP="003623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4F4797">
              <w:rPr>
                <w:rFonts w:ascii="Arial" w:hAnsi="Arial" w:cs="Arial"/>
                <w:sz w:val="24"/>
                <w:szCs w:val="24"/>
                <w:u w:val="single"/>
              </w:rPr>
              <w:t>Estimados alumnos: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16D4">
              <w:rPr>
                <w:rFonts w:ascii="Arial" w:hAnsi="Arial" w:cs="Arial"/>
                <w:sz w:val="24"/>
                <w:szCs w:val="24"/>
              </w:rPr>
              <w:t>A través de esta asignatura aprenderán de forma teórica</w:t>
            </w:r>
            <w:r>
              <w:rPr>
                <w:rFonts w:ascii="Arial" w:hAnsi="Arial" w:cs="Arial"/>
                <w:sz w:val="24"/>
                <w:szCs w:val="24"/>
              </w:rPr>
              <w:t xml:space="preserve"> a reconocer</w:t>
            </w:r>
            <w:r w:rsidR="00134C67">
              <w:rPr>
                <w:rFonts w:ascii="Arial" w:hAnsi="Arial" w:cs="Arial"/>
                <w:sz w:val="24"/>
                <w:szCs w:val="24"/>
              </w:rPr>
              <w:t xml:space="preserve"> aquellos conceptos </w:t>
            </w:r>
            <w:r w:rsidRPr="0036235E">
              <w:rPr>
                <w:rFonts w:ascii="Arial" w:hAnsi="Arial" w:cs="Arial"/>
                <w:sz w:val="24"/>
                <w:szCs w:val="24"/>
              </w:rPr>
              <w:t>táctico</w:t>
            </w:r>
            <w:r w:rsidR="00B967A1">
              <w:rPr>
                <w:rFonts w:ascii="Arial" w:hAnsi="Arial" w:cs="Arial"/>
                <w:sz w:val="24"/>
                <w:szCs w:val="24"/>
              </w:rPr>
              <w:t>s de guerra o no guerra</w:t>
            </w:r>
            <w:r w:rsidR="00134C67">
              <w:rPr>
                <w:rFonts w:ascii="Arial" w:hAnsi="Arial" w:cs="Arial"/>
                <w:sz w:val="24"/>
                <w:szCs w:val="24"/>
              </w:rPr>
              <w:t xml:space="preserve"> en operaciones militares específicas</w:t>
            </w:r>
            <w:r w:rsidR="00367657">
              <w:rPr>
                <w:rFonts w:ascii="Arial" w:hAnsi="Arial" w:cs="Arial"/>
                <w:sz w:val="24"/>
                <w:szCs w:val="24"/>
              </w:rPr>
              <w:t>, los que contribuirán a su función como mando militar de una pequeña unidad de combate (Pelotón)</w:t>
            </w:r>
            <w:r w:rsidR="00B967A1"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63C4E4EB" w14:textId="77777777" w:rsidR="0036235E" w:rsidRDefault="0036235E" w:rsidP="003623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235E">
              <w:rPr>
                <w:rFonts w:ascii="Arial" w:hAnsi="Arial" w:cs="Arial"/>
                <w:sz w:val="24"/>
                <w:szCs w:val="24"/>
              </w:rPr>
              <w:tab/>
            </w:r>
            <w:r w:rsidR="004F4797">
              <w:rPr>
                <w:rFonts w:ascii="Arial" w:hAnsi="Arial" w:cs="Arial"/>
                <w:sz w:val="24"/>
                <w:szCs w:val="24"/>
              </w:rPr>
              <w:t>La asignatura</w:t>
            </w:r>
            <w:r w:rsidRPr="0036235E">
              <w:rPr>
                <w:rFonts w:ascii="Arial" w:hAnsi="Arial" w:cs="Arial"/>
                <w:sz w:val="24"/>
                <w:szCs w:val="24"/>
              </w:rPr>
              <w:t xml:space="preserve"> se orienta al desarrollo de las siguientes competencias del Perfil del Oficial de Infantería de Marina: planificar, conducir, coordinar y supervisar el empleo táctico de los medios componentes de </w:t>
            </w:r>
            <w:r w:rsidR="00B967A1">
              <w:rPr>
                <w:rFonts w:ascii="Arial" w:hAnsi="Arial" w:cs="Arial"/>
                <w:sz w:val="24"/>
                <w:szCs w:val="24"/>
              </w:rPr>
              <w:t xml:space="preserve">pelotón </w:t>
            </w:r>
            <w:r w:rsidRPr="0036235E">
              <w:rPr>
                <w:rFonts w:ascii="Arial" w:hAnsi="Arial" w:cs="Arial"/>
                <w:sz w:val="24"/>
                <w:szCs w:val="24"/>
              </w:rPr>
              <w:t>en</w:t>
            </w:r>
            <w:r w:rsidR="00B967A1">
              <w:rPr>
                <w:rFonts w:ascii="Arial" w:hAnsi="Arial" w:cs="Arial"/>
                <w:sz w:val="24"/>
                <w:szCs w:val="24"/>
              </w:rPr>
              <w:t xml:space="preserve"> operaciones específicas de </w:t>
            </w:r>
            <w:r w:rsidRPr="0036235E">
              <w:rPr>
                <w:rFonts w:ascii="Arial" w:hAnsi="Arial" w:cs="Arial"/>
                <w:sz w:val="24"/>
                <w:szCs w:val="24"/>
              </w:rPr>
              <w:t xml:space="preserve">combate </w:t>
            </w:r>
            <w:r w:rsidR="00B967A1">
              <w:rPr>
                <w:rFonts w:ascii="Arial" w:hAnsi="Arial" w:cs="Arial"/>
                <w:sz w:val="24"/>
                <w:szCs w:val="24"/>
              </w:rPr>
              <w:t>o de no guerra</w:t>
            </w:r>
            <w:r w:rsidR="004F4797">
              <w:rPr>
                <w:rFonts w:ascii="Arial" w:hAnsi="Arial" w:cs="Arial"/>
                <w:sz w:val="24"/>
                <w:szCs w:val="24"/>
              </w:rPr>
              <w:t>. Para lo cual deben tener adquiridos los conocimientos estudiados en el tercer año politécnico IM, principalmente Táctica II, Inteligencia de combate y comunicaciones tácticas.</w:t>
            </w:r>
          </w:p>
          <w:p w14:paraId="14E4A396" w14:textId="0217BD46" w:rsidR="00B967A1" w:rsidRPr="00D4537B" w:rsidRDefault="00B967A1" w:rsidP="003623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8D39F7" w14:textId="5792BA30" w:rsidR="00CD618A" w:rsidRPr="00D4537B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p w14:paraId="32FDB28F" w14:textId="77777777" w:rsidR="003E0368" w:rsidRPr="00D4537B" w:rsidRDefault="003E0368" w:rsidP="00CD618A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832"/>
        <w:gridCol w:w="1533"/>
        <w:gridCol w:w="2920"/>
        <w:gridCol w:w="2921"/>
        <w:gridCol w:w="2782"/>
        <w:gridCol w:w="1605"/>
      </w:tblGrid>
      <w:tr w:rsidR="003E0368" w:rsidRPr="00B25540" w14:paraId="374835D1" w14:textId="77777777" w:rsidTr="00002EB2">
        <w:trPr>
          <w:trHeight w:val="567"/>
          <w:jc w:val="center"/>
        </w:trPr>
        <w:tc>
          <w:tcPr>
            <w:tcW w:w="13790" w:type="dxa"/>
            <w:gridSpan w:val="7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43F55EF2" w14:textId="77777777" w:rsidR="003E0368" w:rsidRPr="00B25540" w:rsidRDefault="003E0368" w:rsidP="00775D97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 w:rsidRPr="00B25540">
              <w:rPr>
                <w:rFonts w:ascii="Arial" w:hAnsi="Arial" w:cs="Arial"/>
                <w:b/>
                <w:sz w:val="24"/>
                <w:szCs w:val="20"/>
              </w:rPr>
              <w:t xml:space="preserve">II.- PLANIFICACION SEMANAL DE LAS ACTIVIDADES ACADÉMICAS: </w:t>
            </w:r>
          </w:p>
        </w:tc>
      </w:tr>
      <w:tr w:rsidR="00A31758" w:rsidRPr="00D4537B" w14:paraId="65424268" w14:textId="77777777" w:rsidTr="00002EB2">
        <w:trPr>
          <w:trHeight w:val="685"/>
          <w:jc w:val="center"/>
        </w:trPr>
        <w:tc>
          <w:tcPr>
            <w:tcW w:w="96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8456CD6" w14:textId="5432CB52" w:rsidR="003E0368" w:rsidRPr="00D4537B" w:rsidRDefault="00775D97" w:rsidP="00775D97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84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A6D4CBF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UA N°</w:t>
            </w:r>
          </w:p>
        </w:tc>
        <w:tc>
          <w:tcPr>
            <w:tcW w:w="15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E2610A7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76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7559CBA1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77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10E5CE16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83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B1FD95D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33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FE2A78A" w14:textId="77777777" w:rsidR="003E0368" w:rsidRPr="00D4537B" w:rsidRDefault="003E0368" w:rsidP="00775D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4537B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65023F" w:rsidRPr="00D4537B" w14:paraId="2B56EC31" w14:textId="77777777" w:rsidTr="00002EB2">
        <w:trPr>
          <w:trHeight w:val="279"/>
          <w:jc w:val="center"/>
        </w:trPr>
        <w:tc>
          <w:tcPr>
            <w:tcW w:w="965" w:type="dxa"/>
            <w:tcBorders>
              <w:top w:val="single" w:sz="12" w:space="0" w:color="4F6228" w:themeColor="accent3" w:themeShade="80"/>
            </w:tcBorders>
            <w:vAlign w:val="center"/>
          </w:tcPr>
          <w:p w14:paraId="0F5DBFC2" w14:textId="77777777" w:rsidR="00B41A2B" w:rsidRDefault="00B41A2B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</w:t>
            </w:r>
          </w:p>
          <w:p w14:paraId="39FA7190" w14:textId="2A6846B4" w:rsidR="0065023F" w:rsidRPr="00D4537B" w:rsidRDefault="00B41A2B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 de julio 2023</w:t>
            </w:r>
          </w:p>
        </w:tc>
        <w:tc>
          <w:tcPr>
            <w:tcW w:w="844" w:type="dxa"/>
            <w:tcBorders>
              <w:top w:val="single" w:sz="12" w:space="0" w:color="4F6228" w:themeColor="accent3" w:themeShade="80"/>
            </w:tcBorders>
            <w:vAlign w:val="center"/>
          </w:tcPr>
          <w:p w14:paraId="7396F2D4" w14:textId="70467597" w:rsidR="007F043A" w:rsidRDefault="00E753CD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UA N° </w:t>
            </w:r>
            <w:r w:rsidR="00B41A2B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57E37CB9" w14:textId="7EA7932E" w:rsidR="00E753CD" w:rsidRPr="00D4537B" w:rsidRDefault="00E753CD" w:rsidP="00775D9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“Planificación y conducción de convoyes motorizados”</w:t>
            </w:r>
          </w:p>
        </w:tc>
        <w:tc>
          <w:tcPr>
            <w:tcW w:w="1560" w:type="dxa"/>
            <w:tcBorders>
              <w:top w:val="single" w:sz="12" w:space="0" w:color="4F6228" w:themeColor="accent3" w:themeShade="80"/>
            </w:tcBorders>
          </w:tcPr>
          <w:p w14:paraId="4D34B620" w14:textId="5A6F8E1E" w:rsidR="0065023F" w:rsidRPr="00D4537B" w:rsidRDefault="0065023F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tcBorders>
              <w:top w:val="single" w:sz="12" w:space="0" w:color="4F6228" w:themeColor="accent3" w:themeShade="80"/>
            </w:tcBorders>
          </w:tcPr>
          <w:p w14:paraId="7A3BB932" w14:textId="66AF11B7" w:rsidR="0062479F" w:rsidRPr="00D4537B" w:rsidRDefault="0062479F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77" w:type="dxa"/>
            <w:tcBorders>
              <w:top w:val="single" w:sz="12" w:space="0" w:color="4F6228" w:themeColor="accent3" w:themeShade="80"/>
            </w:tcBorders>
          </w:tcPr>
          <w:p w14:paraId="1C669C6A" w14:textId="45227C3A" w:rsidR="00A62A43" w:rsidRPr="00D4537B" w:rsidRDefault="00A62A43" w:rsidP="005D363A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4C4BC420" w14:textId="1298A654" w:rsidR="00A62A43" w:rsidRDefault="00C962AB" w:rsidP="00775D97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Organización de un convoy:</w:t>
            </w:r>
          </w:p>
          <w:p w14:paraId="0531AEEC" w14:textId="3EFA8004" w:rsidR="00C962AB" w:rsidRDefault="00C962AB" w:rsidP="00C962AB">
            <w:pPr>
              <w:pStyle w:val="Default"/>
              <w:numPr>
                <w:ilvl w:val="0"/>
                <w:numId w:val="26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Organización.</w:t>
            </w:r>
          </w:p>
          <w:p w14:paraId="2B0DE535" w14:textId="4C060579" w:rsidR="00C962AB" w:rsidRDefault="00C962AB" w:rsidP="00C962AB">
            <w:pPr>
              <w:pStyle w:val="Default"/>
              <w:numPr>
                <w:ilvl w:val="0"/>
                <w:numId w:val="26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Elementos constituyentes.</w:t>
            </w:r>
          </w:p>
          <w:p w14:paraId="0EC8E288" w14:textId="6F31BD81" w:rsidR="00982D7F" w:rsidRPr="00C962AB" w:rsidRDefault="00C962AB" w:rsidP="00C962AB">
            <w:pPr>
              <w:pStyle w:val="Default"/>
              <w:numPr>
                <w:ilvl w:val="0"/>
                <w:numId w:val="26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Formaciones.</w:t>
            </w:r>
          </w:p>
          <w:p w14:paraId="0E606190" w14:textId="77777777" w:rsidR="00C962AB" w:rsidRDefault="00C962AB" w:rsidP="005D363A">
            <w:pPr>
              <w:pStyle w:val="Default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/>
              </w:rPr>
            </w:pPr>
          </w:p>
          <w:p w14:paraId="73B20362" w14:textId="37D8AC8D" w:rsidR="005D363A" w:rsidRPr="00D4537B" w:rsidRDefault="005D363A" w:rsidP="005D363A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F38ADEE" w14:textId="1776FD2D" w:rsidR="005D363A" w:rsidRDefault="005D363A" w:rsidP="00710819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4ADB6CCE" w14:textId="4691B65D" w:rsidR="00982D7F" w:rsidRDefault="00C962AB" w:rsidP="00C962AB">
            <w:pPr>
              <w:pStyle w:val="Default"/>
              <w:numPr>
                <w:ilvl w:val="0"/>
                <w:numId w:val="28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Realización de mapas conceptuales</w:t>
            </w:r>
            <w:r w:rsidR="00B27573">
              <w:rPr>
                <w:spacing w:val="-3"/>
                <w:sz w:val="20"/>
                <w:szCs w:val="20"/>
                <w:lang w:val="es-ES_tradnl"/>
              </w:rPr>
              <w:t xml:space="preserve"> de la organización de un convoy.</w:t>
            </w:r>
          </w:p>
          <w:p w14:paraId="600DA825" w14:textId="1BFF5EE3" w:rsidR="00C962AB" w:rsidRDefault="00C962AB" w:rsidP="00C962AB">
            <w:pPr>
              <w:pStyle w:val="Default"/>
              <w:numPr>
                <w:ilvl w:val="0"/>
                <w:numId w:val="28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Participación en debates</w:t>
            </w:r>
            <w:r w:rsidR="00B27573">
              <w:rPr>
                <w:spacing w:val="-3"/>
                <w:sz w:val="20"/>
                <w:szCs w:val="20"/>
                <w:lang w:val="es-ES_tradnl"/>
              </w:rPr>
              <w:t xml:space="preserve"> originados por experiencias operativas nacionales y extranjeras.</w:t>
            </w:r>
          </w:p>
          <w:p w14:paraId="07917B8D" w14:textId="5784F317" w:rsidR="005D363A" w:rsidRPr="00710819" w:rsidRDefault="005D363A" w:rsidP="00C962AB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5A5305F2" w14:textId="58A33BBE" w:rsidR="005D363A" w:rsidRDefault="005D363A" w:rsidP="005D363A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937DAE4" w14:textId="77777777" w:rsidR="00C962AB" w:rsidRDefault="00C962AB" w:rsidP="005D363A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5B667D4C" w14:textId="71586D8B" w:rsidR="00C962AB" w:rsidRPr="00C962AB" w:rsidRDefault="00C962AB" w:rsidP="00C962AB">
            <w:pPr>
              <w:pStyle w:val="Default"/>
              <w:numPr>
                <w:ilvl w:val="0"/>
                <w:numId w:val="29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C962A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Interés por aprender.</w:t>
            </w:r>
          </w:p>
          <w:p w14:paraId="7B0CA29B" w14:textId="3EBDDE10" w:rsidR="00C962AB" w:rsidRPr="00C962AB" w:rsidRDefault="00C962AB" w:rsidP="00C962AB">
            <w:pPr>
              <w:pStyle w:val="Default"/>
              <w:numPr>
                <w:ilvl w:val="0"/>
                <w:numId w:val="29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C962A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Disciplina</w:t>
            </w:r>
            <w:r w:rsidR="00B27573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.</w:t>
            </w:r>
          </w:p>
          <w:p w14:paraId="4BAA6D63" w14:textId="548322B5" w:rsidR="001D0F1F" w:rsidRPr="00D4537B" w:rsidRDefault="001D0F1F" w:rsidP="00155540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12" w:space="0" w:color="4F6228" w:themeColor="accent3" w:themeShade="80"/>
            </w:tcBorders>
          </w:tcPr>
          <w:p w14:paraId="4B3C6D67" w14:textId="77777777" w:rsidR="0065023F" w:rsidRDefault="0065023F" w:rsidP="005D363A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Indicador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(es)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671BC41F" w14:textId="77777777" w:rsidR="005D363A" w:rsidRPr="00710819" w:rsidRDefault="005D363A" w:rsidP="00710819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2F3FBF9D" w14:textId="77777777" w:rsidR="005D363A" w:rsidRPr="00710819" w:rsidRDefault="005D363A" w:rsidP="00710819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3082CFF5" w14:textId="77777777" w:rsidR="005D363A" w:rsidRDefault="005D363A" w:rsidP="005D363A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Procedimiento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evaluativo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3BA6C885" w14:textId="77777777" w:rsidR="005D363A" w:rsidRPr="00710819" w:rsidRDefault="005D363A" w:rsidP="00710819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8677208" w14:textId="77777777" w:rsidR="005D363A" w:rsidRPr="00710819" w:rsidRDefault="005D363A" w:rsidP="00710819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5506208E" w14:textId="77777777" w:rsidR="005D363A" w:rsidRDefault="005D363A" w:rsidP="005D363A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Instrumento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038E5CF9" w14:textId="77777777" w:rsidR="005D363A" w:rsidRPr="005D363A" w:rsidRDefault="005D363A" w:rsidP="00710819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132A355D" w14:textId="2F764A23" w:rsidR="004378E5" w:rsidRPr="00D4537B" w:rsidRDefault="004378E5" w:rsidP="00775D9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12" w:space="0" w:color="4F6228" w:themeColor="accent3" w:themeShade="80"/>
            </w:tcBorders>
          </w:tcPr>
          <w:p w14:paraId="2B6F9155" w14:textId="77777777" w:rsidR="0065023F" w:rsidRPr="00D4537B" w:rsidRDefault="0065023F" w:rsidP="00775D97">
            <w:pPr>
              <w:pStyle w:val="Default"/>
              <w:ind w:left="237"/>
              <w:jc w:val="both"/>
              <w:rPr>
                <w:sz w:val="20"/>
                <w:szCs w:val="20"/>
              </w:rPr>
            </w:pPr>
          </w:p>
        </w:tc>
      </w:tr>
      <w:tr w:rsidR="009D494C" w:rsidRPr="00D4537B" w14:paraId="67FC95E2" w14:textId="77777777" w:rsidTr="00002EB2">
        <w:trPr>
          <w:trHeight w:val="279"/>
          <w:jc w:val="center"/>
        </w:trPr>
        <w:tc>
          <w:tcPr>
            <w:tcW w:w="965" w:type="dxa"/>
            <w:vAlign w:val="center"/>
          </w:tcPr>
          <w:p w14:paraId="1A2B0FFA" w14:textId="77777777" w:rsidR="00B41A2B" w:rsidRDefault="00B41A2B" w:rsidP="00B41A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</w:t>
            </w:r>
          </w:p>
          <w:p w14:paraId="40F619C2" w14:textId="01C9AC07" w:rsidR="009D494C" w:rsidRPr="00D4537B" w:rsidRDefault="00B41A2B" w:rsidP="00B41A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 de julio 2023</w:t>
            </w:r>
          </w:p>
        </w:tc>
        <w:tc>
          <w:tcPr>
            <w:tcW w:w="844" w:type="dxa"/>
            <w:vAlign w:val="center"/>
          </w:tcPr>
          <w:p w14:paraId="356A5C23" w14:textId="77777777" w:rsidR="00E753CD" w:rsidRDefault="00E753CD" w:rsidP="00E753C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UA N° 4</w:t>
            </w:r>
          </w:p>
          <w:p w14:paraId="3C470F41" w14:textId="4C5D715F" w:rsidR="009D494C" w:rsidRPr="00D4537B" w:rsidRDefault="00E753CD" w:rsidP="00E753C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“Planificación y conducción de convoyes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motorizados”</w:t>
            </w:r>
          </w:p>
        </w:tc>
        <w:tc>
          <w:tcPr>
            <w:tcW w:w="1560" w:type="dxa"/>
          </w:tcPr>
          <w:p w14:paraId="0D20FA0C" w14:textId="77777777" w:rsidR="009D494C" w:rsidRPr="00D4537B" w:rsidRDefault="009D494C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</w:tcPr>
          <w:p w14:paraId="45255223" w14:textId="77777777" w:rsidR="009D494C" w:rsidRPr="00775D97" w:rsidRDefault="009D494C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77" w:type="dxa"/>
          </w:tcPr>
          <w:p w14:paraId="72209FE7" w14:textId="77777777" w:rsidR="009D494C" w:rsidRPr="00D4537B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8A35B59" w14:textId="2093D70B" w:rsidR="009D494C" w:rsidRDefault="00C962AB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Organización de un convoy:</w:t>
            </w:r>
          </w:p>
          <w:p w14:paraId="62AD95AA" w14:textId="4667C146" w:rsidR="00C962AB" w:rsidRDefault="00C962AB" w:rsidP="00C962AB">
            <w:pPr>
              <w:pStyle w:val="Default"/>
              <w:numPr>
                <w:ilvl w:val="0"/>
                <w:numId w:val="27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Enlaces y comunicaciones</w:t>
            </w:r>
          </w:p>
          <w:p w14:paraId="156E7133" w14:textId="71363D94" w:rsidR="00C962AB" w:rsidRDefault="00C962AB" w:rsidP="00C962AB">
            <w:pPr>
              <w:pStyle w:val="Default"/>
              <w:numPr>
                <w:ilvl w:val="0"/>
                <w:numId w:val="27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Medidas de seguridad</w:t>
            </w:r>
          </w:p>
          <w:p w14:paraId="48E559D1" w14:textId="4F38FA73" w:rsidR="00C962AB" w:rsidRDefault="00C962AB" w:rsidP="00C962AB">
            <w:pPr>
              <w:pStyle w:val="Default"/>
              <w:numPr>
                <w:ilvl w:val="0"/>
                <w:numId w:val="27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Preparación</w:t>
            </w:r>
            <w:r w:rsidR="00B27573">
              <w:rPr>
                <w:spacing w:val="-3"/>
                <w:sz w:val="20"/>
                <w:szCs w:val="20"/>
                <w:lang w:val="es-ES_tradnl"/>
              </w:rPr>
              <w:t xml:space="preserve"> del conductor</w:t>
            </w:r>
          </w:p>
          <w:p w14:paraId="04083408" w14:textId="14463B54" w:rsidR="00982D7F" w:rsidRDefault="00982D7F" w:rsidP="008674E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55EB88A" w14:textId="336940D8" w:rsidR="00155540" w:rsidRDefault="00155540" w:rsidP="008674E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7E96E1E" w14:textId="3A312BE0" w:rsidR="00155540" w:rsidRDefault="00155540" w:rsidP="008674E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B6CF1F1" w14:textId="77777777" w:rsidR="00155540" w:rsidRDefault="00155540" w:rsidP="008674E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2C89761" w14:textId="77777777" w:rsidR="009D494C" w:rsidRPr="00D4537B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lastRenderedPageBreak/>
              <w:t>Procedimentales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64640D5F" w14:textId="753D3936" w:rsidR="009D494C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108C404" w14:textId="54475ABF" w:rsidR="00B27573" w:rsidRDefault="00B27573" w:rsidP="00B27573">
            <w:pPr>
              <w:pStyle w:val="Default"/>
              <w:numPr>
                <w:ilvl w:val="0"/>
                <w:numId w:val="32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Realizaci</w:t>
            </w:r>
            <w:r>
              <w:rPr>
                <w:spacing w:val="-3"/>
                <w:sz w:val="20"/>
                <w:szCs w:val="20"/>
                <w:lang w:val="es-ES_tradnl"/>
              </w:rPr>
              <w:t>ón de diagramas de enlaces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</w:t>
            </w:r>
          </w:p>
          <w:p w14:paraId="485486FF" w14:textId="3D750989" w:rsidR="00B27573" w:rsidRDefault="00B27573" w:rsidP="00B27573">
            <w:pPr>
              <w:pStyle w:val="Default"/>
              <w:numPr>
                <w:ilvl w:val="0"/>
                <w:numId w:val="32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Participación en debates</w:t>
            </w:r>
            <w:r>
              <w:rPr>
                <w:spacing w:val="-3"/>
                <w:sz w:val="20"/>
                <w:szCs w:val="20"/>
                <w:lang w:val="es-ES_tradnl"/>
              </w:rPr>
              <w:t xml:space="preserve"> originados por experiencias personales de los participantes referentes a las medidas de seguridad y preparación del conductor.</w:t>
            </w:r>
          </w:p>
          <w:p w14:paraId="6D61EB00" w14:textId="1D178A58" w:rsidR="009D494C" w:rsidRPr="00710819" w:rsidRDefault="009D494C" w:rsidP="00B2757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08148A6" w14:textId="50869AB4" w:rsidR="009D494C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56E9D09E" w14:textId="77777777" w:rsidR="00B27573" w:rsidRDefault="00B27573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5ACCE6A3" w14:textId="4FDFA424" w:rsidR="009D494C" w:rsidRPr="00B27573" w:rsidRDefault="00B27573" w:rsidP="00B27573">
            <w:pPr>
              <w:pStyle w:val="Default"/>
              <w:numPr>
                <w:ilvl w:val="0"/>
                <w:numId w:val="33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B27573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Interés por aprender.</w:t>
            </w:r>
          </w:p>
          <w:p w14:paraId="41880F96" w14:textId="48126F5B" w:rsidR="00982D7F" w:rsidRPr="00B27573" w:rsidRDefault="00B27573" w:rsidP="005D363A">
            <w:pPr>
              <w:pStyle w:val="Default"/>
              <w:numPr>
                <w:ilvl w:val="0"/>
                <w:numId w:val="33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B27573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Tolerancia.</w:t>
            </w:r>
          </w:p>
          <w:p w14:paraId="43CCCFE6" w14:textId="78D5EA3D" w:rsidR="00982D7F" w:rsidRPr="00D4537B" w:rsidRDefault="00982D7F" w:rsidP="005D363A">
            <w:pPr>
              <w:pStyle w:val="Default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835" w:type="dxa"/>
          </w:tcPr>
          <w:p w14:paraId="01B8EF5C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lastRenderedPageBreak/>
              <w:t>Indicador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(es)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2EC33E5E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33C5A7F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0D68630D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Procedimiento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evaluativo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78ACA3F0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21A3390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238DB14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Instrumento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2A3957D9" w14:textId="77777777" w:rsidR="009D494C" w:rsidRPr="005D363A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23507376" w14:textId="77777777" w:rsidR="009D494C" w:rsidRPr="00D4537B" w:rsidRDefault="009D494C" w:rsidP="005D363A">
            <w:pPr>
              <w:pStyle w:val="Default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1633" w:type="dxa"/>
          </w:tcPr>
          <w:p w14:paraId="606A4597" w14:textId="77777777" w:rsidR="009D494C" w:rsidRPr="00D4537B" w:rsidRDefault="009D494C" w:rsidP="00775D97">
            <w:pPr>
              <w:pStyle w:val="Default"/>
              <w:ind w:left="179"/>
              <w:jc w:val="both"/>
              <w:rPr>
                <w:sz w:val="20"/>
                <w:szCs w:val="20"/>
              </w:rPr>
            </w:pPr>
          </w:p>
        </w:tc>
      </w:tr>
      <w:tr w:rsidR="009D494C" w:rsidRPr="00D4537B" w14:paraId="3BC58711" w14:textId="77777777" w:rsidTr="00002EB2">
        <w:trPr>
          <w:trHeight w:val="279"/>
          <w:jc w:val="center"/>
        </w:trPr>
        <w:tc>
          <w:tcPr>
            <w:tcW w:w="965" w:type="dxa"/>
            <w:vAlign w:val="center"/>
          </w:tcPr>
          <w:p w14:paraId="2D85A1C3" w14:textId="76225DF5" w:rsidR="00B41A2B" w:rsidRDefault="00B41A2B" w:rsidP="00B41A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2/</w:t>
            </w:r>
          </w:p>
          <w:p w14:paraId="79F8E3DF" w14:textId="5D3DF7EF" w:rsidR="009D494C" w:rsidRPr="00D4537B" w:rsidRDefault="00B41A2B" w:rsidP="00B41A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 de julio 2023</w:t>
            </w:r>
          </w:p>
        </w:tc>
        <w:tc>
          <w:tcPr>
            <w:tcW w:w="844" w:type="dxa"/>
            <w:vAlign w:val="center"/>
          </w:tcPr>
          <w:p w14:paraId="734C65FB" w14:textId="77777777" w:rsidR="00E753CD" w:rsidRDefault="00E753CD" w:rsidP="00E753C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UA N° 4</w:t>
            </w:r>
          </w:p>
          <w:p w14:paraId="5C4ADB3F" w14:textId="54F131D6" w:rsidR="009D494C" w:rsidRPr="00D4537B" w:rsidRDefault="00E753CD" w:rsidP="00E753C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“Planificación y conducción de convoyes motorizados”</w:t>
            </w:r>
          </w:p>
        </w:tc>
        <w:tc>
          <w:tcPr>
            <w:tcW w:w="1560" w:type="dxa"/>
          </w:tcPr>
          <w:p w14:paraId="3EC9D5D4" w14:textId="77777777" w:rsidR="009D494C" w:rsidRPr="00D4537B" w:rsidRDefault="009D494C" w:rsidP="00775D97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</w:tcPr>
          <w:p w14:paraId="601D0CF7" w14:textId="77777777" w:rsidR="009D494C" w:rsidRPr="00775D97" w:rsidRDefault="009D494C" w:rsidP="00775D97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977" w:type="dxa"/>
          </w:tcPr>
          <w:p w14:paraId="5BA0734D" w14:textId="77777777" w:rsidR="009D494C" w:rsidRPr="00D4537B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574415E" w14:textId="1014C1EE" w:rsidR="009D494C" w:rsidRDefault="008674E3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Planificación del movimiento:</w:t>
            </w:r>
          </w:p>
          <w:p w14:paraId="07608F05" w14:textId="375502E5" w:rsidR="008674E3" w:rsidRDefault="008674E3" w:rsidP="008674E3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Factores de tiempo y distancia.</w:t>
            </w:r>
          </w:p>
          <w:p w14:paraId="535CD49F" w14:textId="15E5ECAB" w:rsidR="008674E3" w:rsidRDefault="008674E3" w:rsidP="008674E3">
            <w:pPr>
              <w:pStyle w:val="Default"/>
              <w:numPr>
                <w:ilvl w:val="0"/>
                <w:numId w:val="30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Preparación de la carta de ruta.</w:t>
            </w:r>
          </w:p>
          <w:p w14:paraId="2E361DB9" w14:textId="3BE92550" w:rsidR="00982D7F" w:rsidRDefault="00982D7F" w:rsidP="008674E3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3BA03B47" w14:textId="77777777" w:rsidR="009D494C" w:rsidRPr="00D4537B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D4537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D0EDEB3" w14:textId="4107F1B5" w:rsidR="009D494C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68D07A74" w14:textId="3C58D2E5" w:rsidR="00982D7F" w:rsidRDefault="00B27573" w:rsidP="00B27573">
            <w:pPr>
              <w:pStyle w:val="Default"/>
              <w:numPr>
                <w:ilvl w:val="0"/>
                <w:numId w:val="34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Planificación y confección de rutas.</w:t>
            </w:r>
          </w:p>
          <w:p w14:paraId="5E3E4A1D" w14:textId="40ED9B85" w:rsidR="00982D7F" w:rsidRPr="00155540" w:rsidRDefault="00B27573" w:rsidP="00982D7F">
            <w:pPr>
              <w:pStyle w:val="Default"/>
              <w:numPr>
                <w:ilvl w:val="0"/>
                <w:numId w:val="34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Apreciación de inteligencia del área de operaciones (IPB)</w:t>
            </w:r>
          </w:p>
          <w:p w14:paraId="0E822C95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32F50268" w14:textId="77777777" w:rsidR="009D494C" w:rsidRDefault="009D494C" w:rsidP="001027B5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D9A70A1" w14:textId="77777777" w:rsidR="00155540" w:rsidRPr="00C962AB" w:rsidRDefault="00155540" w:rsidP="00155540">
            <w:pPr>
              <w:pStyle w:val="Default"/>
              <w:numPr>
                <w:ilvl w:val="0"/>
                <w:numId w:val="36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C962A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Interés por aprender.</w:t>
            </w:r>
          </w:p>
          <w:p w14:paraId="18DF9BA5" w14:textId="58C6EBC0" w:rsidR="00155540" w:rsidRDefault="00155540" w:rsidP="00155540">
            <w:pPr>
              <w:pStyle w:val="Default"/>
              <w:numPr>
                <w:ilvl w:val="0"/>
                <w:numId w:val="36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Compromiso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.</w:t>
            </w:r>
          </w:p>
          <w:p w14:paraId="22160235" w14:textId="438EAF06" w:rsidR="00982D7F" w:rsidRPr="00155540" w:rsidRDefault="00155540" w:rsidP="00155540">
            <w:pPr>
              <w:pStyle w:val="Default"/>
              <w:numPr>
                <w:ilvl w:val="0"/>
                <w:numId w:val="36"/>
              </w:numPr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Responsabilidad</w:t>
            </w:r>
          </w:p>
          <w:p w14:paraId="43DC6DF9" w14:textId="74FAACE2" w:rsidR="00982D7F" w:rsidRDefault="00982D7F" w:rsidP="00155540">
            <w:pPr>
              <w:pStyle w:val="Default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55874F99" w14:textId="29BD21FE" w:rsidR="009D494C" w:rsidRPr="00D4537B" w:rsidRDefault="009D494C" w:rsidP="005D363A">
            <w:pPr>
              <w:pStyle w:val="Default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835" w:type="dxa"/>
          </w:tcPr>
          <w:p w14:paraId="0F1C3253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Indicador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(es)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47C36275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2DA50735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2F125AE4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Procedimiento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evaluativo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6E35A01C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A4C56B9" w14:textId="77777777" w:rsidR="009D494C" w:rsidRPr="00710819" w:rsidRDefault="009D494C" w:rsidP="001027B5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7DA7B71E" w14:textId="77777777" w:rsidR="009D494C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  <w:u w:val="single"/>
              </w:rPr>
            </w:pPr>
            <w:r w:rsidRPr="005D363A">
              <w:rPr>
                <w:b/>
                <w:spacing w:val="-3"/>
                <w:sz w:val="20"/>
                <w:szCs w:val="20"/>
                <w:u w:val="single"/>
                <w:lang w:val="es-ES_tradnl"/>
              </w:rPr>
              <w:t>Instrumento</w:t>
            </w:r>
            <w:r w:rsidRPr="001D0F1F">
              <w:rPr>
                <w:rFonts w:eastAsiaTheme="minorHAnsi"/>
                <w:b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 xml:space="preserve"> de evaluación</w:t>
            </w:r>
            <w:r w:rsidRPr="00D4537B">
              <w:rPr>
                <w:sz w:val="20"/>
                <w:szCs w:val="20"/>
                <w:u w:val="single"/>
              </w:rPr>
              <w:t>:</w:t>
            </w:r>
          </w:p>
          <w:p w14:paraId="2628F7C8" w14:textId="77777777" w:rsidR="009D494C" w:rsidRPr="005D363A" w:rsidRDefault="009D494C" w:rsidP="001027B5">
            <w:pPr>
              <w:pStyle w:val="Default"/>
              <w:ind w:left="-45"/>
              <w:jc w:val="both"/>
              <w:rPr>
                <w:sz w:val="20"/>
                <w:szCs w:val="20"/>
              </w:rPr>
            </w:pPr>
          </w:p>
          <w:p w14:paraId="430581B0" w14:textId="77777777" w:rsidR="009D494C" w:rsidRPr="00D4537B" w:rsidRDefault="009D494C" w:rsidP="005D363A">
            <w:pPr>
              <w:pStyle w:val="Default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1633" w:type="dxa"/>
          </w:tcPr>
          <w:p w14:paraId="454D265D" w14:textId="77777777" w:rsidR="009D494C" w:rsidRPr="00D4537B" w:rsidRDefault="009D494C" w:rsidP="00775D97">
            <w:pPr>
              <w:pStyle w:val="Default"/>
              <w:ind w:left="179"/>
              <w:jc w:val="both"/>
              <w:rPr>
                <w:sz w:val="20"/>
                <w:szCs w:val="20"/>
              </w:rPr>
            </w:pPr>
          </w:p>
        </w:tc>
      </w:tr>
    </w:tbl>
    <w:p w14:paraId="372EDF7D" w14:textId="2E6907DB" w:rsidR="009D494C" w:rsidRDefault="009D494C">
      <w:pPr>
        <w:rPr>
          <w:rFonts w:ascii="Arial" w:hAnsi="Arial" w:cs="Arial"/>
          <w:sz w:val="24"/>
          <w:szCs w:val="24"/>
          <w:lang w:val="es-ES_tradnl"/>
        </w:rPr>
      </w:pPr>
    </w:p>
    <w:p w14:paraId="4D854AAD" w14:textId="77777777" w:rsidR="00D84B68" w:rsidRPr="00D4537B" w:rsidRDefault="00D84B68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10905"/>
      </w:tblGrid>
      <w:tr w:rsidR="003C7DAD" w:rsidRPr="00B25540" w14:paraId="39ABA79C" w14:textId="77777777" w:rsidTr="00C87DE0">
        <w:trPr>
          <w:trHeight w:val="567"/>
          <w:tblHeader/>
          <w:jc w:val="center"/>
        </w:trPr>
        <w:tc>
          <w:tcPr>
            <w:tcW w:w="13544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3D2D113" w14:textId="6D68D560" w:rsidR="003C7DAD" w:rsidRPr="00B25540" w:rsidRDefault="00B25540" w:rsidP="00CD618A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III.- REGLAS DEL CURSO:</w:t>
            </w:r>
          </w:p>
        </w:tc>
      </w:tr>
      <w:tr w:rsidR="00870F5D" w:rsidRPr="00E90BBB" w14:paraId="773AAF99" w14:textId="77777777" w:rsidTr="00C87DE0">
        <w:trPr>
          <w:trHeight w:val="658"/>
          <w:jc w:val="center"/>
        </w:trPr>
        <w:tc>
          <w:tcPr>
            <w:tcW w:w="13544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</w:tcPr>
          <w:p w14:paraId="7227AD92" w14:textId="59B32591" w:rsidR="001303CC" w:rsidRPr="00E90BBB" w:rsidRDefault="00870F5D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90BBB">
              <w:rPr>
                <w:rFonts w:ascii="Arial" w:hAnsi="Arial" w:cs="Arial"/>
              </w:rPr>
              <w:t>Estimados alumnos, para el mejor desarrollo del curso y un buen entendimiento entre ambos, estableceremos las siguientes reglas de funcionamiento del curso y normas para relacionarnos:</w:t>
            </w:r>
          </w:p>
        </w:tc>
      </w:tr>
      <w:tr w:rsidR="004207A4" w:rsidRPr="00D4537B" w14:paraId="3426C34F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D50BDC1" w14:textId="0A3C0606" w:rsidR="004207A4" w:rsidRPr="00E90BBB" w:rsidRDefault="004207A4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Puntualidad: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1D8C8DC0" w14:textId="7EC18A0C" w:rsidR="00982D7F" w:rsidRPr="00D4537B" w:rsidRDefault="00C87DE0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Deberán ser puntuales al inicio de cada clase, como también en la entrega de sus trabajos. Aquel que no cumpla con lo dispuesto sin motivo justificado no se</w:t>
            </w:r>
            <w:r w:rsidR="00155540">
              <w:rPr>
                <w:rFonts w:ascii="Arial" w:hAnsi="Arial" w:cs="Arial"/>
              </w:rPr>
              <w:t xml:space="preserve"> le</w:t>
            </w:r>
            <w:r>
              <w:rPr>
                <w:rFonts w:ascii="Arial" w:hAnsi="Arial" w:cs="Arial"/>
              </w:rPr>
              <w:t xml:space="preserve"> permitirá el acceso a clases.</w:t>
            </w:r>
          </w:p>
        </w:tc>
      </w:tr>
      <w:tr w:rsidR="00E90BBB" w:rsidRPr="00D4537B" w14:paraId="6DBEAFF9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AF1BEBF" w14:textId="3DD0199C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Formalidades: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6E43B260" w14:textId="080F26FD" w:rsidR="00E90BBB" w:rsidRDefault="00B65453" w:rsidP="00B6545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>En los ce</w:t>
            </w:r>
            <w:r>
              <w:rPr>
                <w:rFonts w:ascii="Arial" w:hAnsi="Arial" w:cs="Arial"/>
              </w:rPr>
              <w:t>rtámenes la</w:t>
            </w:r>
            <w:r w:rsidRPr="00A33F27">
              <w:rPr>
                <w:rFonts w:ascii="Arial" w:hAnsi="Arial" w:cs="Arial"/>
              </w:rPr>
              <w:t xml:space="preserve"> letra</w:t>
            </w:r>
            <w:r>
              <w:rPr>
                <w:rFonts w:ascii="Arial" w:hAnsi="Arial" w:cs="Arial"/>
              </w:rPr>
              <w:t xml:space="preserve"> debe ser</w:t>
            </w:r>
            <w:r w:rsidRPr="00A33F27">
              <w:rPr>
                <w:rFonts w:ascii="Arial" w:hAnsi="Arial" w:cs="Arial"/>
              </w:rPr>
              <w:t xml:space="preserve"> clara y legible. Como norma ge</w:t>
            </w:r>
            <w:r>
              <w:rPr>
                <w:rFonts w:ascii="Arial" w:hAnsi="Arial" w:cs="Arial"/>
              </w:rPr>
              <w:t>neral deberán utilizar lápiz de past</w:t>
            </w:r>
            <w:r w:rsidRPr="00A33F27">
              <w:rPr>
                <w:rFonts w:ascii="Arial" w:hAnsi="Arial" w:cs="Arial"/>
              </w:rPr>
              <w:t>a en el d</w:t>
            </w:r>
            <w:r>
              <w:rPr>
                <w:rFonts w:ascii="Arial" w:hAnsi="Arial" w:cs="Arial"/>
              </w:rPr>
              <w:t>esarrollo de las respuestas. Se podrá</w:t>
            </w:r>
            <w:r w:rsidRPr="00A33F27">
              <w:rPr>
                <w:rFonts w:ascii="Arial" w:hAnsi="Arial" w:cs="Arial"/>
              </w:rPr>
              <w:t xml:space="preserve"> utilizar lápiz de mina </w:t>
            </w:r>
            <w:r>
              <w:rPr>
                <w:rFonts w:ascii="Arial" w:hAnsi="Arial" w:cs="Arial"/>
              </w:rPr>
              <w:t>o a color para esquemas o diagramas que lo requieran</w:t>
            </w:r>
            <w:r w:rsidR="0015554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o </w:t>
            </w:r>
            <w:r w:rsidR="00155540">
              <w:rPr>
                <w:rFonts w:ascii="Arial" w:hAnsi="Arial" w:cs="Arial"/>
              </w:rPr>
              <w:t>bien</w:t>
            </w:r>
            <w:r w:rsidRPr="00A33F27">
              <w:rPr>
                <w:rFonts w:ascii="Arial" w:hAnsi="Arial" w:cs="Arial"/>
              </w:rPr>
              <w:t xml:space="preserve"> para c</w:t>
            </w:r>
            <w:r>
              <w:rPr>
                <w:rFonts w:ascii="Arial" w:hAnsi="Arial" w:cs="Arial"/>
              </w:rPr>
              <w:t xml:space="preserve">onsideraciones auxiliares, </w:t>
            </w:r>
            <w:r w:rsidRPr="00A33F27">
              <w:rPr>
                <w:rFonts w:ascii="Arial" w:hAnsi="Arial" w:cs="Arial"/>
              </w:rPr>
              <w:t>no relevantes para el resultado solicitado.</w:t>
            </w:r>
          </w:p>
          <w:p w14:paraId="772F5437" w14:textId="4D87567D" w:rsidR="00982D7F" w:rsidRPr="00D4537B" w:rsidRDefault="00B65453" w:rsidP="00B6545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Por cada 2 errores ortográficos </w:t>
            </w:r>
            <w:r>
              <w:rPr>
                <w:rFonts w:ascii="Arial" w:hAnsi="Arial" w:cs="Arial"/>
              </w:rPr>
              <w:t xml:space="preserve">descontaré una décima de punto, </w:t>
            </w:r>
            <w:r w:rsidRPr="00A33F27">
              <w:rPr>
                <w:rFonts w:ascii="Arial" w:hAnsi="Arial" w:cs="Arial"/>
              </w:rPr>
              <w:t>hast</w:t>
            </w:r>
            <w:r>
              <w:rPr>
                <w:rFonts w:ascii="Arial" w:hAnsi="Arial" w:cs="Arial"/>
              </w:rPr>
              <w:t xml:space="preserve">a un máximo de 1 punto por cada </w:t>
            </w:r>
            <w:r w:rsidRPr="00A33F27">
              <w:rPr>
                <w:rFonts w:ascii="Arial" w:hAnsi="Arial" w:cs="Arial"/>
              </w:rPr>
              <w:t>evaluación.</w:t>
            </w:r>
          </w:p>
        </w:tc>
      </w:tr>
      <w:tr w:rsidR="00E90BBB" w:rsidRPr="00D4537B" w14:paraId="639D3C3C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7580390" w14:textId="645F2216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Aspectos valóricos: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09E4A82" w14:textId="42D318D7" w:rsidR="00982D7F" w:rsidRPr="00D4537B" w:rsidRDefault="00B65453" w:rsidP="0015554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 </w:t>
            </w:r>
            <w:r w:rsidR="00155540">
              <w:rPr>
                <w:rFonts w:ascii="Arial" w:hAnsi="Arial" w:cs="Arial"/>
              </w:rPr>
              <w:t>honestidad y compromiso</w:t>
            </w:r>
            <w:r>
              <w:rPr>
                <w:rFonts w:ascii="Arial" w:hAnsi="Arial" w:cs="Arial"/>
              </w:rPr>
              <w:t xml:space="preserve">, </w:t>
            </w:r>
            <w:r w:rsidR="00155540">
              <w:rPr>
                <w:rFonts w:ascii="Arial" w:hAnsi="Arial" w:cs="Arial"/>
              </w:rPr>
              <w:t xml:space="preserve">sumado a las ganas de aprender </w:t>
            </w:r>
            <w:r w:rsidR="00155540">
              <w:rPr>
                <w:rFonts w:ascii="Arial" w:hAnsi="Arial" w:cs="Arial"/>
              </w:rPr>
              <w:t xml:space="preserve">son </w:t>
            </w:r>
            <w:r w:rsidR="00155540">
              <w:rPr>
                <w:rFonts w:ascii="Arial" w:hAnsi="Arial" w:cs="Arial"/>
              </w:rPr>
              <w:t xml:space="preserve">aspectos </w:t>
            </w:r>
            <w:r w:rsidR="00155540">
              <w:rPr>
                <w:rFonts w:ascii="Arial" w:hAnsi="Arial" w:cs="Arial"/>
              </w:rPr>
              <w:t>esenciales</w:t>
            </w:r>
            <w:r w:rsidR="00155540">
              <w:rPr>
                <w:rFonts w:ascii="Arial" w:hAnsi="Arial" w:cs="Arial"/>
              </w:rPr>
              <w:t xml:space="preserve"> para poder adquirir las competencias necesarias que otorga la asignatura.</w:t>
            </w:r>
          </w:p>
        </w:tc>
      </w:tr>
      <w:tr w:rsidR="00E90BBB" w:rsidRPr="00D4537B" w14:paraId="511C8A10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306875CB" w14:textId="3F361441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 xml:space="preserve">Lenguaje </w:t>
            </w:r>
            <w:r w:rsidR="004207A4">
              <w:rPr>
                <w:rFonts w:ascii="Arial" w:hAnsi="Arial" w:cs="Arial"/>
                <w:b/>
              </w:rPr>
              <w:t>a</w:t>
            </w:r>
            <w:r w:rsidRPr="00E90BBB">
              <w:rPr>
                <w:rFonts w:ascii="Arial" w:hAnsi="Arial" w:cs="Arial"/>
                <w:b/>
              </w:rPr>
              <w:t xml:space="preserve"> utiliza</w:t>
            </w:r>
            <w:r w:rsidR="004207A4">
              <w:rPr>
                <w:rFonts w:ascii="Arial" w:hAnsi="Arial" w:cs="Arial"/>
                <w:b/>
              </w:rPr>
              <w:t>r</w:t>
            </w:r>
            <w:r w:rsidRPr="00E90BBB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327BC40A" w14:textId="763C7F2B" w:rsidR="00982D7F" w:rsidRPr="00D4537B" w:rsidRDefault="00B65453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lenguaje a utilizar siempre será formal y respetuoso, en las exposiciones y respuestas se espera que utilicen leguaje técnico aprendido en clases.</w:t>
            </w:r>
          </w:p>
        </w:tc>
      </w:tr>
      <w:tr w:rsidR="00E90BBB" w:rsidRPr="00D4537B" w14:paraId="31670DE2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AEEB5AD" w14:textId="0E3A6087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Uso de celular en la sala de clases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BC6B24" w14:textId="0F4CDCA9" w:rsidR="00E90BBB" w:rsidRPr="00D4537B" w:rsidRDefault="00B65453" w:rsidP="00B6545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está permitido</w:t>
            </w:r>
            <w:r w:rsidR="00B41A2B">
              <w:rPr>
                <w:rFonts w:ascii="Arial" w:hAnsi="Arial" w:cs="Arial"/>
              </w:rPr>
              <w:t>.</w:t>
            </w:r>
          </w:p>
        </w:tc>
      </w:tr>
      <w:tr w:rsidR="00E90BBB" w:rsidRPr="00D4537B" w14:paraId="4F0F0D53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47765DCC" w14:textId="1ED2E925" w:rsidR="00E90BBB" w:rsidRPr="00E90BBB" w:rsidRDefault="00E90BBB" w:rsidP="00E90BB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Contacto y consultas: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F93FBD" w14:textId="0D6C7191" w:rsidR="00E90BBB" w:rsidRPr="00D4537B" w:rsidRDefault="00C87DE0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Los alumnos que requieran tomar contacto con el profesor, lo podrán hacer a través del </w:t>
            </w:r>
            <w:r>
              <w:rPr>
                <w:rFonts w:ascii="Arial" w:hAnsi="Arial" w:cs="Arial"/>
              </w:rPr>
              <w:t>correo electrónico jreinike@hot</w:t>
            </w:r>
            <w:r w:rsidRPr="00A33F27">
              <w:rPr>
                <w:rFonts w:ascii="Arial" w:hAnsi="Arial" w:cs="Arial"/>
              </w:rPr>
              <w:t>mail.com.</w:t>
            </w:r>
          </w:p>
        </w:tc>
      </w:tr>
      <w:tr w:rsidR="00C87DE0" w:rsidRPr="00D4537B" w14:paraId="7319BA37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C6F7339" w14:textId="67F5B0C8" w:rsidR="00C87DE0" w:rsidRPr="00E90BBB" w:rsidRDefault="00C87DE0" w:rsidP="00C87DE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Resultados de certámenes y trabajos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AA41080" w14:textId="2FDB67F1" w:rsidR="00982D7F" w:rsidRPr="00D4537B" w:rsidRDefault="00C87DE0" w:rsidP="00C87DE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33F27">
              <w:rPr>
                <w:rFonts w:ascii="Arial" w:hAnsi="Arial" w:cs="Arial"/>
              </w:rPr>
              <w:t xml:space="preserve">Los resultados de los </w:t>
            </w:r>
            <w:r>
              <w:rPr>
                <w:rFonts w:ascii="Arial" w:hAnsi="Arial" w:cs="Arial"/>
              </w:rPr>
              <w:t xml:space="preserve">certámenes </w:t>
            </w:r>
            <w:r w:rsidRPr="00A33F27">
              <w:rPr>
                <w:rFonts w:ascii="Arial" w:hAnsi="Arial" w:cs="Arial"/>
              </w:rPr>
              <w:t xml:space="preserve">o trabajos serán entregados conforme a </w:t>
            </w:r>
            <w:r>
              <w:rPr>
                <w:rFonts w:ascii="Arial" w:hAnsi="Arial" w:cs="Arial"/>
              </w:rPr>
              <w:t xml:space="preserve">las directivas que establece la </w:t>
            </w:r>
            <w:r w:rsidRPr="00A33F27">
              <w:rPr>
                <w:rFonts w:ascii="Arial" w:hAnsi="Arial" w:cs="Arial"/>
              </w:rPr>
              <w:t>normativa interna. Los</w:t>
            </w:r>
            <w:r>
              <w:rPr>
                <w:rFonts w:ascii="Arial" w:hAnsi="Arial" w:cs="Arial"/>
              </w:rPr>
              <w:t xml:space="preserve"> certámenes y trabajos corregidos </w:t>
            </w:r>
            <w:r w:rsidRPr="00A33F27">
              <w:rPr>
                <w:rFonts w:ascii="Arial" w:hAnsi="Arial" w:cs="Arial"/>
              </w:rPr>
              <w:t>serán entregados personalmente a los alumnos durante</w:t>
            </w:r>
            <w:r>
              <w:rPr>
                <w:rFonts w:ascii="Arial" w:hAnsi="Arial" w:cs="Arial"/>
              </w:rPr>
              <w:t xml:space="preserve"> </w:t>
            </w:r>
            <w:r w:rsidRPr="00A33F27">
              <w:rPr>
                <w:rFonts w:ascii="Arial" w:hAnsi="Arial" w:cs="Arial"/>
              </w:rPr>
              <w:t>el horario de clases, oportunidad en la que se revis</w:t>
            </w:r>
            <w:r>
              <w:rPr>
                <w:rFonts w:ascii="Arial" w:hAnsi="Arial" w:cs="Arial"/>
              </w:rPr>
              <w:t xml:space="preserve">ará el desarrollo del certamen. </w:t>
            </w:r>
            <w:r w:rsidRPr="00A33F27">
              <w:rPr>
                <w:rFonts w:ascii="Arial" w:hAnsi="Arial" w:cs="Arial"/>
              </w:rPr>
              <w:t xml:space="preserve">En </w:t>
            </w:r>
            <w:r>
              <w:rPr>
                <w:rFonts w:ascii="Arial" w:hAnsi="Arial" w:cs="Arial"/>
              </w:rPr>
              <w:t xml:space="preserve">el </w:t>
            </w:r>
            <w:r w:rsidRPr="00A33F27">
              <w:rPr>
                <w:rFonts w:ascii="Arial" w:hAnsi="Arial" w:cs="Arial"/>
              </w:rPr>
              <w:t xml:space="preserve">caso </w:t>
            </w:r>
            <w:r>
              <w:rPr>
                <w:rFonts w:ascii="Arial" w:hAnsi="Arial" w:cs="Arial"/>
              </w:rPr>
              <w:t xml:space="preserve">de </w:t>
            </w:r>
            <w:r w:rsidRPr="00A33F27">
              <w:rPr>
                <w:rFonts w:ascii="Arial" w:hAnsi="Arial" w:cs="Arial"/>
              </w:rPr>
              <w:t xml:space="preserve">que </w:t>
            </w:r>
            <w:r>
              <w:rPr>
                <w:rFonts w:ascii="Arial" w:hAnsi="Arial" w:cs="Arial"/>
              </w:rPr>
              <w:t>algú</w:t>
            </w:r>
            <w:r w:rsidRPr="00A33F27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Pr="00A33F27">
              <w:rPr>
                <w:rFonts w:ascii="Arial" w:hAnsi="Arial" w:cs="Arial"/>
              </w:rPr>
              <w:t xml:space="preserve">alumno presente dudas o inquietudes respecto a la corrección, </w:t>
            </w:r>
            <w:r>
              <w:rPr>
                <w:rFonts w:ascii="Arial" w:hAnsi="Arial" w:cs="Arial"/>
              </w:rPr>
              <w:t>este</w:t>
            </w:r>
            <w:r w:rsidRPr="00A33F27">
              <w:rPr>
                <w:rFonts w:ascii="Arial" w:hAnsi="Arial" w:cs="Arial"/>
              </w:rPr>
              <w:t xml:space="preserve"> deberá hacerlo presente de inmediato, por escrito, de manera que sea revisado nuevamente.</w:t>
            </w:r>
          </w:p>
        </w:tc>
      </w:tr>
      <w:tr w:rsidR="00C87DE0" w:rsidRPr="00D4537B" w14:paraId="58B6113B" w14:textId="77777777" w:rsidTr="00C87DE0">
        <w:trPr>
          <w:trHeight w:val="656"/>
          <w:jc w:val="center"/>
        </w:trPr>
        <w:tc>
          <w:tcPr>
            <w:tcW w:w="2639" w:type="dxa"/>
            <w:tcBorders>
              <w:top w:val="single" w:sz="12" w:space="0" w:color="4F6228" w:themeColor="accent3" w:themeShade="80"/>
            </w:tcBorders>
            <w:vAlign w:val="center"/>
          </w:tcPr>
          <w:p w14:paraId="7C917BC9" w14:textId="297D3F1E" w:rsidR="00C87DE0" w:rsidRPr="00E90BBB" w:rsidRDefault="00C87DE0" w:rsidP="00C87DE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90BBB">
              <w:rPr>
                <w:rFonts w:ascii="Arial" w:hAnsi="Arial" w:cs="Arial"/>
                <w:b/>
              </w:rPr>
              <w:t>Conocimiento de normativas internas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905" w:type="dxa"/>
            <w:tcBorders>
              <w:top w:val="single" w:sz="12" w:space="0" w:color="4F6228" w:themeColor="accent3" w:themeShade="80"/>
            </w:tcBorders>
          </w:tcPr>
          <w:p w14:paraId="4EFBDE2F" w14:textId="207C1EE7" w:rsidR="00C87DE0" w:rsidRDefault="00155540" w:rsidP="00C87DE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Deberán conocer y aplicar las normativas académicas y conductuales que establece la Escuela Naval “Arturo Prat”. </w:t>
            </w:r>
            <w:r>
              <w:rPr>
                <w:rFonts w:ascii="Arial" w:hAnsi="Arial" w:cs="Arial"/>
              </w:rPr>
              <w:t>El conocimiento de estas normas es fundamental para el adecuado desarrollo de nuestro curso.</w:t>
            </w:r>
          </w:p>
          <w:p w14:paraId="7446BC63" w14:textId="4C4E3226" w:rsidR="00982D7F" w:rsidRPr="00D4537B" w:rsidRDefault="00982D7F" w:rsidP="00C87DE0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216F80A3" w14:textId="77777777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A5355" w14:textId="77777777" w:rsidR="008D29B5" w:rsidRDefault="008D29B5" w:rsidP="006418B3">
      <w:pPr>
        <w:spacing w:after="0" w:line="240" w:lineRule="auto"/>
      </w:pPr>
      <w:r>
        <w:separator/>
      </w:r>
    </w:p>
  </w:endnote>
  <w:endnote w:type="continuationSeparator" w:id="0">
    <w:p w14:paraId="0D2C904B" w14:textId="77777777" w:rsidR="008D29B5" w:rsidRDefault="008D29B5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23E7BBDE" w14:textId="6FA9BD17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B967A1" w:rsidRPr="00B967A1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1EA03" w14:textId="77777777" w:rsidR="008D29B5" w:rsidRDefault="008D29B5" w:rsidP="006418B3">
      <w:pPr>
        <w:spacing w:after="0" w:line="240" w:lineRule="auto"/>
      </w:pPr>
      <w:r>
        <w:separator/>
      </w:r>
    </w:p>
  </w:footnote>
  <w:footnote w:type="continuationSeparator" w:id="0">
    <w:p w14:paraId="359B3CD0" w14:textId="77777777" w:rsidR="008D29B5" w:rsidRDefault="008D29B5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2BB9C" w14:textId="7F68B477" w:rsidR="00CD618A" w:rsidRDefault="00D4537B" w:rsidP="00D4537B">
    <w:pPr>
      <w:pStyle w:val="Encabezado"/>
      <w:jc w:val="center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7567F3C2" wp14:editId="554B5795">
          <wp:simplePos x="0" y="0"/>
          <wp:positionH relativeFrom="column">
            <wp:posOffset>151178</wp:posOffset>
          </wp:positionH>
          <wp:positionV relativeFrom="paragraph">
            <wp:posOffset>-303566</wp:posOffset>
          </wp:positionV>
          <wp:extent cx="8410755" cy="698740"/>
          <wp:effectExtent l="0" t="0" r="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-top-ced-de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0755" cy="69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3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5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CF2B75"/>
    <w:multiLevelType w:val="hybridMultilevel"/>
    <w:tmpl w:val="A6BE51F2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183C66DB"/>
    <w:multiLevelType w:val="hybridMultilevel"/>
    <w:tmpl w:val="41642704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0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1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83ED1"/>
    <w:multiLevelType w:val="hybridMultilevel"/>
    <w:tmpl w:val="4A46E742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745846"/>
    <w:multiLevelType w:val="hybridMultilevel"/>
    <w:tmpl w:val="43F8E818"/>
    <w:lvl w:ilvl="0" w:tplc="081EE9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40" w:hanging="360"/>
      </w:pPr>
    </w:lvl>
    <w:lvl w:ilvl="2" w:tplc="340A001B" w:tentative="1">
      <w:start w:val="1"/>
      <w:numFmt w:val="lowerRoman"/>
      <w:lvlText w:val="%3."/>
      <w:lvlJc w:val="right"/>
      <w:pPr>
        <w:ind w:left="1860" w:hanging="180"/>
      </w:pPr>
    </w:lvl>
    <w:lvl w:ilvl="3" w:tplc="340A000F" w:tentative="1">
      <w:start w:val="1"/>
      <w:numFmt w:val="decimal"/>
      <w:lvlText w:val="%4."/>
      <w:lvlJc w:val="left"/>
      <w:pPr>
        <w:ind w:left="2580" w:hanging="360"/>
      </w:pPr>
    </w:lvl>
    <w:lvl w:ilvl="4" w:tplc="340A0019" w:tentative="1">
      <w:start w:val="1"/>
      <w:numFmt w:val="lowerLetter"/>
      <w:lvlText w:val="%5."/>
      <w:lvlJc w:val="left"/>
      <w:pPr>
        <w:ind w:left="3300" w:hanging="360"/>
      </w:pPr>
    </w:lvl>
    <w:lvl w:ilvl="5" w:tplc="340A001B" w:tentative="1">
      <w:start w:val="1"/>
      <w:numFmt w:val="lowerRoman"/>
      <w:lvlText w:val="%6."/>
      <w:lvlJc w:val="right"/>
      <w:pPr>
        <w:ind w:left="4020" w:hanging="180"/>
      </w:pPr>
    </w:lvl>
    <w:lvl w:ilvl="6" w:tplc="340A000F" w:tentative="1">
      <w:start w:val="1"/>
      <w:numFmt w:val="decimal"/>
      <w:lvlText w:val="%7."/>
      <w:lvlJc w:val="left"/>
      <w:pPr>
        <w:ind w:left="4740" w:hanging="360"/>
      </w:pPr>
    </w:lvl>
    <w:lvl w:ilvl="7" w:tplc="340A0019" w:tentative="1">
      <w:start w:val="1"/>
      <w:numFmt w:val="lowerLetter"/>
      <w:lvlText w:val="%8."/>
      <w:lvlJc w:val="left"/>
      <w:pPr>
        <w:ind w:left="5460" w:hanging="360"/>
      </w:pPr>
    </w:lvl>
    <w:lvl w:ilvl="8" w:tplc="3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43541DE3"/>
    <w:multiLevelType w:val="hybridMultilevel"/>
    <w:tmpl w:val="AF8617AE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62E17"/>
    <w:multiLevelType w:val="hybridMultilevel"/>
    <w:tmpl w:val="CDA0078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26" w15:restartNumberingAfterBreak="0">
    <w:nsid w:val="556248F3"/>
    <w:multiLevelType w:val="hybridMultilevel"/>
    <w:tmpl w:val="CDA0078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7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3D563A"/>
    <w:multiLevelType w:val="hybridMultilevel"/>
    <w:tmpl w:val="4866C628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9" w15:restartNumberingAfterBreak="0">
    <w:nsid w:val="5C6B2DD0"/>
    <w:multiLevelType w:val="hybridMultilevel"/>
    <w:tmpl w:val="CDA0078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0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31" w15:restartNumberingAfterBreak="0">
    <w:nsid w:val="6DCA3F36"/>
    <w:multiLevelType w:val="hybridMultilevel"/>
    <w:tmpl w:val="4866C628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2" w15:restartNumberingAfterBreak="0">
    <w:nsid w:val="73056133"/>
    <w:multiLevelType w:val="hybridMultilevel"/>
    <w:tmpl w:val="637E2E4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3" w15:restartNumberingAfterBreak="0">
    <w:nsid w:val="745D6856"/>
    <w:multiLevelType w:val="hybridMultilevel"/>
    <w:tmpl w:val="7B2825DA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4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14"/>
  </w:num>
  <w:num w:numId="4">
    <w:abstractNumId w:val="1"/>
  </w:num>
  <w:num w:numId="5">
    <w:abstractNumId w:val="3"/>
  </w:num>
  <w:num w:numId="6">
    <w:abstractNumId w:val="23"/>
  </w:num>
  <w:num w:numId="7">
    <w:abstractNumId w:val="34"/>
  </w:num>
  <w:num w:numId="8">
    <w:abstractNumId w:val="12"/>
  </w:num>
  <w:num w:numId="9">
    <w:abstractNumId w:val="35"/>
  </w:num>
  <w:num w:numId="10">
    <w:abstractNumId w:val="9"/>
  </w:num>
  <w:num w:numId="11">
    <w:abstractNumId w:val="2"/>
  </w:num>
  <w:num w:numId="12">
    <w:abstractNumId w:val="5"/>
  </w:num>
  <w:num w:numId="13">
    <w:abstractNumId w:val="30"/>
  </w:num>
  <w:num w:numId="14">
    <w:abstractNumId w:val="17"/>
  </w:num>
  <w:num w:numId="15">
    <w:abstractNumId w:val="27"/>
  </w:num>
  <w:num w:numId="16">
    <w:abstractNumId w:val="11"/>
  </w:num>
  <w:num w:numId="17">
    <w:abstractNumId w:val="0"/>
  </w:num>
  <w:num w:numId="18">
    <w:abstractNumId w:val="4"/>
  </w:num>
  <w:num w:numId="19">
    <w:abstractNumId w:val="21"/>
  </w:num>
  <w:num w:numId="20">
    <w:abstractNumId w:val="7"/>
  </w:num>
  <w:num w:numId="21">
    <w:abstractNumId w:val="22"/>
  </w:num>
  <w:num w:numId="22">
    <w:abstractNumId w:val="16"/>
  </w:num>
  <w:num w:numId="23">
    <w:abstractNumId w:val="10"/>
  </w:num>
  <w:num w:numId="24">
    <w:abstractNumId w:val="25"/>
  </w:num>
  <w:num w:numId="25">
    <w:abstractNumId w:val="18"/>
  </w:num>
  <w:num w:numId="26">
    <w:abstractNumId w:val="13"/>
  </w:num>
  <w:num w:numId="27">
    <w:abstractNumId w:val="33"/>
  </w:num>
  <w:num w:numId="28">
    <w:abstractNumId w:val="28"/>
  </w:num>
  <w:num w:numId="29">
    <w:abstractNumId w:val="20"/>
  </w:num>
  <w:num w:numId="30">
    <w:abstractNumId w:val="8"/>
  </w:num>
  <w:num w:numId="31">
    <w:abstractNumId w:val="31"/>
  </w:num>
  <w:num w:numId="32">
    <w:abstractNumId w:val="19"/>
  </w:num>
  <w:num w:numId="33">
    <w:abstractNumId w:val="32"/>
  </w:num>
  <w:num w:numId="34">
    <w:abstractNumId w:val="6"/>
  </w:num>
  <w:num w:numId="35">
    <w:abstractNumId w:val="26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2EB2"/>
    <w:rsid w:val="00027EEE"/>
    <w:rsid w:val="000353A0"/>
    <w:rsid w:val="00056892"/>
    <w:rsid w:val="000A1930"/>
    <w:rsid w:val="000B1CE0"/>
    <w:rsid w:val="000B68C9"/>
    <w:rsid w:val="000F18AC"/>
    <w:rsid w:val="000F5422"/>
    <w:rsid w:val="00127710"/>
    <w:rsid w:val="001303CC"/>
    <w:rsid w:val="00134C67"/>
    <w:rsid w:val="00146989"/>
    <w:rsid w:val="00155540"/>
    <w:rsid w:val="0016795F"/>
    <w:rsid w:val="00173723"/>
    <w:rsid w:val="00194431"/>
    <w:rsid w:val="001B13D2"/>
    <w:rsid w:val="001B2D1C"/>
    <w:rsid w:val="001B49C7"/>
    <w:rsid w:val="001C0C1E"/>
    <w:rsid w:val="001D0F1F"/>
    <w:rsid w:val="001D1E3A"/>
    <w:rsid w:val="001E3EF1"/>
    <w:rsid w:val="001E7987"/>
    <w:rsid w:val="001F1D53"/>
    <w:rsid w:val="001F73E0"/>
    <w:rsid w:val="0020143A"/>
    <w:rsid w:val="0020205C"/>
    <w:rsid w:val="00203C1D"/>
    <w:rsid w:val="00223992"/>
    <w:rsid w:val="00266968"/>
    <w:rsid w:val="002A1DEB"/>
    <w:rsid w:val="002A2443"/>
    <w:rsid w:val="002A49FB"/>
    <w:rsid w:val="002B0EBA"/>
    <w:rsid w:val="002B5DD9"/>
    <w:rsid w:val="002C23AF"/>
    <w:rsid w:val="002D0FD8"/>
    <w:rsid w:val="002D349F"/>
    <w:rsid w:val="002D79B2"/>
    <w:rsid w:val="003015EA"/>
    <w:rsid w:val="00306E45"/>
    <w:rsid w:val="00306F0D"/>
    <w:rsid w:val="00313DDE"/>
    <w:rsid w:val="00327D86"/>
    <w:rsid w:val="0036235E"/>
    <w:rsid w:val="00367657"/>
    <w:rsid w:val="00371753"/>
    <w:rsid w:val="00371B8F"/>
    <w:rsid w:val="00377EAC"/>
    <w:rsid w:val="0038462D"/>
    <w:rsid w:val="003A1523"/>
    <w:rsid w:val="003A3795"/>
    <w:rsid w:val="003B6B2B"/>
    <w:rsid w:val="003C2057"/>
    <w:rsid w:val="003C4C59"/>
    <w:rsid w:val="003C7DAD"/>
    <w:rsid w:val="003D6405"/>
    <w:rsid w:val="003D739D"/>
    <w:rsid w:val="003E0368"/>
    <w:rsid w:val="003F51B5"/>
    <w:rsid w:val="00400E10"/>
    <w:rsid w:val="00406CB2"/>
    <w:rsid w:val="004207A4"/>
    <w:rsid w:val="004308E5"/>
    <w:rsid w:val="004378E5"/>
    <w:rsid w:val="004905AF"/>
    <w:rsid w:val="004A204F"/>
    <w:rsid w:val="004E2DE5"/>
    <w:rsid w:val="004E4736"/>
    <w:rsid w:val="004E4806"/>
    <w:rsid w:val="004F4797"/>
    <w:rsid w:val="00500F85"/>
    <w:rsid w:val="00514028"/>
    <w:rsid w:val="00516117"/>
    <w:rsid w:val="00523E0B"/>
    <w:rsid w:val="005262D5"/>
    <w:rsid w:val="00526A3A"/>
    <w:rsid w:val="0053502C"/>
    <w:rsid w:val="0053793E"/>
    <w:rsid w:val="00543272"/>
    <w:rsid w:val="0054660E"/>
    <w:rsid w:val="005677E8"/>
    <w:rsid w:val="00580A84"/>
    <w:rsid w:val="005833FE"/>
    <w:rsid w:val="005A668F"/>
    <w:rsid w:val="005D363A"/>
    <w:rsid w:val="005D7AAD"/>
    <w:rsid w:val="006008B8"/>
    <w:rsid w:val="00615F34"/>
    <w:rsid w:val="00620E09"/>
    <w:rsid w:val="0062479F"/>
    <w:rsid w:val="00630897"/>
    <w:rsid w:val="006411F4"/>
    <w:rsid w:val="006418B3"/>
    <w:rsid w:val="0065023F"/>
    <w:rsid w:val="00651ECF"/>
    <w:rsid w:val="0065579C"/>
    <w:rsid w:val="006676D3"/>
    <w:rsid w:val="006700E6"/>
    <w:rsid w:val="00672B1D"/>
    <w:rsid w:val="006A19FD"/>
    <w:rsid w:val="006A247E"/>
    <w:rsid w:val="006A424E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367B2"/>
    <w:rsid w:val="00763514"/>
    <w:rsid w:val="00775D97"/>
    <w:rsid w:val="0079667C"/>
    <w:rsid w:val="007A0475"/>
    <w:rsid w:val="007A5310"/>
    <w:rsid w:val="007B46A7"/>
    <w:rsid w:val="007C2648"/>
    <w:rsid w:val="007D0AEB"/>
    <w:rsid w:val="007D4381"/>
    <w:rsid w:val="007E0309"/>
    <w:rsid w:val="007F043A"/>
    <w:rsid w:val="008122EB"/>
    <w:rsid w:val="00812F30"/>
    <w:rsid w:val="008328F3"/>
    <w:rsid w:val="00832C74"/>
    <w:rsid w:val="008674E3"/>
    <w:rsid w:val="00870F5D"/>
    <w:rsid w:val="008809F0"/>
    <w:rsid w:val="008838AC"/>
    <w:rsid w:val="008964D5"/>
    <w:rsid w:val="00896639"/>
    <w:rsid w:val="008A35D0"/>
    <w:rsid w:val="008C0544"/>
    <w:rsid w:val="008C235C"/>
    <w:rsid w:val="008D29B5"/>
    <w:rsid w:val="008D35F1"/>
    <w:rsid w:val="008E111B"/>
    <w:rsid w:val="00901813"/>
    <w:rsid w:val="0090614D"/>
    <w:rsid w:val="00912AE7"/>
    <w:rsid w:val="00915A49"/>
    <w:rsid w:val="00957BBB"/>
    <w:rsid w:val="00961C03"/>
    <w:rsid w:val="009629A2"/>
    <w:rsid w:val="00974090"/>
    <w:rsid w:val="009770CE"/>
    <w:rsid w:val="009819C6"/>
    <w:rsid w:val="00982D7F"/>
    <w:rsid w:val="0098408C"/>
    <w:rsid w:val="00990EC1"/>
    <w:rsid w:val="0099539D"/>
    <w:rsid w:val="009A66AE"/>
    <w:rsid w:val="009B4FBB"/>
    <w:rsid w:val="009D40D1"/>
    <w:rsid w:val="009D494C"/>
    <w:rsid w:val="009E3355"/>
    <w:rsid w:val="00A01066"/>
    <w:rsid w:val="00A07CAB"/>
    <w:rsid w:val="00A31758"/>
    <w:rsid w:val="00A3507F"/>
    <w:rsid w:val="00A413A9"/>
    <w:rsid w:val="00A55519"/>
    <w:rsid w:val="00A62A43"/>
    <w:rsid w:val="00A81F19"/>
    <w:rsid w:val="00A85B2D"/>
    <w:rsid w:val="00AD2B88"/>
    <w:rsid w:val="00AD6A84"/>
    <w:rsid w:val="00AD7CA4"/>
    <w:rsid w:val="00AE4BE3"/>
    <w:rsid w:val="00AE4C11"/>
    <w:rsid w:val="00B02D5B"/>
    <w:rsid w:val="00B048BA"/>
    <w:rsid w:val="00B25540"/>
    <w:rsid w:val="00B27573"/>
    <w:rsid w:val="00B3179A"/>
    <w:rsid w:val="00B32763"/>
    <w:rsid w:val="00B3364C"/>
    <w:rsid w:val="00B41793"/>
    <w:rsid w:val="00B41A2B"/>
    <w:rsid w:val="00B43F6D"/>
    <w:rsid w:val="00B45F5E"/>
    <w:rsid w:val="00B508D9"/>
    <w:rsid w:val="00B65453"/>
    <w:rsid w:val="00B81384"/>
    <w:rsid w:val="00B967A1"/>
    <w:rsid w:val="00B97F18"/>
    <w:rsid w:val="00BA61A6"/>
    <w:rsid w:val="00BA7ECB"/>
    <w:rsid w:val="00BB0A24"/>
    <w:rsid w:val="00BB3BC7"/>
    <w:rsid w:val="00BB642E"/>
    <w:rsid w:val="00BD47E5"/>
    <w:rsid w:val="00BE2335"/>
    <w:rsid w:val="00BF3AEC"/>
    <w:rsid w:val="00C11BC9"/>
    <w:rsid w:val="00C30B76"/>
    <w:rsid w:val="00C318CE"/>
    <w:rsid w:val="00C45E81"/>
    <w:rsid w:val="00C53909"/>
    <w:rsid w:val="00C66D0C"/>
    <w:rsid w:val="00C73208"/>
    <w:rsid w:val="00C87DE0"/>
    <w:rsid w:val="00C93092"/>
    <w:rsid w:val="00C94DC7"/>
    <w:rsid w:val="00C962AB"/>
    <w:rsid w:val="00CB0E2F"/>
    <w:rsid w:val="00CC155C"/>
    <w:rsid w:val="00CC680E"/>
    <w:rsid w:val="00CD3B6B"/>
    <w:rsid w:val="00CD618A"/>
    <w:rsid w:val="00CF2378"/>
    <w:rsid w:val="00CF23F9"/>
    <w:rsid w:val="00CF5304"/>
    <w:rsid w:val="00D0423A"/>
    <w:rsid w:val="00D33EE5"/>
    <w:rsid w:val="00D4537B"/>
    <w:rsid w:val="00D5281F"/>
    <w:rsid w:val="00D55CF2"/>
    <w:rsid w:val="00D56904"/>
    <w:rsid w:val="00D63284"/>
    <w:rsid w:val="00D81BB7"/>
    <w:rsid w:val="00D84B68"/>
    <w:rsid w:val="00D92783"/>
    <w:rsid w:val="00DC040A"/>
    <w:rsid w:val="00DC16D4"/>
    <w:rsid w:val="00DC203E"/>
    <w:rsid w:val="00DC379F"/>
    <w:rsid w:val="00DD066B"/>
    <w:rsid w:val="00DD3CCD"/>
    <w:rsid w:val="00DE3A26"/>
    <w:rsid w:val="00DE40D7"/>
    <w:rsid w:val="00DE4584"/>
    <w:rsid w:val="00DF3BA9"/>
    <w:rsid w:val="00E057CA"/>
    <w:rsid w:val="00E2120D"/>
    <w:rsid w:val="00E42644"/>
    <w:rsid w:val="00E742C9"/>
    <w:rsid w:val="00E753CD"/>
    <w:rsid w:val="00E8122E"/>
    <w:rsid w:val="00E8698D"/>
    <w:rsid w:val="00E90BBB"/>
    <w:rsid w:val="00EA2E96"/>
    <w:rsid w:val="00EA2FB8"/>
    <w:rsid w:val="00EC420C"/>
    <w:rsid w:val="00EE02E6"/>
    <w:rsid w:val="00EE174B"/>
    <w:rsid w:val="00EF2B20"/>
    <w:rsid w:val="00EF37BF"/>
    <w:rsid w:val="00F263A6"/>
    <w:rsid w:val="00F36454"/>
    <w:rsid w:val="00F37D34"/>
    <w:rsid w:val="00F47FE1"/>
    <w:rsid w:val="00F7404E"/>
    <w:rsid w:val="00FA029E"/>
    <w:rsid w:val="00FC3EB7"/>
    <w:rsid w:val="00FD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0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92864-DB7A-425C-92A4-6F9FF4A6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827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16941282-0</cp:lastModifiedBy>
  <cp:revision>11</cp:revision>
  <cp:lastPrinted>2023-06-29T18:44:00Z</cp:lastPrinted>
  <dcterms:created xsi:type="dcterms:W3CDTF">2023-06-27T20:54:00Z</dcterms:created>
  <dcterms:modified xsi:type="dcterms:W3CDTF">2023-07-01T04:26:00Z</dcterms:modified>
</cp:coreProperties>
</file>