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6"/>
        <w:gridCol w:w="652"/>
      </w:tblGrid>
      <w:tr w:rsidR="00C155AE" w:rsidRPr="00854069" w14:paraId="498A7B6B" w14:textId="77777777" w:rsidTr="00C56882">
        <w:tc>
          <w:tcPr>
            <w:tcW w:w="8330" w:type="dxa"/>
          </w:tcPr>
          <w:p w14:paraId="2A75771B" w14:textId="77777777" w:rsidR="00C155AE" w:rsidRPr="00854069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INTRODUCCIÓN</w:t>
            </w:r>
          </w:p>
        </w:tc>
        <w:tc>
          <w:tcPr>
            <w:tcW w:w="648" w:type="dxa"/>
          </w:tcPr>
          <w:p w14:paraId="77671B2D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1BD1C02E" w14:textId="77777777" w:rsidTr="00C56882">
        <w:tc>
          <w:tcPr>
            <w:tcW w:w="8330" w:type="dxa"/>
          </w:tcPr>
          <w:p w14:paraId="60AD8B44" w14:textId="22A1154B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tema es presentado de fo</w:t>
            </w:r>
            <w:r w:rsidR="006B0C1C" w:rsidRPr="00854069">
              <w:rPr>
                <w:rFonts w:ascii="Times New Roman" w:hAnsi="Times New Roman"/>
                <w:sz w:val="16"/>
                <w:szCs w:val="16"/>
              </w:rPr>
              <w:t>rma atractiva y original. Aporta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visiones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originales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para comprender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el problema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el contexto otorgado.</w:t>
            </w:r>
          </w:p>
        </w:tc>
        <w:tc>
          <w:tcPr>
            <w:tcW w:w="648" w:type="dxa"/>
          </w:tcPr>
          <w:p w14:paraId="7CC48FE8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30AD726F" w14:textId="77777777" w:rsidTr="00C56882">
        <w:tc>
          <w:tcPr>
            <w:tcW w:w="8330" w:type="dxa"/>
          </w:tcPr>
          <w:p w14:paraId="58C652CA" w14:textId="3C324869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Si bien el tema no está presentado de forma atractiva, hay suficientes datos para entender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el problema en análisis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que se genera y comprender el contexto en el que se desarrolla la temática.</w:t>
            </w:r>
          </w:p>
        </w:tc>
        <w:tc>
          <w:tcPr>
            <w:tcW w:w="648" w:type="dxa"/>
          </w:tcPr>
          <w:p w14:paraId="4B63046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799C082D" w14:textId="77777777" w:rsidTr="00C56882">
        <w:tc>
          <w:tcPr>
            <w:tcW w:w="8330" w:type="dxa"/>
          </w:tcPr>
          <w:p w14:paraId="090BE5F1" w14:textId="3C845314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A pesar de que el tema se presente de forma atractiva y original, 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el problema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y el contexto son pobres, sin que sean un aporte significativo para entender completamente el tema.</w:t>
            </w:r>
          </w:p>
        </w:tc>
        <w:tc>
          <w:tcPr>
            <w:tcW w:w="648" w:type="dxa"/>
          </w:tcPr>
          <w:p w14:paraId="28810B52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3BC2F91D" w14:textId="77777777" w:rsidTr="00C56882">
        <w:tc>
          <w:tcPr>
            <w:tcW w:w="8330" w:type="dxa"/>
          </w:tcPr>
          <w:p w14:paraId="71F299CF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presentación del tema no llama la atención del lector. Además, no existe problemática ni contexto adecuado.</w:t>
            </w:r>
          </w:p>
        </w:tc>
        <w:tc>
          <w:tcPr>
            <w:tcW w:w="648" w:type="dxa"/>
          </w:tcPr>
          <w:p w14:paraId="030396F5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41DBABA6" w14:textId="77777777" w:rsidR="00C155AE" w:rsidRPr="00854069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6"/>
        <w:gridCol w:w="652"/>
      </w:tblGrid>
      <w:tr w:rsidR="00C155AE" w:rsidRPr="00854069" w14:paraId="28C95878" w14:textId="77777777" w:rsidTr="00C56882">
        <w:tc>
          <w:tcPr>
            <w:tcW w:w="8330" w:type="dxa"/>
          </w:tcPr>
          <w:p w14:paraId="2354CF2E" w14:textId="77777777" w:rsidR="00C155AE" w:rsidRPr="00854069" w:rsidRDefault="00C155AE" w:rsidP="00854069">
            <w:pPr>
              <w:pStyle w:val="Textosinformato"/>
              <w:numPr>
                <w:ilvl w:val="0"/>
                <w:numId w:val="2"/>
              </w:numPr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TESIS</w:t>
            </w:r>
          </w:p>
        </w:tc>
        <w:tc>
          <w:tcPr>
            <w:tcW w:w="648" w:type="dxa"/>
          </w:tcPr>
          <w:p w14:paraId="079CE351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416565B4" w14:textId="77777777" w:rsidTr="00C56882">
        <w:tc>
          <w:tcPr>
            <w:tcW w:w="8330" w:type="dxa"/>
          </w:tcPr>
          <w:p w14:paraId="4F53B65B" w14:textId="06EAF91A" w:rsidR="00C155AE" w:rsidRPr="00854069" w:rsidRDefault="00C155AE" w:rsidP="00C56882">
            <w:pPr>
              <w:pStyle w:val="Textosinforma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es clara, específica, bien estructurada y apunta directamente a</w:t>
            </w:r>
            <w:r w:rsidR="008E4265">
              <w:rPr>
                <w:rFonts w:ascii="Times New Roman" w:hAnsi="Times New Roman"/>
                <w:sz w:val="16"/>
                <w:szCs w:val="16"/>
              </w:rPr>
              <w:t>l problema en discusión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</w:tc>
        <w:tc>
          <w:tcPr>
            <w:tcW w:w="648" w:type="dxa"/>
          </w:tcPr>
          <w:p w14:paraId="598794D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0E382996" w14:textId="77777777" w:rsidTr="00C56882">
        <w:tc>
          <w:tcPr>
            <w:tcW w:w="8330" w:type="dxa"/>
          </w:tcPr>
          <w:p w14:paraId="69FB7850" w14:textId="5907D1A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presenta algunos problemas en cuanto a su estructuración y total claridad, sin embargo, apunta de forma directa a</w:t>
            </w:r>
            <w:r w:rsidR="008E4265">
              <w:rPr>
                <w:rFonts w:ascii="Times New Roman" w:hAnsi="Times New Roman"/>
                <w:sz w:val="16"/>
                <w:szCs w:val="16"/>
              </w:rPr>
              <w:t>l problema en evaluación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648" w:type="dxa"/>
          </w:tcPr>
          <w:p w14:paraId="6F4391AA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7073F948" w14:textId="77777777" w:rsidTr="00C56882">
        <w:tc>
          <w:tcPr>
            <w:tcW w:w="8330" w:type="dxa"/>
          </w:tcPr>
          <w:p w14:paraId="1BA018AA" w14:textId="1C02EA5B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es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 confusa, muy amplia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>o poco directa. No aporta a la discusión y hay problemas en la forma en que se estructura.</w:t>
            </w:r>
          </w:p>
        </w:tc>
        <w:tc>
          <w:tcPr>
            <w:tcW w:w="648" w:type="dxa"/>
          </w:tcPr>
          <w:p w14:paraId="67DEFBEF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5967817D" w14:textId="77777777" w:rsidTr="00C56882">
        <w:tc>
          <w:tcPr>
            <w:tcW w:w="8330" w:type="dxa"/>
          </w:tcPr>
          <w:p w14:paraId="2C2F29DB" w14:textId="36E5741C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tesis es inexistente o hay que hacer un esfuerzo intelectual para comprenderla.</w:t>
            </w:r>
          </w:p>
        </w:tc>
        <w:tc>
          <w:tcPr>
            <w:tcW w:w="648" w:type="dxa"/>
          </w:tcPr>
          <w:p w14:paraId="28658336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72DF6E33" w14:textId="77777777" w:rsidR="00C155AE" w:rsidRPr="00854069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2"/>
        <w:gridCol w:w="696"/>
      </w:tblGrid>
      <w:tr w:rsidR="00C155AE" w:rsidRPr="00854069" w14:paraId="1E738BE7" w14:textId="77777777" w:rsidTr="00C56882">
        <w:tc>
          <w:tcPr>
            <w:tcW w:w="8330" w:type="dxa"/>
          </w:tcPr>
          <w:p w14:paraId="009399E9" w14:textId="77777777" w:rsidR="00C155AE" w:rsidRPr="00854069" w:rsidRDefault="00A31E59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ARGUMENTACIÓ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>N</w:t>
            </w:r>
          </w:p>
        </w:tc>
        <w:tc>
          <w:tcPr>
            <w:tcW w:w="648" w:type="dxa"/>
          </w:tcPr>
          <w:p w14:paraId="39842B0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Puntaje</w:t>
            </w:r>
          </w:p>
        </w:tc>
      </w:tr>
      <w:tr w:rsidR="00C155AE" w:rsidRPr="00854069" w14:paraId="3D6DF16D" w14:textId="77777777" w:rsidTr="00C56882">
        <w:tc>
          <w:tcPr>
            <w:tcW w:w="8330" w:type="dxa"/>
          </w:tcPr>
          <w:p w14:paraId="51CAF27C" w14:textId="77777777" w:rsidR="00C155AE" w:rsidRPr="00854069" w:rsidRDefault="00C155AE" w:rsidP="001B3A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argumentos son sólidos, válidos y diferentes entre sí. Se plantean usando una estructura adecuada y son producto de una reflexión profunda. Ambos siguen una adecuada línea argumentativa.</w:t>
            </w:r>
          </w:p>
        </w:tc>
        <w:tc>
          <w:tcPr>
            <w:tcW w:w="648" w:type="dxa"/>
          </w:tcPr>
          <w:p w14:paraId="71C5698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7E8FF8F0" w14:textId="77777777" w:rsidTr="00C56882">
        <w:tc>
          <w:tcPr>
            <w:tcW w:w="8330" w:type="dxa"/>
          </w:tcPr>
          <w:p w14:paraId="3DD3C1D5" w14:textId="77777777" w:rsidR="00C155AE" w:rsidRPr="00854069" w:rsidRDefault="00C155AE" w:rsidP="001B3A74">
            <w:pPr>
              <w:pStyle w:val="Textosinforma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Los argumentos son diferentes  entre sí, pero carecen de solidez o bien no siguen una línea argumentativa definida. Hay algunos problemas en cuanto a la estructura y elaboración de los mismos. </w:t>
            </w:r>
          </w:p>
        </w:tc>
        <w:tc>
          <w:tcPr>
            <w:tcW w:w="648" w:type="dxa"/>
          </w:tcPr>
          <w:p w14:paraId="7FBFDD0B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67EFC3CA" w14:textId="77777777" w:rsidTr="00C56882">
        <w:tc>
          <w:tcPr>
            <w:tcW w:w="8330" w:type="dxa"/>
          </w:tcPr>
          <w:p w14:paraId="744DF875" w14:textId="77777777" w:rsidR="00C155AE" w:rsidRPr="00854069" w:rsidRDefault="00C155AE" w:rsidP="001B3A74">
            <w:pPr>
              <w:pStyle w:val="Textosinforma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No presenta argumentos</w:t>
            </w:r>
            <w:r w:rsidR="001B3A74">
              <w:rPr>
                <w:rFonts w:ascii="Times New Roman" w:hAnsi="Times New Roman"/>
                <w:sz w:val="16"/>
                <w:szCs w:val="16"/>
              </w:rPr>
              <w:t xml:space="preserve"> variados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o bien estos no son diferentes entre sí. Por otro lado, estos no demuestran una reflexión profunda y un pensamiento crítico. Hay problemas para identificar la línea argumentativa. </w:t>
            </w:r>
          </w:p>
        </w:tc>
        <w:tc>
          <w:tcPr>
            <w:tcW w:w="648" w:type="dxa"/>
          </w:tcPr>
          <w:p w14:paraId="6E41A8A5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24DD3CAD" w14:textId="77777777" w:rsidTr="00C56882">
        <w:tc>
          <w:tcPr>
            <w:tcW w:w="8330" w:type="dxa"/>
          </w:tcPr>
          <w:p w14:paraId="7437145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argumentos son inexistentes o bien están construidos sobre la base de la mera opinión personal, lo cual hacen que pierdan por completo su validez. No se identifica una línea argumentativa y presentan varios problemas en cuanto a su estructura.</w:t>
            </w:r>
          </w:p>
        </w:tc>
        <w:tc>
          <w:tcPr>
            <w:tcW w:w="648" w:type="dxa"/>
          </w:tcPr>
          <w:p w14:paraId="00144665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566D843A" w14:textId="77777777" w:rsidR="00C155AE" w:rsidRPr="008E4265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6"/>
        <w:gridCol w:w="652"/>
      </w:tblGrid>
      <w:tr w:rsidR="00C155AE" w:rsidRPr="00854069" w14:paraId="31816A01" w14:textId="77777777" w:rsidTr="00C56882">
        <w:tc>
          <w:tcPr>
            <w:tcW w:w="8330" w:type="dxa"/>
          </w:tcPr>
          <w:p w14:paraId="42768235" w14:textId="77777777" w:rsidR="00C155AE" w:rsidRPr="00854069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CONTRAARGUMENTO Y REFUTACIÓN</w:t>
            </w:r>
          </w:p>
        </w:tc>
        <w:tc>
          <w:tcPr>
            <w:tcW w:w="648" w:type="dxa"/>
          </w:tcPr>
          <w:p w14:paraId="576DFCA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47340E98" w14:textId="77777777" w:rsidTr="00C56882">
        <w:tc>
          <w:tcPr>
            <w:tcW w:w="8330" w:type="dxa"/>
          </w:tcPr>
          <w:p w14:paraId="4CCC8712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contraargumento y su respectiva refutación son precisos y relevantes. Por lo tanto, permiten respaldar la tesis planteada.</w:t>
            </w:r>
          </w:p>
        </w:tc>
        <w:tc>
          <w:tcPr>
            <w:tcW w:w="648" w:type="dxa"/>
          </w:tcPr>
          <w:p w14:paraId="5D66AE28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3B9DAC11" w14:textId="77777777" w:rsidTr="00C56882">
        <w:tc>
          <w:tcPr>
            <w:tcW w:w="8330" w:type="dxa"/>
          </w:tcPr>
          <w:p w14:paraId="3320C3C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Si bien el contraargumento es preciso y relevante, no es refutado de manera adecuada, es decir, no cumple con el objetivo de invalidar aquellas opiniones contrarias a la tesis planteada.</w:t>
            </w:r>
          </w:p>
        </w:tc>
        <w:tc>
          <w:tcPr>
            <w:tcW w:w="648" w:type="dxa"/>
          </w:tcPr>
          <w:p w14:paraId="0B04362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082EDFFD" w14:textId="77777777" w:rsidTr="00C56882">
        <w:tc>
          <w:tcPr>
            <w:tcW w:w="8330" w:type="dxa"/>
          </w:tcPr>
          <w:p w14:paraId="2ADEC95D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 contraargumento es solo una idea que se contrapone a uno de los argumentos desarrollados anteriormente o no existe refutación.</w:t>
            </w:r>
          </w:p>
        </w:tc>
        <w:tc>
          <w:tcPr>
            <w:tcW w:w="648" w:type="dxa"/>
          </w:tcPr>
          <w:p w14:paraId="3FDFCFA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52FA267D" w14:textId="77777777" w:rsidTr="00C56882">
        <w:tc>
          <w:tcPr>
            <w:tcW w:w="8330" w:type="dxa"/>
          </w:tcPr>
          <w:p w14:paraId="0953B2F9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No existe contraargumento ni refutación que permitan respaldar la tesis.</w:t>
            </w:r>
          </w:p>
        </w:tc>
        <w:tc>
          <w:tcPr>
            <w:tcW w:w="648" w:type="dxa"/>
          </w:tcPr>
          <w:p w14:paraId="6B05A79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61A367E5" w14:textId="77777777" w:rsidR="00C155AE" w:rsidRPr="00854069" w:rsidRDefault="00C155AE" w:rsidP="008E4265">
      <w:pPr>
        <w:spacing w:after="120" w:line="240" w:lineRule="auto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652"/>
      </w:tblGrid>
      <w:tr w:rsidR="00C155AE" w:rsidRPr="00854069" w14:paraId="7E23986B" w14:textId="77777777" w:rsidTr="006437BD">
        <w:trPr>
          <w:trHeight w:val="169"/>
        </w:trPr>
        <w:tc>
          <w:tcPr>
            <w:tcW w:w="8075" w:type="dxa"/>
          </w:tcPr>
          <w:p w14:paraId="54D597E7" w14:textId="77777777" w:rsidR="00C155AE" w:rsidRPr="00854069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CONCLUSIÓN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 Y PERORACIÓN</w:t>
            </w:r>
          </w:p>
        </w:tc>
        <w:tc>
          <w:tcPr>
            <w:tcW w:w="652" w:type="dxa"/>
          </w:tcPr>
          <w:p w14:paraId="21315F59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54B522F1" w14:textId="77777777" w:rsidTr="006437BD">
        <w:trPr>
          <w:trHeight w:val="355"/>
        </w:trPr>
        <w:tc>
          <w:tcPr>
            <w:tcW w:w="8075" w:type="dxa"/>
          </w:tcPr>
          <w:p w14:paraId="369B3ED4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Las conclusiones que se obtienen de los argumentos están bien explicadas y guían al lector para que comprenda exactamente la reflexión final del autor. Además, el cierre del ensayo invita al lector a creer en las ideas planteadas.</w:t>
            </w:r>
          </w:p>
        </w:tc>
        <w:tc>
          <w:tcPr>
            <w:tcW w:w="652" w:type="dxa"/>
          </w:tcPr>
          <w:p w14:paraId="7CC60B8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C155AE" w:rsidRPr="00854069" w14:paraId="017FDD6E" w14:textId="77777777" w:rsidTr="006437BD">
        <w:trPr>
          <w:trHeight w:val="540"/>
        </w:trPr>
        <w:tc>
          <w:tcPr>
            <w:tcW w:w="8075" w:type="dxa"/>
          </w:tcPr>
          <w:p w14:paraId="440A5CC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Solo se entregan las conclusiones de algunos argumentos. </w:t>
            </w:r>
          </w:p>
          <w:p w14:paraId="5C962757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cierre del ensayo es una invitación, pero no resulta atractiva.</w:t>
            </w:r>
          </w:p>
          <w:p w14:paraId="077027C6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(Una de estas alternativas o ambas.)</w:t>
            </w:r>
          </w:p>
        </w:tc>
        <w:tc>
          <w:tcPr>
            <w:tcW w:w="652" w:type="dxa"/>
          </w:tcPr>
          <w:p w14:paraId="74B2915F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C155AE" w:rsidRPr="00854069" w14:paraId="4623A04A" w14:textId="77777777" w:rsidTr="006437BD">
        <w:trPr>
          <w:trHeight w:val="524"/>
        </w:trPr>
        <w:tc>
          <w:tcPr>
            <w:tcW w:w="8075" w:type="dxa"/>
          </w:tcPr>
          <w:p w14:paraId="215E787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Más que conclusiones, se repiten los argumentos antes planteados. </w:t>
            </w:r>
          </w:p>
          <w:p w14:paraId="403F325C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final es atractivo, pero no invita al lector a creer en las ideas planteadas, o bien, no existe un cierre.</w:t>
            </w:r>
          </w:p>
          <w:p w14:paraId="537BD850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(Una de estas alternativas o ambas.)</w:t>
            </w:r>
          </w:p>
        </w:tc>
        <w:tc>
          <w:tcPr>
            <w:tcW w:w="652" w:type="dxa"/>
          </w:tcPr>
          <w:p w14:paraId="512651F9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C155AE" w:rsidRPr="00854069" w14:paraId="527C286A" w14:textId="77777777" w:rsidTr="008E4265">
        <w:trPr>
          <w:trHeight w:val="169"/>
        </w:trPr>
        <w:tc>
          <w:tcPr>
            <w:tcW w:w="8075" w:type="dxa"/>
            <w:tcBorders>
              <w:bottom w:val="single" w:sz="4" w:space="0" w:color="auto"/>
            </w:tcBorders>
          </w:tcPr>
          <w:p w14:paraId="5FC900C3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No hay conclusión final, ni un llamado al lector para creer en las ideas.</w:t>
            </w:r>
          </w:p>
        </w:tc>
        <w:tc>
          <w:tcPr>
            <w:tcW w:w="652" w:type="dxa"/>
            <w:tcBorders>
              <w:bottom w:val="single" w:sz="4" w:space="0" w:color="auto"/>
            </w:tcBorders>
          </w:tcPr>
          <w:p w14:paraId="3D2F166D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  <w:tr w:rsidR="008E4265" w:rsidRPr="008E4265" w14:paraId="1F0CE8C0" w14:textId="77777777" w:rsidTr="008E4265">
        <w:trPr>
          <w:trHeight w:val="169"/>
        </w:trPr>
        <w:tc>
          <w:tcPr>
            <w:tcW w:w="8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6BA2C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10300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</w:tr>
      <w:tr w:rsidR="00C155AE" w:rsidRPr="00854069" w14:paraId="04C758CC" w14:textId="77777777" w:rsidTr="008E4265">
        <w:trPr>
          <w:trHeight w:val="390"/>
        </w:trPr>
        <w:tc>
          <w:tcPr>
            <w:tcW w:w="8075" w:type="dxa"/>
            <w:tcBorders>
              <w:top w:val="single" w:sz="4" w:space="0" w:color="auto"/>
            </w:tcBorders>
          </w:tcPr>
          <w:p w14:paraId="5D2A97AE" w14:textId="77777777" w:rsidR="00C155AE" w:rsidRPr="00D76270" w:rsidRDefault="00D76270" w:rsidP="00D76270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76270">
              <w:rPr>
                <w:rFonts w:ascii="Times New Roman" w:hAnsi="Times New Roman"/>
                <w:sz w:val="16"/>
                <w:szCs w:val="16"/>
              </w:rPr>
              <w:t>INVESTIGACIÓN Y CALIDAD DE LOS RESPALDOS</w:t>
            </w:r>
          </w:p>
        </w:tc>
        <w:tc>
          <w:tcPr>
            <w:tcW w:w="652" w:type="dxa"/>
            <w:tcBorders>
              <w:top w:val="single" w:sz="4" w:space="0" w:color="auto"/>
            </w:tcBorders>
          </w:tcPr>
          <w:p w14:paraId="4609E5F2" w14:textId="77777777" w:rsidR="00C155AE" w:rsidRPr="00854069" w:rsidRDefault="00C155AE" w:rsidP="00C5688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76270" w:rsidRPr="00854069" w14:paraId="529D889D" w14:textId="77777777" w:rsidTr="006437BD">
        <w:trPr>
          <w:trHeight w:val="374"/>
        </w:trPr>
        <w:tc>
          <w:tcPr>
            <w:tcW w:w="8075" w:type="dxa"/>
          </w:tcPr>
          <w:p w14:paraId="6EA64274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son precisos y relevantes, incluyen datos estadísticos y citas adecuadas que demuestran una investigación seria y acabada sobre el tema en discusión.</w:t>
            </w:r>
          </w:p>
        </w:tc>
        <w:tc>
          <w:tcPr>
            <w:tcW w:w="652" w:type="dxa"/>
          </w:tcPr>
          <w:p w14:paraId="7B504CC1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</w:tr>
      <w:tr w:rsidR="00D76270" w:rsidRPr="00854069" w14:paraId="27FAD7E3" w14:textId="77777777" w:rsidTr="006437BD">
        <w:trPr>
          <w:trHeight w:val="374"/>
        </w:trPr>
        <w:tc>
          <w:tcPr>
            <w:tcW w:w="8075" w:type="dxa"/>
          </w:tcPr>
          <w:p w14:paraId="008EDCA9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son precisos, pero no relevantes; no obstante, incluyen datos estadísticos y citas adecuadas que demuestran una investigación sobre el tema en discusión.</w:t>
            </w:r>
          </w:p>
        </w:tc>
        <w:tc>
          <w:tcPr>
            <w:tcW w:w="652" w:type="dxa"/>
          </w:tcPr>
          <w:p w14:paraId="03B3E8E9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D76270" w:rsidRPr="00854069" w14:paraId="6718F957" w14:textId="77777777" w:rsidTr="006437BD">
        <w:trPr>
          <w:trHeight w:val="374"/>
        </w:trPr>
        <w:tc>
          <w:tcPr>
            <w:tcW w:w="8075" w:type="dxa"/>
          </w:tcPr>
          <w:p w14:paraId="5D38E900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son imprecisos y poco relevantes;  no obstante, incluyen citas que demuestran una investigación sobre el tema en discusión.</w:t>
            </w:r>
          </w:p>
        </w:tc>
        <w:tc>
          <w:tcPr>
            <w:tcW w:w="652" w:type="dxa"/>
          </w:tcPr>
          <w:p w14:paraId="6B4F9521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D76270" w:rsidRPr="00854069" w14:paraId="78C0A162" w14:textId="77777777" w:rsidTr="006437BD">
        <w:trPr>
          <w:trHeight w:val="374"/>
        </w:trPr>
        <w:tc>
          <w:tcPr>
            <w:tcW w:w="8075" w:type="dxa"/>
          </w:tcPr>
          <w:p w14:paraId="44225D3D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Los respaldos utilizados para argumentar y contraargumentar carecen de credibilidad, son imprecisos, poco relevantes y no incluyen citas que demuestran una investigación sobre el tema en discusión.</w:t>
            </w:r>
          </w:p>
        </w:tc>
        <w:tc>
          <w:tcPr>
            <w:tcW w:w="652" w:type="dxa"/>
          </w:tcPr>
          <w:p w14:paraId="755FD6CE" w14:textId="77777777" w:rsidR="00D76270" w:rsidRPr="00854069" w:rsidRDefault="00D76270" w:rsidP="00D762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54069"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</w:tr>
    </w:tbl>
    <w:p w14:paraId="10FC12E2" w14:textId="77777777" w:rsidR="00C155AE" w:rsidRPr="00854069" w:rsidRDefault="00C155AE" w:rsidP="00C155AE">
      <w:pPr>
        <w:spacing w:after="0"/>
        <w:rPr>
          <w:rFonts w:ascii="Times New Roman" w:hAnsi="Times New Roman"/>
          <w:vanish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0"/>
        <w:gridCol w:w="704"/>
      </w:tblGrid>
      <w:tr w:rsidR="008E4265" w:rsidRPr="008E4265" w14:paraId="5C26FD7B" w14:textId="77777777" w:rsidTr="008E4265"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82D4CA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29F849" w14:textId="77777777" w:rsidR="008E4265" w:rsidRPr="008E4265" w:rsidRDefault="008E4265" w:rsidP="008E4265">
            <w:pPr>
              <w:spacing w:after="120" w:line="240" w:lineRule="auto"/>
              <w:rPr>
                <w:rFonts w:ascii="Times New Roman" w:hAnsi="Times New Roman"/>
                <w:b/>
              </w:rPr>
            </w:pPr>
          </w:p>
        </w:tc>
      </w:tr>
      <w:tr w:rsidR="00C155AE" w:rsidRPr="00854069" w14:paraId="3D070F5C" w14:textId="77777777" w:rsidTr="008E4265">
        <w:tc>
          <w:tcPr>
            <w:tcW w:w="8080" w:type="dxa"/>
            <w:tcBorders>
              <w:top w:val="single" w:sz="4" w:space="0" w:color="auto"/>
            </w:tcBorders>
            <w:shd w:val="clear" w:color="auto" w:fill="auto"/>
          </w:tcPr>
          <w:p w14:paraId="316D1955" w14:textId="77777777" w:rsidR="00C155AE" w:rsidRPr="0043554B" w:rsidRDefault="00C155AE" w:rsidP="00854069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COHERENCIA </w:t>
            </w:r>
          </w:p>
        </w:tc>
        <w:tc>
          <w:tcPr>
            <w:tcW w:w="704" w:type="dxa"/>
            <w:tcBorders>
              <w:top w:val="single" w:sz="4" w:space="0" w:color="auto"/>
            </w:tcBorders>
            <w:shd w:val="clear" w:color="auto" w:fill="auto"/>
          </w:tcPr>
          <w:p w14:paraId="4171925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163B55D4" w14:textId="77777777" w:rsidTr="008E4265">
        <w:tc>
          <w:tcPr>
            <w:tcW w:w="8080" w:type="dxa"/>
            <w:shd w:val="clear" w:color="auto" w:fill="auto"/>
          </w:tcPr>
          <w:p w14:paraId="52E4FF68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La redacción permite que el texto, en su totalidad, sea comprensible.  </w:t>
            </w:r>
          </w:p>
        </w:tc>
        <w:tc>
          <w:tcPr>
            <w:tcW w:w="704" w:type="dxa"/>
            <w:shd w:val="clear" w:color="auto" w:fill="auto"/>
          </w:tcPr>
          <w:p w14:paraId="36272175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C155AE" w:rsidRPr="00854069" w14:paraId="3A7F0EB8" w14:textId="77777777" w:rsidTr="008E4265">
        <w:tc>
          <w:tcPr>
            <w:tcW w:w="8080" w:type="dxa"/>
            <w:shd w:val="clear" w:color="auto" w:fill="auto"/>
          </w:tcPr>
          <w:p w14:paraId="7D587510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Hay ciertas estructuras gramaticales que dificultan la comprensión del texto. </w:t>
            </w:r>
          </w:p>
        </w:tc>
        <w:tc>
          <w:tcPr>
            <w:tcW w:w="704" w:type="dxa"/>
            <w:shd w:val="clear" w:color="auto" w:fill="auto"/>
          </w:tcPr>
          <w:p w14:paraId="458FD8DA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351C24A1" w14:textId="77777777" w:rsidTr="008E4265">
        <w:tc>
          <w:tcPr>
            <w:tcW w:w="8080" w:type="dxa"/>
            <w:shd w:val="clear" w:color="auto" w:fill="auto"/>
          </w:tcPr>
          <w:p w14:paraId="3764756C" w14:textId="77777777" w:rsidR="00C155AE" w:rsidRPr="00854069" w:rsidRDefault="00C155AE" w:rsidP="005B7E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texto presenta demasiados errores que 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>dificultan mucho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su comprensión. </w:t>
            </w:r>
          </w:p>
        </w:tc>
        <w:tc>
          <w:tcPr>
            <w:tcW w:w="704" w:type="dxa"/>
            <w:shd w:val="clear" w:color="auto" w:fill="auto"/>
          </w:tcPr>
          <w:p w14:paraId="23F97C24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3B60D22" w14:textId="77777777" w:rsidR="00C155AE" w:rsidRPr="00854069" w:rsidRDefault="00C155AE" w:rsidP="00C155AE">
      <w:pPr>
        <w:rPr>
          <w:rFonts w:ascii="Times New Roman" w:hAnsi="Times New Roman"/>
          <w:sz w:val="20"/>
          <w:szCs w:val="20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7E641FFE" w14:textId="77777777" w:rsidTr="006437BD">
        <w:trPr>
          <w:trHeight w:val="230"/>
        </w:trPr>
        <w:tc>
          <w:tcPr>
            <w:tcW w:w="7933" w:type="dxa"/>
            <w:shd w:val="clear" w:color="auto" w:fill="auto"/>
          </w:tcPr>
          <w:p w14:paraId="4A228042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COHESIÓN  </w:t>
            </w:r>
          </w:p>
        </w:tc>
        <w:tc>
          <w:tcPr>
            <w:tcW w:w="851" w:type="dxa"/>
            <w:shd w:val="clear" w:color="auto" w:fill="auto"/>
          </w:tcPr>
          <w:p w14:paraId="289F329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34998BD9" w14:textId="77777777" w:rsidTr="006437BD">
        <w:tc>
          <w:tcPr>
            <w:tcW w:w="7933" w:type="dxa"/>
            <w:shd w:val="clear" w:color="auto" w:fill="auto"/>
          </w:tcPr>
          <w:p w14:paraId="622C575F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texto es cohesionado, demostrando un uso adecuado de los conectores y marcadores. </w:t>
            </w:r>
          </w:p>
        </w:tc>
        <w:tc>
          <w:tcPr>
            <w:tcW w:w="851" w:type="dxa"/>
            <w:shd w:val="clear" w:color="auto" w:fill="auto"/>
          </w:tcPr>
          <w:p w14:paraId="5A20BA57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</w:tr>
      <w:tr w:rsidR="00C155AE" w:rsidRPr="00854069" w14:paraId="40054375" w14:textId="77777777" w:rsidTr="006437BD">
        <w:tc>
          <w:tcPr>
            <w:tcW w:w="7933" w:type="dxa"/>
            <w:shd w:val="clear" w:color="auto" w:fill="auto"/>
          </w:tcPr>
          <w:p w14:paraId="0196E16C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texto no es completamente cohesionado, ya que ha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y conectores ausentes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o mal empleados. </w:t>
            </w:r>
          </w:p>
        </w:tc>
        <w:tc>
          <w:tcPr>
            <w:tcW w:w="851" w:type="dxa"/>
            <w:shd w:val="clear" w:color="auto" w:fill="auto"/>
          </w:tcPr>
          <w:p w14:paraId="14529AB1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3AE99CD8" w14:textId="77777777" w:rsidTr="006437BD">
        <w:tc>
          <w:tcPr>
            <w:tcW w:w="7933" w:type="dxa"/>
            <w:shd w:val="clear" w:color="auto" w:fill="auto"/>
          </w:tcPr>
          <w:p w14:paraId="24F9A59A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text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o presenta demasiados errores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o no hay presencia de conectores, dificultando así la comprensión de las ideas expuestas. </w:t>
            </w:r>
          </w:p>
        </w:tc>
        <w:tc>
          <w:tcPr>
            <w:tcW w:w="851" w:type="dxa"/>
            <w:shd w:val="clear" w:color="auto" w:fill="auto"/>
          </w:tcPr>
          <w:p w14:paraId="1852C8A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2F32D7F2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4576B7B0" w14:textId="77777777" w:rsidTr="006437BD">
        <w:tc>
          <w:tcPr>
            <w:tcW w:w="7933" w:type="dxa"/>
            <w:shd w:val="clear" w:color="auto" w:fill="auto"/>
          </w:tcPr>
          <w:p w14:paraId="4C9331B6" w14:textId="77777777" w:rsidR="00C155AE" w:rsidRPr="0043554B" w:rsidRDefault="00D76270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ADECUACIÓN AL RECEPTOR</w:t>
            </w:r>
            <w:r w:rsidR="00C155AE" w:rsidRPr="0043554B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45E6E1F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5DF6AA8C" w14:textId="77777777" w:rsidTr="006437BD">
        <w:tc>
          <w:tcPr>
            <w:tcW w:w="7933" w:type="dxa"/>
            <w:shd w:val="clear" w:color="auto" w:fill="auto"/>
          </w:tcPr>
          <w:p w14:paraId="7671AC4E" w14:textId="0D9908EA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vocabulario está en reg</w:t>
            </w:r>
            <w:r w:rsidR="00D76270">
              <w:rPr>
                <w:rFonts w:ascii="Times New Roman" w:hAnsi="Times New Roman"/>
                <w:sz w:val="16"/>
                <w:szCs w:val="16"/>
              </w:rPr>
              <w:t>istro culto</w:t>
            </w:r>
            <w:r w:rsidR="008E42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76270">
              <w:rPr>
                <w:rFonts w:ascii="Times New Roman" w:hAnsi="Times New Roman"/>
                <w:sz w:val="16"/>
                <w:szCs w:val="16"/>
              </w:rPr>
              <w:t>- formal, es preciso y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76270">
              <w:rPr>
                <w:rFonts w:ascii="Times New Roman" w:hAnsi="Times New Roman"/>
                <w:sz w:val="16"/>
                <w:szCs w:val="16"/>
              </w:rPr>
              <w:t>ajustado al propósito comunicativo</w:t>
            </w:r>
            <w:r w:rsidR="00891C6A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01EC3695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C155AE" w:rsidRPr="00854069" w14:paraId="7D3FB54E" w14:textId="77777777" w:rsidTr="006437BD">
        <w:tc>
          <w:tcPr>
            <w:tcW w:w="7933" w:type="dxa"/>
            <w:shd w:val="clear" w:color="auto" w:fill="auto"/>
          </w:tcPr>
          <w:p w14:paraId="5AF9B472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vocabulario presenta algunos errores, pero estos no le restan comprensión a la totalidad del texto. </w:t>
            </w:r>
          </w:p>
        </w:tc>
        <w:tc>
          <w:tcPr>
            <w:tcW w:w="851" w:type="dxa"/>
            <w:shd w:val="clear" w:color="auto" w:fill="auto"/>
          </w:tcPr>
          <w:p w14:paraId="388C665C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7B39F4DB" w14:textId="77777777" w:rsidTr="006437BD">
        <w:tc>
          <w:tcPr>
            <w:tcW w:w="7933" w:type="dxa"/>
            <w:shd w:val="clear" w:color="auto" w:fill="auto"/>
          </w:tcPr>
          <w:p w14:paraId="101B6208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El vocabulario es pobre o inadecuado o informal  o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fuera de contexto. </w:t>
            </w:r>
          </w:p>
        </w:tc>
        <w:tc>
          <w:tcPr>
            <w:tcW w:w="851" w:type="dxa"/>
            <w:shd w:val="clear" w:color="auto" w:fill="auto"/>
          </w:tcPr>
          <w:p w14:paraId="058C8794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79736952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67F52882" w14:textId="77777777" w:rsidTr="006437BD">
        <w:tc>
          <w:tcPr>
            <w:tcW w:w="7933" w:type="dxa"/>
            <w:shd w:val="clear" w:color="auto" w:fill="auto"/>
          </w:tcPr>
          <w:p w14:paraId="5B9C610E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ORTOGRAFÍA LITERAL </w:t>
            </w:r>
          </w:p>
        </w:tc>
        <w:tc>
          <w:tcPr>
            <w:tcW w:w="851" w:type="dxa"/>
            <w:shd w:val="clear" w:color="auto" w:fill="auto"/>
          </w:tcPr>
          <w:p w14:paraId="1944301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69A978EC" w14:textId="77777777" w:rsidTr="006437BD">
        <w:tc>
          <w:tcPr>
            <w:tcW w:w="7933" w:type="dxa"/>
            <w:shd w:val="clear" w:color="auto" w:fill="auto"/>
          </w:tcPr>
          <w:p w14:paraId="431FFABD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Ningún error de ortografía literal. </w:t>
            </w:r>
          </w:p>
        </w:tc>
        <w:tc>
          <w:tcPr>
            <w:tcW w:w="851" w:type="dxa"/>
            <w:shd w:val="clear" w:color="auto" w:fill="auto"/>
          </w:tcPr>
          <w:p w14:paraId="3CE2F3A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78F198B1" w14:textId="77777777" w:rsidTr="006437BD">
        <w:tc>
          <w:tcPr>
            <w:tcW w:w="7933" w:type="dxa"/>
            <w:shd w:val="clear" w:color="auto" w:fill="auto"/>
          </w:tcPr>
          <w:p w14:paraId="2590E53B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1 y 2 errores. </w:t>
            </w:r>
          </w:p>
        </w:tc>
        <w:tc>
          <w:tcPr>
            <w:tcW w:w="851" w:type="dxa"/>
            <w:shd w:val="clear" w:color="auto" w:fill="auto"/>
          </w:tcPr>
          <w:p w14:paraId="42B6C6B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213A7BEE" w14:textId="77777777" w:rsidTr="006437BD">
        <w:tc>
          <w:tcPr>
            <w:tcW w:w="7933" w:type="dxa"/>
            <w:shd w:val="clear" w:color="auto" w:fill="auto"/>
          </w:tcPr>
          <w:p w14:paraId="677BAC12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3 y 4 errores. </w:t>
            </w:r>
          </w:p>
        </w:tc>
        <w:tc>
          <w:tcPr>
            <w:tcW w:w="851" w:type="dxa"/>
            <w:shd w:val="clear" w:color="auto" w:fill="auto"/>
          </w:tcPr>
          <w:p w14:paraId="0E850C6D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C155AE" w:rsidRPr="00854069" w14:paraId="3BDC9AD1" w14:textId="77777777" w:rsidTr="006437BD">
        <w:tc>
          <w:tcPr>
            <w:tcW w:w="7933" w:type="dxa"/>
            <w:shd w:val="clear" w:color="auto" w:fill="auto"/>
          </w:tcPr>
          <w:p w14:paraId="5BB1142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5 y 6 errores. </w:t>
            </w:r>
          </w:p>
        </w:tc>
        <w:tc>
          <w:tcPr>
            <w:tcW w:w="851" w:type="dxa"/>
            <w:shd w:val="clear" w:color="auto" w:fill="auto"/>
          </w:tcPr>
          <w:p w14:paraId="335E1872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155AE" w:rsidRPr="00854069" w14:paraId="273E4636" w14:textId="77777777" w:rsidTr="006437BD">
        <w:tc>
          <w:tcPr>
            <w:tcW w:w="7933" w:type="dxa"/>
            <w:shd w:val="clear" w:color="auto" w:fill="auto"/>
          </w:tcPr>
          <w:p w14:paraId="192C0FC2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7 o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más errores. </w:t>
            </w:r>
          </w:p>
        </w:tc>
        <w:tc>
          <w:tcPr>
            <w:tcW w:w="851" w:type="dxa"/>
            <w:shd w:val="clear" w:color="auto" w:fill="auto"/>
          </w:tcPr>
          <w:p w14:paraId="4A65320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B185A83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37FCD381" w14:textId="77777777" w:rsidTr="006437BD">
        <w:tc>
          <w:tcPr>
            <w:tcW w:w="7933" w:type="dxa"/>
            <w:shd w:val="clear" w:color="auto" w:fill="auto"/>
          </w:tcPr>
          <w:p w14:paraId="105525B7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ORTOGRAFÍA ACENTUAL </w:t>
            </w:r>
          </w:p>
        </w:tc>
        <w:tc>
          <w:tcPr>
            <w:tcW w:w="851" w:type="dxa"/>
            <w:shd w:val="clear" w:color="auto" w:fill="auto"/>
          </w:tcPr>
          <w:p w14:paraId="2D9493F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3732E07A" w14:textId="77777777" w:rsidTr="006437BD">
        <w:tc>
          <w:tcPr>
            <w:tcW w:w="7933" w:type="dxa"/>
            <w:shd w:val="clear" w:color="auto" w:fill="auto"/>
          </w:tcPr>
          <w:p w14:paraId="794AC9DC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Ningún error de ortografía acentual. </w:t>
            </w:r>
          </w:p>
        </w:tc>
        <w:tc>
          <w:tcPr>
            <w:tcW w:w="851" w:type="dxa"/>
            <w:shd w:val="clear" w:color="auto" w:fill="auto"/>
          </w:tcPr>
          <w:p w14:paraId="452F007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61CEB16D" w14:textId="77777777" w:rsidTr="006437BD">
        <w:tc>
          <w:tcPr>
            <w:tcW w:w="7933" w:type="dxa"/>
            <w:shd w:val="clear" w:color="auto" w:fill="auto"/>
          </w:tcPr>
          <w:p w14:paraId="35DA881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1 y 2 errores. </w:t>
            </w:r>
          </w:p>
        </w:tc>
        <w:tc>
          <w:tcPr>
            <w:tcW w:w="851" w:type="dxa"/>
            <w:shd w:val="clear" w:color="auto" w:fill="auto"/>
          </w:tcPr>
          <w:p w14:paraId="1BA3465A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68A93691" w14:textId="77777777" w:rsidTr="006437BD">
        <w:tc>
          <w:tcPr>
            <w:tcW w:w="7933" w:type="dxa"/>
            <w:shd w:val="clear" w:color="auto" w:fill="auto"/>
          </w:tcPr>
          <w:p w14:paraId="51798E6B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3 y 4 errores. </w:t>
            </w:r>
          </w:p>
        </w:tc>
        <w:tc>
          <w:tcPr>
            <w:tcW w:w="851" w:type="dxa"/>
            <w:shd w:val="clear" w:color="auto" w:fill="auto"/>
          </w:tcPr>
          <w:p w14:paraId="3F598752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C155AE" w:rsidRPr="00854069" w14:paraId="6635223C" w14:textId="77777777" w:rsidTr="006437BD">
        <w:tc>
          <w:tcPr>
            <w:tcW w:w="7933" w:type="dxa"/>
            <w:shd w:val="clear" w:color="auto" w:fill="auto"/>
          </w:tcPr>
          <w:p w14:paraId="3E9F5A74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5 y 6 errores. </w:t>
            </w:r>
          </w:p>
        </w:tc>
        <w:tc>
          <w:tcPr>
            <w:tcW w:w="851" w:type="dxa"/>
            <w:shd w:val="clear" w:color="auto" w:fill="auto"/>
          </w:tcPr>
          <w:p w14:paraId="025DDEB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155AE" w:rsidRPr="00854069" w14:paraId="59EA6EA3" w14:textId="77777777" w:rsidTr="006437BD">
        <w:tc>
          <w:tcPr>
            <w:tcW w:w="7933" w:type="dxa"/>
            <w:shd w:val="clear" w:color="auto" w:fill="auto"/>
          </w:tcPr>
          <w:p w14:paraId="1F6F5442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7 o </w:t>
            </w:r>
            <w:r w:rsidR="006B0C1C" w:rsidRPr="00854069">
              <w:rPr>
                <w:rFonts w:ascii="Times New Roman" w:hAnsi="Times New Roman"/>
                <w:sz w:val="16"/>
                <w:szCs w:val="16"/>
              </w:rPr>
              <w:t xml:space="preserve">más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errores. </w:t>
            </w:r>
          </w:p>
        </w:tc>
        <w:tc>
          <w:tcPr>
            <w:tcW w:w="851" w:type="dxa"/>
            <w:shd w:val="clear" w:color="auto" w:fill="auto"/>
          </w:tcPr>
          <w:p w14:paraId="0D002725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1A345E6" w14:textId="77777777" w:rsidR="00C155AE" w:rsidRPr="00854069" w:rsidRDefault="00C155AE" w:rsidP="00C155AE">
      <w:pPr>
        <w:ind w:left="360"/>
        <w:rPr>
          <w:rFonts w:ascii="Times New Roman" w:hAnsi="Times New Roman"/>
          <w:sz w:val="16"/>
          <w:szCs w:val="16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35C754CD" w14:textId="77777777" w:rsidTr="006437BD">
        <w:tc>
          <w:tcPr>
            <w:tcW w:w="7933" w:type="dxa"/>
            <w:shd w:val="clear" w:color="auto" w:fill="auto"/>
          </w:tcPr>
          <w:p w14:paraId="3FBD447F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>ORTOGRAFÍA PUNTUAL</w:t>
            </w:r>
          </w:p>
        </w:tc>
        <w:tc>
          <w:tcPr>
            <w:tcW w:w="851" w:type="dxa"/>
            <w:shd w:val="clear" w:color="auto" w:fill="auto"/>
          </w:tcPr>
          <w:p w14:paraId="5AF9A1F7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2235F0D7" w14:textId="77777777" w:rsidTr="006437BD">
        <w:tc>
          <w:tcPr>
            <w:tcW w:w="7933" w:type="dxa"/>
            <w:shd w:val="clear" w:color="auto" w:fill="auto"/>
          </w:tcPr>
          <w:p w14:paraId="3B0D0EAB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Ningún error de ortografía puntual. </w:t>
            </w:r>
          </w:p>
        </w:tc>
        <w:tc>
          <w:tcPr>
            <w:tcW w:w="851" w:type="dxa"/>
            <w:shd w:val="clear" w:color="auto" w:fill="auto"/>
          </w:tcPr>
          <w:p w14:paraId="7EF899EC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34C41E80" w14:textId="77777777" w:rsidTr="006437BD">
        <w:tc>
          <w:tcPr>
            <w:tcW w:w="7933" w:type="dxa"/>
            <w:shd w:val="clear" w:color="auto" w:fill="auto"/>
          </w:tcPr>
          <w:p w14:paraId="0A65368F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1 y 2 errores. </w:t>
            </w:r>
          </w:p>
        </w:tc>
        <w:tc>
          <w:tcPr>
            <w:tcW w:w="851" w:type="dxa"/>
            <w:shd w:val="clear" w:color="auto" w:fill="auto"/>
          </w:tcPr>
          <w:p w14:paraId="67EAC63E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C155AE" w:rsidRPr="00854069" w14:paraId="214C0044" w14:textId="77777777" w:rsidTr="006437BD">
        <w:tc>
          <w:tcPr>
            <w:tcW w:w="7933" w:type="dxa"/>
            <w:shd w:val="clear" w:color="auto" w:fill="auto"/>
          </w:tcPr>
          <w:p w14:paraId="62D2F681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3 y 4 errores. </w:t>
            </w:r>
          </w:p>
        </w:tc>
        <w:tc>
          <w:tcPr>
            <w:tcW w:w="851" w:type="dxa"/>
            <w:shd w:val="clear" w:color="auto" w:fill="auto"/>
          </w:tcPr>
          <w:p w14:paraId="5247A32E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C155AE" w:rsidRPr="00854069" w14:paraId="2B56FC5A" w14:textId="77777777" w:rsidTr="006437BD">
        <w:tc>
          <w:tcPr>
            <w:tcW w:w="7933" w:type="dxa"/>
            <w:shd w:val="clear" w:color="auto" w:fill="auto"/>
          </w:tcPr>
          <w:p w14:paraId="7BB30166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 xml:space="preserve">Presenta entre 5 y 6 errores. </w:t>
            </w:r>
          </w:p>
        </w:tc>
        <w:tc>
          <w:tcPr>
            <w:tcW w:w="851" w:type="dxa"/>
            <w:shd w:val="clear" w:color="auto" w:fill="auto"/>
          </w:tcPr>
          <w:p w14:paraId="1D4997F3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C155AE" w:rsidRPr="00854069" w14:paraId="5298E91A" w14:textId="77777777" w:rsidTr="006437BD">
        <w:tc>
          <w:tcPr>
            <w:tcW w:w="7933" w:type="dxa"/>
            <w:shd w:val="clear" w:color="auto" w:fill="auto"/>
          </w:tcPr>
          <w:p w14:paraId="431BCF94" w14:textId="77777777" w:rsidR="00C155AE" w:rsidRPr="00854069" w:rsidRDefault="005B7EAA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Presenta 7 o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 más errores. </w:t>
            </w:r>
          </w:p>
        </w:tc>
        <w:tc>
          <w:tcPr>
            <w:tcW w:w="851" w:type="dxa"/>
            <w:shd w:val="clear" w:color="auto" w:fill="auto"/>
          </w:tcPr>
          <w:p w14:paraId="1CF7342A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4F336CFA" w14:textId="77777777" w:rsidR="00C155AE" w:rsidRPr="00854069" w:rsidRDefault="00C155AE" w:rsidP="00C155AE">
      <w:pPr>
        <w:ind w:left="360"/>
        <w:rPr>
          <w:rFonts w:ascii="Times New Roman" w:hAnsi="Times New Roman"/>
          <w:sz w:val="20"/>
          <w:szCs w:val="20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3"/>
        <w:gridCol w:w="851"/>
      </w:tblGrid>
      <w:tr w:rsidR="00C155AE" w:rsidRPr="00854069" w14:paraId="1B46908D" w14:textId="77777777" w:rsidTr="006437BD">
        <w:tc>
          <w:tcPr>
            <w:tcW w:w="7933" w:type="dxa"/>
            <w:shd w:val="clear" w:color="auto" w:fill="auto"/>
          </w:tcPr>
          <w:p w14:paraId="02E88732" w14:textId="77777777" w:rsidR="00C155AE" w:rsidRPr="0043554B" w:rsidRDefault="00C155AE" w:rsidP="0085406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43554B">
              <w:rPr>
                <w:rFonts w:ascii="Times New Roman" w:hAnsi="Times New Roman"/>
                <w:sz w:val="16"/>
                <w:szCs w:val="16"/>
              </w:rPr>
              <w:t xml:space="preserve">PRESENTACIÓN </w:t>
            </w:r>
          </w:p>
        </w:tc>
        <w:tc>
          <w:tcPr>
            <w:tcW w:w="851" w:type="dxa"/>
            <w:shd w:val="clear" w:color="auto" w:fill="auto"/>
          </w:tcPr>
          <w:p w14:paraId="2D972A82" w14:textId="77777777" w:rsidR="00C155AE" w:rsidRPr="00854069" w:rsidRDefault="00C155AE" w:rsidP="00C5688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Puntos</w:t>
            </w:r>
          </w:p>
        </w:tc>
      </w:tr>
      <w:tr w:rsidR="00C155AE" w:rsidRPr="00854069" w14:paraId="731831CC" w14:textId="77777777" w:rsidTr="006437BD">
        <w:tc>
          <w:tcPr>
            <w:tcW w:w="7933" w:type="dxa"/>
            <w:shd w:val="clear" w:color="auto" w:fill="auto"/>
          </w:tcPr>
          <w:p w14:paraId="7D243B19" w14:textId="77777777" w:rsidR="00C155AE" w:rsidRPr="00854069" w:rsidRDefault="00C155AE" w:rsidP="005B7E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La presentación es adecuada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>.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71FC3207" w14:textId="77777777" w:rsidR="00C155AE" w:rsidRPr="00854069" w:rsidRDefault="006B0C1C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C155AE" w:rsidRPr="00854069" w14:paraId="287521B7" w14:textId="77777777" w:rsidTr="006437BD">
        <w:trPr>
          <w:trHeight w:val="53"/>
        </w:trPr>
        <w:tc>
          <w:tcPr>
            <w:tcW w:w="7933" w:type="dxa"/>
            <w:shd w:val="clear" w:color="auto" w:fill="auto"/>
          </w:tcPr>
          <w:p w14:paraId="023B57AC" w14:textId="77777777" w:rsidR="00C155AE" w:rsidRPr="00854069" w:rsidRDefault="006B0C1C" w:rsidP="001B3A74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 texto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1B3A74">
              <w:rPr>
                <w:rFonts w:ascii="Times New Roman" w:hAnsi="Times New Roman"/>
                <w:sz w:val="16"/>
                <w:szCs w:val="16"/>
              </w:rPr>
              <w:t xml:space="preserve">no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es </w:t>
            </w:r>
            <w:r w:rsidR="001B3A74">
              <w:rPr>
                <w:rFonts w:ascii="Times New Roman" w:hAnsi="Times New Roman"/>
                <w:sz w:val="16"/>
                <w:szCs w:val="16"/>
              </w:rPr>
              <w:t xml:space="preserve">completamente </w:t>
            </w:r>
            <w:r w:rsidR="00C155AE" w:rsidRPr="00854069">
              <w:rPr>
                <w:rFonts w:ascii="Times New Roman" w:hAnsi="Times New Roman"/>
                <w:sz w:val="16"/>
                <w:szCs w:val="16"/>
              </w:rPr>
              <w:t xml:space="preserve">ordenado. </w:t>
            </w:r>
          </w:p>
        </w:tc>
        <w:tc>
          <w:tcPr>
            <w:tcW w:w="851" w:type="dxa"/>
            <w:shd w:val="clear" w:color="auto" w:fill="auto"/>
          </w:tcPr>
          <w:p w14:paraId="399F1F00" w14:textId="77777777" w:rsidR="00C155AE" w:rsidRPr="00854069" w:rsidRDefault="006B0C1C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155AE" w:rsidRPr="00854069" w14:paraId="0D051D6B" w14:textId="77777777" w:rsidTr="006437BD">
        <w:tc>
          <w:tcPr>
            <w:tcW w:w="7933" w:type="dxa"/>
            <w:shd w:val="clear" w:color="auto" w:fill="auto"/>
          </w:tcPr>
          <w:p w14:paraId="309B2460" w14:textId="77777777" w:rsidR="00C155AE" w:rsidRPr="00854069" w:rsidRDefault="00C155AE" w:rsidP="005B7EA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El</w:t>
            </w:r>
            <w:r w:rsidR="005B7EAA" w:rsidRPr="00854069">
              <w:rPr>
                <w:rFonts w:ascii="Times New Roman" w:hAnsi="Times New Roman"/>
                <w:sz w:val="16"/>
                <w:szCs w:val="16"/>
              </w:rPr>
              <w:t xml:space="preserve"> texto presenta muchos errores o no respeta indicaciones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o es </w:t>
            </w:r>
            <w:r w:rsidR="006B0C1C" w:rsidRPr="00854069">
              <w:rPr>
                <w:rFonts w:ascii="Times New Roman" w:hAnsi="Times New Roman"/>
                <w:sz w:val="16"/>
                <w:szCs w:val="16"/>
              </w:rPr>
              <w:t xml:space="preserve">muy </w:t>
            </w:r>
            <w:r w:rsidRPr="00854069">
              <w:rPr>
                <w:rFonts w:ascii="Times New Roman" w:hAnsi="Times New Roman"/>
                <w:sz w:val="16"/>
                <w:szCs w:val="16"/>
              </w:rPr>
              <w:t xml:space="preserve">desordenado. </w:t>
            </w:r>
          </w:p>
        </w:tc>
        <w:tc>
          <w:tcPr>
            <w:tcW w:w="851" w:type="dxa"/>
            <w:shd w:val="clear" w:color="auto" w:fill="auto"/>
          </w:tcPr>
          <w:p w14:paraId="4ACF47DF" w14:textId="77777777" w:rsidR="00C155AE" w:rsidRPr="00854069" w:rsidRDefault="00C155AE" w:rsidP="00C5688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54069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 w14:paraId="18463876" w14:textId="77777777" w:rsidR="00C155AE" w:rsidRDefault="00C155AE" w:rsidP="00C155AE">
      <w:pPr>
        <w:jc w:val="both"/>
        <w:rPr>
          <w:rFonts w:ascii="Times New Roman" w:hAnsi="Times New Roman"/>
        </w:rPr>
      </w:pPr>
    </w:p>
    <w:p w14:paraId="58F0CF3F" w14:textId="77777777" w:rsidR="00DC7A2D" w:rsidRPr="00854069" w:rsidRDefault="0043554B" w:rsidP="008573A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Total: </w:t>
      </w:r>
      <w:r w:rsidR="006437BD">
        <w:rPr>
          <w:rFonts w:ascii="Times New Roman" w:hAnsi="Times New Roman"/>
        </w:rPr>
        <w:t>138 puntos.</w:t>
      </w:r>
    </w:p>
    <w:sectPr w:rsidR="00DC7A2D" w:rsidRPr="00854069" w:rsidSect="00F54DE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429FB" w14:textId="77777777" w:rsidR="00E844F9" w:rsidRDefault="00E844F9" w:rsidP="005D5AC9">
      <w:pPr>
        <w:spacing w:after="0" w:line="240" w:lineRule="auto"/>
      </w:pPr>
      <w:r>
        <w:separator/>
      </w:r>
    </w:p>
  </w:endnote>
  <w:endnote w:type="continuationSeparator" w:id="0">
    <w:p w14:paraId="3B7E4102" w14:textId="77777777" w:rsidR="00E844F9" w:rsidRDefault="00E844F9" w:rsidP="005D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21882" w14:textId="77777777" w:rsidR="00E844F9" w:rsidRDefault="00E844F9" w:rsidP="005D5AC9">
      <w:pPr>
        <w:spacing w:after="0" w:line="240" w:lineRule="auto"/>
      </w:pPr>
      <w:r>
        <w:separator/>
      </w:r>
    </w:p>
  </w:footnote>
  <w:footnote w:type="continuationSeparator" w:id="0">
    <w:p w14:paraId="1039FF0E" w14:textId="77777777" w:rsidR="00E844F9" w:rsidRDefault="00E844F9" w:rsidP="005D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89C4" w14:textId="62B58314" w:rsidR="005D5AC9" w:rsidRDefault="008E4265" w:rsidP="008E4265">
    <w:pPr>
      <w:pStyle w:val="Encabezado"/>
      <w:jc w:val="center"/>
      <w:rPr>
        <w:sz w:val="36"/>
        <w:szCs w:val="36"/>
      </w:rPr>
    </w:pPr>
    <w:r w:rsidRPr="008E4265">
      <w:rPr>
        <w:noProof/>
      </w:rPr>
      <w:drawing>
        <wp:anchor distT="0" distB="0" distL="114300" distR="114300" simplePos="0" relativeHeight="251658240" behindDoc="1" locked="0" layoutInCell="1" allowOverlap="1" wp14:anchorId="0924017C" wp14:editId="27321B18">
          <wp:simplePos x="0" y="0"/>
          <wp:positionH relativeFrom="column">
            <wp:posOffset>1905</wp:posOffset>
          </wp:positionH>
          <wp:positionV relativeFrom="paragraph">
            <wp:posOffset>0</wp:posOffset>
          </wp:positionV>
          <wp:extent cx="441389" cy="510540"/>
          <wp:effectExtent l="0" t="0" r="0" b="3810"/>
          <wp:wrapTight wrapText="bothSides">
            <wp:wrapPolygon edited="0">
              <wp:start x="0" y="0"/>
              <wp:lineTo x="0" y="20955"/>
              <wp:lineTo x="20512" y="20955"/>
              <wp:lineTo x="20512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389" cy="510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4069" w:rsidRPr="00854069">
      <w:rPr>
        <w:sz w:val="36"/>
        <w:szCs w:val="36"/>
      </w:rPr>
      <w:t xml:space="preserve">Pauta </w:t>
    </w:r>
    <w:r>
      <w:rPr>
        <w:sz w:val="36"/>
        <w:szCs w:val="36"/>
      </w:rPr>
      <w:t xml:space="preserve">Corrección </w:t>
    </w:r>
    <w:r w:rsidR="00854069" w:rsidRPr="00854069">
      <w:rPr>
        <w:sz w:val="36"/>
        <w:szCs w:val="36"/>
      </w:rPr>
      <w:t>Ensayo</w:t>
    </w:r>
  </w:p>
  <w:p w14:paraId="5966280A" w14:textId="6795F04D" w:rsidR="008E4265" w:rsidRDefault="00B955F6" w:rsidP="008E4265">
    <w:pPr>
      <w:pStyle w:val="Encabezado"/>
      <w:jc w:val="center"/>
    </w:pPr>
    <w:r>
      <w:rPr>
        <w:sz w:val="36"/>
        <w:szCs w:val="36"/>
      </w:rPr>
      <w:t>Sistemas de Ingeniería 202</w:t>
    </w:r>
    <w:r w:rsidR="00E60726">
      <w:rPr>
        <w:sz w:val="36"/>
        <w:szCs w:val="3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60204"/>
    <w:multiLevelType w:val="hybridMultilevel"/>
    <w:tmpl w:val="9D24D71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8694F"/>
    <w:multiLevelType w:val="hybridMultilevel"/>
    <w:tmpl w:val="DA0EC62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771386">
    <w:abstractNumId w:val="1"/>
  </w:num>
  <w:num w:numId="2" w16cid:durableId="1351181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5AE"/>
    <w:rsid w:val="001B3A74"/>
    <w:rsid w:val="00282EFF"/>
    <w:rsid w:val="003C1B78"/>
    <w:rsid w:val="003C420B"/>
    <w:rsid w:val="0043554B"/>
    <w:rsid w:val="004B4DE8"/>
    <w:rsid w:val="004B580A"/>
    <w:rsid w:val="005B7EAA"/>
    <w:rsid w:val="005D5AC9"/>
    <w:rsid w:val="005F1EFB"/>
    <w:rsid w:val="006437BD"/>
    <w:rsid w:val="006B0C1C"/>
    <w:rsid w:val="007830CE"/>
    <w:rsid w:val="007F5A39"/>
    <w:rsid w:val="00854069"/>
    <w:rsid w:val="00857305"/>
    <w:rsid w:val="008573A1"/>
    <w:rsid w:val="00891C6A"/>
    <w:rsid w:val="008E4265"/>
    <w:rsid w:val="009C2AE2"/>
    <w:rsid w:val="00A12B0C"/>
    <w:rsid w:val="00A31E59"/>
    <w:rsid w:val="00B955F6"/>
    <w:rsid w:val="00BA43F1"/>
    <w:rsid w:val="00BD1BD0"/>
    <w:rsid w:val="00C155AE"/>
    <w:rsid w:val="00C51484"/>
    <w:rsid w:val="00CB3882"/>
    <w:rsid w:val="00D76270"/>
    <w:rsid w:val="00DA320A"/>
    <w:rsid w:val="00DC7A2D"/>
    <w:rsid w:val="00E60726"/>
    <w:rsid w:val="00E8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6288B"/>
  <w15:chartTrackingRefBased/>
  <w15:docId w15:val="{F24BFF5C-707C-4525-B827-2529641B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5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unhideWhenUsed/>
    <w:rsid w:val="00C155AE"/>
    <w:pPr>
      <w:spacing w:after="0" w:line="240" w:lineRule="auto"/>
    </w:pPr>
    <w:rPr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155AE"/>
    <w:rPr>
      <w:rFonts w:ascii="Calibri" w:eastAsia="Calibri" w:hAnsi="Calibri" w:cs="Times New Roman"/>
      <w:szCs w:val="21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D5A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5AC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D5A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5AC9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8540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DCDD4-5FE3-4B94-91B6-539543BB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906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Adolfo Ibañez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Adelmo Yori Ramirez</dc:creator>
  <cp:keywords/>
  <dc:description/>
  <cp:lastModifiedBy>ALberto Garcia</cp:lastModifiedBy>
  <cp:revision>2</cp:revision>
  <dcterms:created xsi:type="dcterms:W3CDTF">2023-02-22T21:41:00Z</dcterms:created>
  <dcterms:modified xsi:type="dcterms:W3CDTF">2023-02-22T21:41:00Z</dcterms:modified>
</cp:coreProperties>
</file>